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 xml:space="preserve">Приложение № 1 </w:t>
      </w: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к Постановлению Администрации города</w:t>
      </w: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 xml:space="preserve">  от </w:t>
      </w:r>
      <w:r w:rsidRPr="003B63C8">
        <w:rPr>
          <w:rFonts w:ascii="Times New Roman" w:hAnsi="Times New Roman"/>
          <w:sz w:val="26"/>
          <w:szCs w:val="26"/>
          <w:u w:val="single"/>
          <w:lang w:eastAsia="ru-RU"/>
        </w:rPr>
        <w:t>17.05.2013</w:t>
      </w:r>
      <w:r w:rsidRPr="00FE2882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Pr="003B63C8">
        <w:rPr>
          <w:rFonts w:ascii="Times New Roman" w:hAnsi="Times New Roman"/>
          <w:sz w:val="26"/>
          <w:szCs w:val="26"/>
          <w:u w:val="single"/>
          <w:lang w:eastAsia="ru-RU"/>
        </w:rPr>
        <w:t>722-п</w:t>
      </w:r>
    </w:p>
    <w:p w:rsidR="001B3E5C" w:rsidRPr="00FE2882" w:rsidRDefault="001B3E5C" w:rsidP="001B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3E5C" w:rsidRPr="00FE2882" w:rsidRDefault="001B3E5C" w:rsidP="001B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3E5C" w:rsidRPr="00FE2882" w:rsidRDefault="001B3E5C" w:rsidP="001B3E5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882">
        <w:rPr>
          <w:rFonts w:ascii="Times New Roman" w:hAnsi="Times New Roman"/>
          <w:b/>
          <w:sz w:val="26"/>
          <w:szCs w:val="26"/>
        </w:rPr>
        <w:t>Состав</w:t>
      </w:r>
    </w:p>
    <w:p w:rsidR="001B3E5C" w:rsidRPr="00FE2882" w:rsidRDefault="001B3E5C" w:rsidP="001B3E5C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FE2882">
        <w:rPr>
          <w:rFonts w:ascii="Times New Roman" w:hAnsi="Times New Roman"/>
          <w:b/>
          <w:sz w:val="26"/>
          <w:szCs w:val="26"/>
          <w:lang w:eastAsia="ru-RU"/>
        </w:rPr>
        <w:t>конкурсной комиссии для определения победителя конкурса</w:t>
      </w:r>
      <w:r w:rsidRPr="00FE2882">
        <w:rPr>
          <w:rFonts w:ascii="Times New Roman" w:hAnsi="Times New Roman"/>
          <w:b/>
          <w:sz w:val="26"/>
          <w:szCs w:val="26"/>
        </w:rPr>
        <w:t xml:space="preserve"> на лучший проект городской скульптурной композиции, посвященной развитию науки в образе </w:t>
      </w:r>
      <w:r>
        <w:rPr>
          <w:rFonts w:ascii="Times New Roman" w:hAnsi="Times New Roman"/>
          <w:b/>
          <w:sz w:val="26"/>
          <w:szCs w:val="26"/>
        </w:rPr>
        <w:t>«Кот</w:t>
      </w:r>
      <w:r w:rsidRPr="00FE2882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учёный»</w:t>
      </w:r>
    </w:p>
    <w:p w:rsidR="001B3E5C" w:rsidRPr="00FE2882" w:rsidRDefault="001B3E5C" w:rsidP="001B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44"/>
        <w:gridCol w:w="5227"/>
      </w:tblGrid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 комиссии: 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Лежнин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Вячеслав Вячеславович </w:t>
            </w:r>
          </w:p>
        </w:tc>
        <w:tc>
          <w:tcPr>
            <w:tcW w:w="5227" w:type="dxa"/>
          </w:tcPr>
          <w:p w:rsidR="001B3E5C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 заместитель главы Администрации города по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вопросам городского хозяйства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председателя: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Грицук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Оксана Анатольевна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 начальник отдела городского дизайна и рекламы Управления городского хозяйства Администрации города</w:t>
            </w:r>
          </w:p>
        </w:tc>
      </w:tr>
      <w:tr w:rsidR="001B3E5C" w:rsidRPr="00FE2882" w:rsidTr="009D0933">
        <w:tc>
          <w:tcPr>
            <w:tcW w:w="9571" w:type="dxa"/>
            <w:gridSpan w:val="2"/>
          </w:tcPr>
          <w:p w:rsidR="001B3E5C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Секретарь комиссии:</w:t>
            </w:r>
          </w:p>
          <w:p w:rsidR="001B3E5C" w:rsidRPr="004779CB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Беликов Андрей Юрьевич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главный специалист 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отдела городского дизайна и рекламы Управления городского хозяйства Администрации города</w:t>
            </w:r>
          </w:p>
        </w:tc>
      </w:tr>
      <w:tr w:rsidR="001B3E5C" w:rsidRPr="00FE2882" w:rsidTr="009D0933">
        <w:tc>
          <w:tcPr>
            <w:tcW w:w="9571" w:type="dxa"/>
            <w:gridSpan w:val="2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Члены комиссии: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Ашварина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Ольга Владимировна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главный специалист АУ "Управление государственной экспертизы проектов Калужской области" (по согласованию)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Гаврилова </w:t>
            </w: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Ривекка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Ароновна</w:t>
            </w:r>
            <w:proofErr w:type="spellEnd"/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директора муниципального учреждения «Музей истории города Обнинска» (по согласованию)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Ерёмина Анна Валерьевна</w:t>
            </w:r>
          </w:p>
        </w:tc>
        <w:tc>
          <w:tcPr>
            <w:tcW w:w="5227" w:type="dxa"/>
          </w:tcPr>
          <w:p w:rsidR="001B3E5C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главный специалист отдела благоустройства и озеленения городских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территорий Управления городского хозяйства Администрации города</w:t>
            </w:r>
            <w:proofErr w:type="gramEnd"/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Кащеева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Алина Александровна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 муниципального учреждения «Музей истории города Обнинска» (по согласованию)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Лапина Ольга Ивановна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Управления архитектуры и градостроительства Администрации города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Мисюрева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Татьяна Георгиевна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архитектор </w:t>
            </w: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Обнинской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архитектурно-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проектной мастерской ТАПМ (по согласованию)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Радович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Анна Сергеевна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 ведущий специалист Управления архитектуры и градостроительства Администрации города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Тарасов Владимир Александрович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сотрудник ГНЦ РФ ФЭ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председатель </w:t>
            </w: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Обнинского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объединения краеведов «</w:t>
            </w: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Репинка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» (по согласованию)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Шкарпетин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Владимир Георгиевич 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 мастерской КТ ТАМП «</w:t>
            </w:r>
            <w:proofErr w:type="spellStart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Обнинскархпроект</w:t>
            </w:r>
            <w:proofErr w:type="spellEnd"/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» (по согласованию)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Шубин Александр Павлович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художник-график, член союза художников (по согласованию)</w:t>
            </w:r>
          </w:p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B3E5C" w:rsidRPr="00FE2882" w:rsidTr="009D0933">
        <w:tc>
          <w:tcPr>
            <w:tcW w:w="4344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Фалеева Ирина Николаевна</w:t>
            </w:r>
          </w:p>
        </w:tc>
        <w:tc>
          <w:tcPr>
            <w:tcW w:w="5227" w:type="dxa"/>
          </w:tcPr>
          <w:p w:rsidR="001B3E5C" w:rsidRPr="00FE2882" w:rsidRDefault="001B3E5C" w:rsidP="009D09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– начальник </w:t>
            </w:r>
            <w:r w:rsidRPr="00FE2882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 культуры и молодёжной политики Администрации города</w:t>
            </w:r>
          </w:p>
        </w:tc>
      </w:tr>
    </w:tbl>
    <w:p w:rsidR="001B3E5C" w:rsidRPr="00FE2882" w:rsidRDefault="001B3E5C" w:rsidP="001B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3E5C" w:rsidRPr="00FE2882" w:rsidRDefault="001B3E5C" w:rsidP="001B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B3E5C" w:rsidRPr="00FE2882" w:rsidRDefault="001B3E5C" w:rsidP="001B3E5C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/>
          <w:sz w:val="26"/>
          <w:szCs w:val="26"/>
          <w:lang w:eastAsia="ru-RU"/>
        </w:rPr>
      </w:pPr>
    </w:p>
    <w:p w:rsidR="00A43B6D" w:rsidRDefault="00A43B6D">
      <w:bookmarkStart w:id="0" w:name="_GoBack"/>
      <w:bookmarkEnd w:id="0"/>
    </w:p>
    <w:sectPr w:rsidR="00A4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7E"/>
    <w:rsid w:val="001B3E5C"/>
    <w:rsid w:val="00A43B6D"/>
    <w:rsid w:val="00B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5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5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2013-05-17T06:53:00Z</dcterms:created>
  <dcterms:modified xsi:type="dcterms:W3CDTF">2013-05-17T06:54:00Z</dcterms:modified>
</cp:coreProperties>
</file>