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65" w:rsidRPr="00481311" w:rsidRDefault="00501865" w:rsidP="003642A9">
      <w:pPr>
        <w:pStyle w:val="a3"/>
        <w:jc w:val="right"/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45138A">
        <w:rPr>
          <w:sz w:val="20"/>
          <w:szCs w:val="20"/>
        </w:rPr>
        <w:t>Приложение № 1</w:t>
      </w:r>
    </w:p>
    <w:p w:rsidR="00501865" w:rsidRDefault="00501865" w:rsidP="003642A9">
      <w:pPr>
        <w:tabs>
          <w:tab w:val="left" w:pos="4678"/>
          <w:tab w:val="left" w:pos="4962"/>
          <w:tab w:val="left" w:pos="5245"/>
        </w:tabs>
        <w:ind w:right="-1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                                      </w:t>
      </w:r>
      <w:r w:rsidR="003642A9">
        <w:rPr>
          <w:sz w:val="20"/>
          <w:szCs w:val="20"/>
        </w:rPr>
        <w:t xml:space="preserve">                          </w:t>
      </w:r>
      <w:r w:rsidRPr="0045138A">
        <w:rPr>
          <w:sz w:val="20"/>
          <w:szCs w:val="20"/>
        </w:rPr>
        <w:t xml:space="preserve"> к  Положению о порядке представления лицом,  поступающим     </w:t>
      </w:r>
      <w:proofErr w:type="gramStart"/>
      <w:r w:rsidRPr="0045138A">
        <w:rPr>
          <w:sz w:val="20"/>
          <w:szCs w:val="20"/>
        </w:rPr>
        <w:t>на</w:t>
      </w:r>
      <w:proofErr w:type="gramEnd"/>
      <w:r w:rsidRPr="0045138A">
        <w:rPr>
          <w:sz w:val="20"/>
          <w:szCs w:val="20"/>
        </w:rPr>
        <w:t xml:space="preserve"> </w:t>
      </w:r>
    </w:p>
    <w:p w:rsidR="003642A9" w:rsidRDefault="00501865" w:rsidP="003642A9">
      <w:pPr>
        <w:tabs>
          <w:tab w:val="left" w:pos="4678"/>
          <w:tab w:val="left" w:pos="4962"/>
          <w:tab w:val="left" w:pos="5245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3642A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должность </w:t>
      </w:r>
      <w:r w:rsidRPr="0045138A">
        <w:rPr>
          <w:sz w:val="20"/>
          <w:szCs w:val="20"/>
        </w:rPr>
        <w:t xml:space="preserve"> руководителя муниципального учреждения</w:t>
      </w:r>
      <w:bookmarkStart w:id="0" w:name="_GoBack"/>
      <w:bookmarkEnd w:id="0"/>
      <w:r w:rsidRPr="0045138A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</w:t>
      </w:r>
      <w:r w:rsidR="003642A9">
        <w:rPr>
          <w:sz w:val="20"/>
          <w:szCs w:val="20"/>
        </w:rPr>
        <w:t xml:space="preserve">                   </w:t>
      </w:r>
    </w:p>
    <w:p w:rsidR="00501865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 </w:t>
      </w:r>
      <w:proofErr w:type="gramStart"/>
      <w:r w:rsidRPr="0045138A">
        <w:rPr>
          <w:sz w:val="20"/>
          <w:szCs w:val="20"/>
        </w:rPr>
        <w:t>муниципального образования  «</w:t>
      </w:r>
      <w:r>
        <w:rPr>
          <w:sz w:val="20"/>
          <w:szCs w:val="20"/>
        </w:rPr>
        <w:t xml:space="preserve">Город  Обнинск»    (при </w:t>
      </w:r>
      <w:r w:rsidRPr="0045138A">
        <w:rPr>
          <w:sz w:val="20"/>
          <w:szCs w:val="20"/>
        </w:rPr>
        <w:t xml:space="preserve">поступлении </w:t>
      </w:r>
      <w:proofErr w:type="gramEnd"/>
    </w:p>
    <w:p w:rsidR="003642A9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501865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на работу), и </w:t>
      </w:r>
      <w:r>
        <w:rPr>
          <w:sz w:val="20"/>
          <w:szCs w:val="20"/>
        </w:rPr>
        <w:t xml:space="preserve">руководителем муниципального </w:t>
      </w:r>
      <w:r w:rsidRPr="0045138A">
        <w:rPr>
          <w:sz w:val="20"/>
          <w:szCs w:val="20"/>
        </w:rPr>
        <w:t xml:space="preserve">учреждения </w:t>
      </w:r>
      <w:r>
        <w:rPr>
          <w:sz w:val="20"/>
          <w:szCs w:val="20"/>
        </w:rPr>
        <w:t xml:space="preserve">   </w:t>
      </w:r>
    </w:p>
    <w:p w:rsidR="003642A9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501865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</w:t>
      </w:r>
      <w:r w:rsidRPr="0045138A">
        <w:rPr>
          <w:sz w:val="20"/>
          <w:szCs w:val="20"/>
        </w:rPr>
        <w:t xml:space="preserve"> «Город Обнинск» сведений </w:t>
      </w:r>
      <w:proofErr w:type="gramStart"/>
      <w:r w:rsidRPr="0045138A">
        <w:rPr>
          <w:sz w:val="20"/>
          <w:szCs w:val="20"/>
        </w:rPr>
        <w:t>о</w:t>
      </w:r>
      <w:proofErr w:type="gramEnd"/>
      <w:r w:rsidRPr="0045138A">
        <w:rPr>
          <w:sz w:val="20"/>
          <w:szCs w:val="20"/>
        </w:rPr>
        <w:t xml:space="preserve"> своих</w:t>
      </w:r>
    </w:p>
    <w:p w:rsidR="003642A9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</w:p>
    <w:p w:rsidR="00501865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 </w:t>
      </w:r>
      <w:proofErr w:type="gramStart"/>
      <w:r w:rsidRPr="0045138A">
        <w:rPr>
          <w:sz w:val="20"/>
          <w:szCs w:val="20"/>
        </w:rPr>
        <w:t>доходах</w:t>
      </w:r>
      <w:proofErr w:type="gramEnd"/>
      <w:r w:rsidRPr="0045138A">
        <w:rPr>
          <w:sz w:val="20"/>
          <w:szCs w:val="20"/>
        </w:rPr>
        <w:t xml:space="preserve">, об имуществе и обязательствах </w:t>
      </w:r>
      <w:r>
        <w:rPr>
          <w:sz w:val="20"/>
          <w:szCs w:val="20"/>
        </w:rPr>
        <w:t xml:space="preserve">имущественного характера, а </w:t>
      </w:r>
    </w:p>
    <w:p w:rsidR="003642A9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</w:p>
    <w:p w:rsidR="00501865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45138A">
        <w:rPr>
          <w:sz w:val="20"/>
          <w:szCs w:val="20"/>
        </w:rPr>
        <w:t xml:space="preserve">также о  доходах, об имуществе и обязательствах  </w:t>
      </w:r>
      <w:proofErr w:type="gramStart"/>
      <w:r w:rsidRPr="0045138A">
        <w:rPr>
          <w:sz w:val="20"/>
          <w:szCs w:val="20"/>
        </w:rPr>
        <w:t>имущественного</w:t>
      </w:r>
      <w:proofErr w:type="gramEnd"/>
      <w:r w:rsidRPr="0045138A">
        <w:rPr>
          <w:sz w:val="20"/>
          <w:szCs w:val="20"/>
        </w:rPr>
        <w:t xml:space="preserve"> </w:t>
      </w:r>
    </w:p>
    <w:p w:rsidR="003642A9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</w:p>
    <w:p w:rsidR="00501865" w:rsidRPr="0045138A" w:rsidRDefault="00501865" w:rsidP="003642A9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5138A">
        <w:rPr>
          <w:sz w:val="20"/>
          <w:szCs w:val="20"/>
        </w:rPr>
        <w:t>характера своих супруга (супруги) и несовершеннолетних детей</w:t>
      </w:r>
    </w:p>
    <w:p w:rsidR="00501865" w:rsidRPr="0045138A" w:rsidRDefault="00501865" w:rsidP="00501865">
      <w:pPr>
        <w:tabs>
          <w:tab w:val="left" w:pos="4962"/>
        </w:tabs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01865" w:rsidRDefault="00501865" w:rsidP="0050186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01865" w:rsidRDefault="00501865" w:rsidP="00501865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В </w:t>
      </w:r>
      <w:r>
        <w:rPr>
          <w:rFonts w:ascii="Courier New" w:hAnsi="Courier New" w:cs="Courier New"/>
          <w:sz w:val="20"/>
          <w:szCs w:val="20"/>
        </w:rPr>
        <w:t xml:space="preserve"> Администрацию города Обнинска</w:t>
      </w:r>
      <w:r w:rsidRPr="001019B7">
        <w:rPr>
          <w:rFonts w:ascii="Courier New" w:hAnsi="Courier New" w:cs="Courier New"/>
          <w:sz w:val="20"/>
          <w:szCs w:val="20"/>
        </w:rPr>
        <w:t xml:space="preserve">            </w:t>
      </w:r>
    </w:p>
    <w:p w:rsidR="00501865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1019B7">
        <w:rPr>
          <w:rFonts w:ascii="Courier New" w:hAnsi="Courier New" w:cs="Courier New"/>
          <w:sz w:val="20"/>
          <w:szCs w:val="20"/>
        </w:rPr>
        <w:t>СПРАВКА</w:t>
      </w:r>
    </w:p>
    <w:p w:rsidR="00501865" w:rsidRPr="001019B7" w:rsidRDefault="00501865" w:rsidP="00501865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ДОХОДАХ</w:t>
      </w:r>
      <w:r w:rsidRPr="001019B7">
        <w:rPr>
          <w:rFonts w:ascii="Courier New" w:hAnsi="Courier New" w:cs="Courier New"/>
          <w:sz w:val="20"/>
          <w:szCs w:val="20"/>
        </w:rPr>
        <w:t xml:space="preserve">, </w:t>
      </w:r>
      <w:r>
        <w:rPr>
          <w:rFonts w:ascii="Courier New" w:hAnsi="Courier New" w:cs="Courier New"/>
          <w:sz w:val="20"/>
          <w:szCs w:val="20"/>
        </w:rPr>
        <w:t>ОБ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ИМУЩЕСТВЕ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И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ОБЯЗАТЕЛЬСТВАХ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ИМУЩЕСТВЕННОГО</w:t>
      </w:r>
      <w:proofErr w:type="gramEnd"/>
    </w:p>
    <w:p w:rsidR="00501865" w:rsidRDefault="00501865" w:rsidP="00501865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ЛИЦА</w:t>
      </w:r>
      <w:r w:rsidRPr="001019B7">
        <w:rPr>
          <w:rFonts w:ascii="Courier New" w:hAnsi="Courier New" w:cs="Courier New"/>
          <w:sz w:val="20"/>
          <w:szCs w:val="20"/>
        </w:rPr>
        <w:t xml:space="preserve">, </w:t>
      </w:r>
      <w:r>
        <w:rPr>
          <w:rFonts w:ascii="Courier New" w:hAnsi="Courier New" w:cs="Courier New"/>
          <w:sz w:val="20"/>
          <w:szCs w:val="20"/>
        </w:rPr>
        <w:t>ПОСТУПАЮЩЕГО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НА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ДОЛЖНОСТЬ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РУКОВОДИТЕЛЯ </w:t>
      </w:r>
    </w:p>
    <w:p w:rsidR="00501865" w:rsidRDefault="00501865" w:rsidP="00501865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МУНИЦИПАЛЬНОГО УЧРЕЖДЕНИЯ МУНИЦИПАЛЬНОГО ОБРАЗОВАНИЯ «ГОРОД ОБНИНСК»</w:t>
      </w:r>
    </w:p>
    <w:p w:rsidR="00501865" w:rsidRPr="001019B7" w:rsidRDefault="00501865" w:rsidP="00501865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</w:t>
      </w:r>
    </w:p>
    <w:p w:rsidR="00501865" w:rsidRPr="00D55AA0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    (фамили</w:t>
      </w:r>
      <w:r>
        <w:rPr>
          <w:rFonts w:ascii="Courier New" w:hAnsi="Courier New" w:cs="Courier New"/>
          <w:sz w:val="20"/>
          <w:szCs w:val="20"/>
        </w:rPr>
        <w:t>я, имя, отчество, дата рождения)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_______,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основное место работы, в случае отсутствия основного места работы – род занятий)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1019B7"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                  (адрес места жительства)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_____,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сообщаю сведения о своих доходах, об имуществе, о вкладах в банках, ценных бумагах, </w:t>
      </w:r>
      <w:r>
        <w:rPr>
          <w:rFonts w:ascii="Courier New" w:hAnsi="Courier New" w:cs="Courier New"/>
          <w:sz w:val="20"/>
          <w:szCs w:val="20"/>
        </w:rPr>
        <w:t xml:space="preserve">об обязательствах </w:t>
      </w:r>
      <w:r w:rsidRPr="001019B7">
        <w:rPr>
          <w:rFonts w:ascii="Courier New" w:hAnsi="Courier New" w:cs="Courier New"/>
          <w:sz w:val="20"/>
          <w:szCs w:val="20"/>
        </w:rPr>
        <w:t>имущественного характера: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1019B7">
        <w:rPr>
          <w:rFonts w:ascii="Courier New" w:hAnsi="Courier New" w:cs="Courier New"/>
          <w:sz w:val="20"/>
          <w:szCs w:val="20"/>
        </w:rPr>
        <w:t xml:space="preserve">Раздел 1. Сведения о доходах </w:t>
      </w:r>
      <w:hyperlink r:id="rId5" w:anchor="Par130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────┬───────────────────────────────────────────────┬──────────────────────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│                  Вид дохода                   │ Величина дохода </w:t>
      </w:r>
      <w:hyperlink r:id="rId6" w:anchor="Par132" w:history="1">
        <w:r w:rsidRPr="001019B7"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/п│                                               │  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1019B7">
        <w:rPr>
          <w:rFonts w:ascii="Courier New" w:hAnsi="Courier New" w:cs="Courier New"/>
          <w:sz w:val="20"/>
          <w:szCs w:val="20"/>
        </w:rPr>
        <w:t>(руб</w:t>
      </w:r>
      <w:r>
        <w:rPr>
          <w:rFonts w:ascii="Courier New" w:hAnsi="Courier New" w:cs="Courier New"/>
          <w:sz w:val="20"/>
          <w:szCs w:val="20"/>
        </w:rPr>
        <w:t>.</w:t>
      </w:r>
      <w:r w:rsidRPr="001019B7">
        <w:rPr>
          <w:rFonts w:ascii="Courier New" w:hAnsi="Courier New" w:cs="Courier New"/>
          <w:sz w:val="20"/>
          <w:szCs w:val="20"/>
        </w:rPr>
        <w:t>)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────────────────────────────────────────────────────┬──────────────────────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3.  Доход от научной деятельности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       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 xml:space="preserve"> 6.  Доход от ценных бумаг и долей участия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в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коммерческих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7.  Иные доходы (указать вид дохода):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     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────────────────────────────────────────────────────┴──────────────────────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01865" w:rsidRPr="001019B7" w:rsidRDefault="00501865" w:rsidP="00501865">
      <w:pPr>
        <w:autoSpaceDE w:val="0"/>
        <w:autoSpaceDN w:val="0"/>
        <w:adjustRightInd w:val="0"/>
        <w:ind w:right="97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</w:t>
      </w:r>
      <w:r>
        <w:rPr>
          <w:rFonts w:ascii="Courier New" w:hAnsi="Courier New" w:cs="Courier New"/>
          <w:sz w:val="20"/>
          <w:szCs w:val="20"/>
        </w:rPr>
        <w:t xml:space="preserve">тся  доходы  (включая  пенсии, </w:t>
      </w:r>
      <w:r w:rsidRPr="001019B7">
        <w:rPr>
          <w:rFonts w:ascii="Courier New" w:hAnsi="Courier New" w:cs="Courier New"/>
          <w:sz w:val="20"/>
          <w:szCs w:val="20"/>
        </w:rPr>
        <w:t>пособия и иные выплаты) за</w:t>
      </w:r>
      <w:r>
        <w:rPr>
          <w:rFonts w:ascii="Courier New" w:hAnsi="Courier New" w:cs="Courier New"/>
          <w:sz w:val="20"/>
          <w:szCs w:val="20"/>
        </w:rPr>
        <w:t xml:space="preserve"> отчетный </w:t>
      </w:r>
      <w:r w:rsidRPr="001019B7">
        <w:rPr>
          <w:rFonts w:ascii="Courier New" w:hAnsi="Courier New" w:cs="Courier New"/>
          <w:sz w:val="20"/>
          <w:szCs w:val="20"/>
        </w:rPr>
        <w:t>период.</w:t>
      </w:r>
    </w:p>
    <w:p w:rsidR="00501865" w:rsidRPr="001019B7" w:rsidRDefault="00501865" w:rsidP="00501865">
      <w:pPr>
        <w:autoSpaceDE w:val="0"/>
        <w:autoSpaceDN w:val="0"/>
        <w:adjustRightInd w:val="0"/>
        <w:ind w:right="97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&lt;2&gt;  Доход,  полученный  в  иностранной валюте, указывается в рублях по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курсу Банка России на дату получения дохода.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2. Сведения об имуществе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2.1. Недвижимое имущество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────┬─────────────────────┬─────────────────┬──────────────────┬───────────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│ Вид и наименование  │Вид собственности│ Место нахождения │  Площадь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/п│      имущества      │       </w:t>
      </w:r>
      <w:hyperlink r:id="rId7" w:anchor="Par198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│     (адрес)      │  (кв. м)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│                     │                 │                  │  ──────────────────────────┬─────────────────┬──────────────────┬───────────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1.  Земельные участки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</w:t>
      </w:r>
      <w:hyperlink r:id="rId8" w:anchor="Par203" w:history="1">
        <w:r w:rsidRPr="001019B7">
          <w:rPr>
            <w:rFonts w:ascii="Courier New" w:hAnsi="Courier New" w:cs="Courier New"/>
            <w:sz w:val="20"/>
            <w:szCs w:val="20"/>
          </w:rPr>
          <w:t>&lt;2&gt;</w:t>
        </w:r>
      </w:hyperlink>
      <w:r w:rsidRPr="001019B7">
        <w:rPr>
          <w:rFonts w:ascii="Courier New" w:hAnsi="Courier New" w:cs="Courier New"/>
          <w:sz w:val="20"/>
          <w:szCs w:val="20"/>
        </w:rPr>
        <w:t>: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2.  Жилые дома: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3.  Квартиры: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4.  Дачи: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5.  Гаражи: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 xml:space="preserve">     1)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6.  Иное недвижимое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имущество: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" w:name="Par130"/>
      <w:bookmarkEnd w:id="1"/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2" w:name="Par132"/>
      <w:bookmarkEnd w:id="2"/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──────────────────────────┼─────────────────┼──────────────────┼───────────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3)                   │                 │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──────────────────────────┴─────────────────┴──────────────────┴───────────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01865" w:rsidRPr="001019B7" w:rsidRDefault="00501865" w:rsidP="00501865">
      <w:pPr>
        <w:autoSpaceDE w:val="0"/>
        <w:autoSpaceDN w:val="0"/>
        <w:adjustRightInd w:val="0"/>
        <w:ind w:right="9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&gt; </w:t>
      </w:r>
      <w:r w:rsidRPr="001019B7">
        <w:rPr>
          <w:rFonts w:ascii="Courier New" w:hAnsi="Courier New" w:cs="Courier New"/>
          <w:sz w:val="20"/>
          <w:szCs w:val="20"/>
        </w:rPr>
        <w:t>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казывается вид собственности </w:t>
      </w:r>
      <w:r>
        <w:rPr>
          <w:rFonts w:ascii="Courier New" w:hAnsi="Courier New" w:cs="Courier New"/>
          <w:sz w:val="20"/>
          <w:szCs w:val="20"/>
        </w:rPr>
        <w:t>(индивидуальная, о</w:t>
      </w:r>
      <w:r w:rsidRPr="001019B7">
        <w:rPr>
          <w:rFonts w:ascii="Courier New" w:hAnsi="Courier New" w:cs="Courier New"/>
          <w:sz w:val="20"/>
          <w:szCs w:val="20"/>
        </w:rPr>
        <w:t>бщая);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совместной собств</w:t>
      </w:r>
      <w:r>
        <w:rPr>
          <w:rFonts w:ascii="Courier New" w:hAnsi="Courier New" w:cs="Courier New"/>
          <w:sz w:val="20"/>
          <w:szCs w:val="20"/>
        </w:rPr>
        <w:t>енности указываются иные лица (Ф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И.О.</w:t>
      </w:r>
      <w:r w:rsidRPr="001019B7">
        <w:rPr>
          <w:rFonts w:ascii="Courier New" w:hAnsi="Courier New" w:cs="Courier New"/>
          <w:sz w:val="20"/>
          <w:szCs w:val="20"/>
        </w:rPr>
        <w:t xml:space="preserve"> или наименование), в</w:t>
      </w:r>
      <w:r>
        <w:rPr>
          <w:rFonts w:ascii="Courier New" w:hAnsi="Courier New" w:cs="Courier New"/>
          <w:sz w:val="20"/>
          <w:szCs w:val="20"/>
        </w:rPr>
        <w:t xml:space="preserve"> собственности   которых </w:t>
      </w:r>
      <w:r w:rsidRPr="001019B7">
        <w:rPr>
          <w:rFonts w:ascii="Courier New" w:hAnsi="Courier New" w:cs="Courier New"/>
          <w:sz w:val="20"/>
          <w:szCs w:val="20"/>
        </w:rPr>
        <w:t>находится имущество; для долевой собственности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указывается доля </w:t>
      </w:r>
      <w:r>
        <w:rPr>
          <w:rFonts w:ascii="Courier New" w:hAnsi="Courier New" w:cs="Courier New"/>
          <w:sz w:val="20"/>
          <w:szCs w:val="20"/>
        </w:rPr>
        <w:t xml:space="preserve">лица, поступающего </w:t>
      </w:r>
      <w:r w:rsidRPr="001019B7">
        <w:rPr>
          <w:rFonts w:ascii="Courier New" w:hAnsi="Courier New" w:cs="Courier New"/>
          <w:sz w:val="20"/>
          <w:szCs w:val="20"/>
        </w:rPr>
        <w:t>на должность руководит</w:t>
      </w:r>
      <w:r>
        <w:rPr>
          <w:rFonts w:ascii="Courier New" w:hAnsi="Courier New" w:cs="Courier New"/>
          <w:sz w:val="20"/>
          <w:szCs w:val="20"/>
        </w:rPr>
        <w:t xml:space="preserve">еля </w:t>
      </w:r>
      <w:proofErr w:type="spellStart"/>
      <w:r>
        <w:rPr>
          <w:rFonts w:ascii="Courier New" w:hAnsi="Courier New" w:cs="Courier New"/>
          <w:sz w:val="20"/>
          <w:szCs w:val="20"/>
        </w:rPr>
        <w:t>муницпального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учреждения, </w:t>
      </w:r>
      <w:r w:rsidRPr="001019B7">
        <w:rPr>
          <w:rFonts w:ascii="Courier New" w:hAnsi="Courier New" w:cs="Courier New"/>
          <w:sz w:val="20"/>
          <w:szCs w:val="20"/>
        </w:rPr>
        <w:t>представляющего сведения.</w:t>
      </w:r>
    </w:p>
    <w:p w:rsidR="00501865" w:rsidRPr="001019B7" w:rsidRDefault="00501865" w:rsidP="00501865">
      <w:pPr>
        <w:autoSpaceDE w:val="0"/>
        <w:autoSpaceDN w:val="0"/>
        <w:adjustRightInd w:val="0"/>
        <w:ind w:right="9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&gt; </w:t>
      </w:r>
      <w:r w:rsidRPr="001019B7">
        <w:rPr>
          <w:rFonts w:ascii="Courier New" w:hAnsi="Courier New" w:cs="Courier New"/>
          <w:sz w:val="20"/>
          <w:szCs w:val="20"/>
        </w:rPr>
        <w:t>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вид земельного участка (пая, доли): под индивидуальное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2.2. Транспортные средства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────┬─────────────────────────────┬─────────────────────┬──────────────────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│         Вид и марка         │  Вид собственности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 │      Место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/п│   транспортного средства    │         </w:t>
      </w:r>
      <w:hyperlink r:id="rId9" w:anchor="Par265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1019B7">
        <w:rPr>
          <w:rFonts w:ascii="Courier New" w:hAnsi="Courier New" w:cs="Courier New"/>
          <w:sz w:val="20"/>
          <w:szCs w:val="20"/>
        </w:rPr>
        <w:t xml:space="preserve">         │   регистрации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──────────────────────────────────┬─────────────────────┬──────────────────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1.  Автомобили легковые: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2.  Автомобили грузовые: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3.  Автоприцепы: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4.  </w:t>
      </w:r>
      <w:proofErr w:type="spellStart"/>
      <w:r w:rsidRPr="001019B7">
        <w:rPr>
          <w:rFonts w:ascii="Courier New" w:hAnsi="Courier New" w:cs="Courier New"/>
          <w:sz w:val="20"/>
          <w:szCs w:val="20"/>
        </w:rPr>
        <w:t>Мототранспортные</w:t>
      </w:r>
      <w:proofErr w:type="spellEnd"/>
      <w:r w:rsidRPr="001019B7">
        <w:rPr>
          <w:rFonts w:ascii="Courier New" w:hAnsi="Courier New" w:cs="Courier New"/>
          <w:sz w:val="20"/>
          <w:szCs w:val="20"/>
        </w:rPr>
        <w:t xml:space="preserve"> средства: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5.  Сельскохозяйственная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техника: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6.  Водный транспорт: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 xml:space="preserve">     1)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7.  Воздушный транспорт: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8.  Иные транспортные средства: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3" w:name="Par198"/>
      <w:bookmarkEnd w:id="3"/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──────────────────────────────────┴─────────────────────┴──────────────────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4" w:name="Par203"/>
      <w:bookmarkEnd w:id="4"/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01865" w:rsidRPr="001019B7" w:rsidRDefault="00501865" w:rsidP="00501865">
      <w:pPr>
        <w:autoSpaceDE w:val="0"/>
        <w:autoSpaceDN w:val="0"/>
        <w:adjustRightInd w:val="0"/>
        <w:ind w:right="97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казывается вид собственности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индивидуальная, общая);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совместной собственности указываются ины</w:t>
      </w:r>
      <w:r>
        <w:rPr>
          <w:rFonts w:ascii="Courier New" w:hAnsi="Courier New" w:cs="Courier New"/>
          <w:sz w:val="20"/>
          <w:szCs w:val="20"/>
        </w:rPr>
        <w:t>е лица (Ф.И.О. или наименование)</w:t>
      </w:r>
      <w:r w:rsidRPr="001019B7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собственности которых находится имущество; для долевой собственности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указывается доля лица, поступающего на должность руководителя</w:t>
      </w:r>
      <w:r>
        <w:rPr>
          <w:rFonts w:ascii="Courier New" w:hAnsi="Courier New" w:cs="Courier New"/>
          <w:sz w:val="20"/>
          <w:szCs w:val="20"/>
        </w:rPr>
        <w:t xml:space="preserve"> муниципального</w:t>
      </w:r>
      <w:r w:rsidRPr="001019B7">
        <w:rPr>
          <w:rFonts w:ascii="Courier New" w:hAnsi="Courier New" w:cs="Courier New"/>
          <w:sz w:val="20"/>
          <w:szCs w:val="20"/>
        </w:rPr>
        <w:t xml:space="preserve"> учреждения, представляющего сведения.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1019B7">
        <w:rPr>
          <w:rFonts w:ascii="Courier New" w:hAnsi="Courier New" w:cs="Courier New"/>
          <w:sz w:val="20"/>
          <w:szCs w:val="20"/>
        </w:rPr>
        <w:t>Раздел 3. Сведения о денежных средствах, находящихся  на  счетах  в  банках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 иных кредитных организациях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3120"/>
        <w:gridCol w:w="1440"/>
        <w:gridCol w:w="1560"/>
        <w:gridCol w:w="960"/>
        <w:gridCol w:w="2040"/>
      </w:tblGrid>
      <w:tr w:rsidR="00501865" w:rsidRPr="001019B7" w:rsidTr="00C372EE">
        <w:trPr>
          <w:trHeight w:val="600"/>
        </w:trPr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Наименование и адрес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банка или иной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кредитной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и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валюта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счета </w:t>
            </w:r>
            <w:hyperlink r:id="rId10" w:anchor="Par289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ткрытия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счета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Номер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чета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Остаток</w:t>
            </w:r>
          </w:p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чете </w:t>
            </w:r>
            <w:hyperlink r:id="rId11" w:anchor="Par291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01865" w:rsidRPr="001019B7" w:rsidTr="00C372EE"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01865" w:rsidRPr="001019B7" w:rsidRDefault="00501865" w:rsidP="00501865">
      <w:pPr>
        <w:autoSpaceDE w:val="0"/>
        <w:autoSpaceDN w:val="0"/>
        <w:adjustRightInd w:val="0"/>
        <w:ind w:right="97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казываются вид счета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депозитный, текущий, расчетный, ссудный 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др.) и валюта счета.</w:t>
      </w:r>
    </w:p>
    <w:p w:rsidR="00501865" w:rsidRPr="001019B7" w:rsidRDefault="00501865" w:rsidP="00501865">
      <w:pPr>
        <w:autoSpaceDE w:val="0"/>
        <w:autoSpaceDN w:val="0"/>
        <w:adjustRightInd w:val="0"/>
        <w:ind w:right="97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&lt;2&gt; Остаток на счете указывается по состоянию на отчетную дату.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счетов в иностранной валюте остаток указывается в рублях по курсу Банка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4. Сведения о ценных бумагах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4.1. Акции и иное участие в коммерческих организациях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2620"/>
        <w:gridCol w:w="1800"/>
        <w:gridCol w:w="1620"/>
        <w:gridCol w:w="1440"/>
        <w:gridCol w:w="1640"/>
      </w:tblGrid>
      <w:tr w:rsidR="00501865" w:rsidRPr="001019B7" w:rsidTr="00C372EE">
        <w:trPr>
          <w:trHeight w:val="800"/>
        </w:trPr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Наименование и</w:t>
            </w:r>
          </w:p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организационно-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правовая форма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hyperlink r:id="rId12" w:anchor="Par319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Место</w:t>
            </w:r>
          </w:p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ахождения</w:t>
            </w:r>
          </w:p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рганизации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адрес)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Уставный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апитал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13" w:anchor="Par323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  <w:t xml:space="preserve"> (руб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Доля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частия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14" w:anchor="Par327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частия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15" w:anchor="Par330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</w:tr>
      <w:tr w:rsidR="00501865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4.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5.                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01865" w:rsidRPr="001019B7" w:rsidRDefault="00501865" w:rsidP="00501865">
      <w:pPr>
        <w:autoSpaceDE w:val="0"/>
        <w:autoSpaceDN w:val="0"/>
        <w:adjustRightInd w:val="0"/>
        <w:ind w:right="-8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&gt; </w:t>
      </w:r>
      <w:r w:rsidRPr="001019B7">
        <w:rPr>
          <w:rFonts w:ascii="Courier New" w:hAnsi="Courier New" w:cs="Courier New"/>
          <w:sz w:val="20"/>
          <w:szCs w:val="20"/>
        </w:rPr>
        <w:t>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полное или сокращенное официальное наименование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организации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и ее организационно-правовая форма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акционерное общество,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общество с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кооператив и др.).</w:t>
      </w:r>
    </w:p>
    <w:p w:rsidR="00501865" w:rsidRPr="001019B7" w:rsidRDefault="00501865" w:rsidP="00501865">
      <w:pPr>
        <w:autoSpaceDE w:val="0"/>
        <w:autoSpaceDN w:val="0"/>
        <w:adjustRightInd w:val="0"/>
        <w:ind w:right="-8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&lt;2&gt; </w:t>
      </w:r>
      <w:r w:rsidRPr="001019B7">
        <w:rPr>
          <w:rFonts w:ascii="Courier New" w:hAnsi="Courier New" w:cs="Courier New"/>
          <w:sz w:val="20"/>
          <w:szCs w:val="20"/>
        </w:rPr>
        <w:t>Уставный капитал указывается согласно учредительным документам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организации по состоянию на отчетную дату. Для уставных капиталов,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выраженных  в  иностранной валюте, уставный капитал указывается в рублях по</w:t>
      </w:r>
      <w:r>
        <w:rPr>
          <w:rFonts w:ascii="Courier New" w:hAnsi="Courier New" w:cs="Courier New"/>
          <w:sz w:val="20"/>
          <w:szCs w:val="20"/>
        </w:rPr>
        <w:t xml:space="preserve"> </w:t>
      </w:r>
      <w:bookmarkStart w:id="5" w:name="Par265"/>
      <w:bookmarkEnd w:id="5"/>
      <w:r w:rsidRPr="001019B7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501865" w:rsidRDefault="00501865" w:rsidP="00501865">
      <w:pPr>
        <w:autoSpaceDE w:val="0"/>
        <w:autoSpaceDN w:val="0"/>
        <w:adjustRightInd w:val="0"/>
        <w:ind w:right="-83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</w:t>
      </w:r>
    </w:p>
    <w:p w:rsidR="00501865" w:rsidRDefault="00501865" w:rsidP="00501865">
      <w:pPr>
        <w:autoSpaceDE w:val="0"/>
        <w:autoSpaceDN w:val="0"/>
        <w:adjustRightInd w:val="0"/>
        <w:ind w:right="-83"/>
        <w:jc w:val="both"/>
        <w:rPr>
          <w:rFonts w:ascii="Courier New" w:hAnsi="Courier New" w:cs="Courier New"/>
          <w:sz w:val="20"/>
          <w:szCs w:val="20"/>
        </w:rPr>
      </w:pPr>
    </w:p>
    <w:p w:rsidR="00501865" w:rsidRDefault="00501865" w:rsidP="00501865">
      <w:pPr>
        <w:autoSpaceDE w:val="0"/>
        <w:autoSpaceDN w:val="0"/>
        <w:adjustRightInd w:val="0"/>
        <w:ind w:right="-8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501865" w:rsidRPr="001019B7" w:rsidRDefault="00501865" w:rsidP="00501865">
      <w:pPr>
        <w:autoSpaceDE w:val="0"/>
        <w:autoSpaceDN w:val="0"/>
        <w:adjustRightInd w:val="0"/>
        <w:ind w:right="-8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1019B7">
        <w:rPr>
          <w:rFonts w:ascii="Courier New" w:hAnsi="Courier New" w:cs="Courier New"/>
          <w:sz w:val="20"/>
          <w:szCs w:val="20"/>
        </w:rPr>
        <w:t>&lt;3&gt; Доля участия выражается в процентах от уставного капитала.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акционерных обществ указываются также номинальная стоимость и количество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акций.</w:t>
      </w:r>
    </w:p>
    <w:p w:rsidR="00501865" w:rsidRPr="001019B7" w:rsidRDefault="00501865" w:rsidP="00501865">
      <w:pPr>
        <w:autoSpaceDE w:val="0"/>
        <w:autoSpaceDN w:val="0"/>
        <w:adjustRightInd w:val="0"/>
        <w:ind w:right="-83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основание приобретения доли участия (учредительный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договор, приватизация, покупка, мена, дарение, наследование и др.), а также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501865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4.2. Иные ценные бумаги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1440"/>
        <w:gridCol w:w="2040"/>
        <w:gridCol w:w="2280"/>
        <w:gridCol w:w="1560"/>
        <w:gridCol w:w="1780"/>
        <w:gridCol w:w="20"/>
      </w:tblGrid>
      <w:tr w:rsidR="00501865" w:rsidRPr="001019B7" w:rsidTr="00C372EE">
        <w:trPr>
          <w:trHeight w:val="800"/>
        </w:trPr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бумаги </w:t>
            </w:r>
            <w:hyperlink r:id="rId16" w:anchor="Par365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Лицо,</w:t>
            </w:r>
          </w:p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ыпустившее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ценную бумагу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Номинальная</w:t>
            </w:r>
          </w:p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еличина</w:t>
            </w:r>
          </w:p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бязательства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Общее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тоимость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17" w:anchor="Par368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01865" w:rsidRPr="001019B7" w:rsidTr="00C372EE">
        <w:trPr>
          <w:gridAfter w:val="1"/>
          <w:wAfter w:w="20" w:type="dxa"/>
        </w:trPr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501865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289"/>
            <w:bookmarkEnd w:id="6"/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291"/>
            <w:bookmarkEnd w:id="7"/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4.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5.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295"/>
            <w:bookmarkEnd w:id="8"/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6.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9" w:name="Par297"/>
      <w:bookmarkEnd w:id="9"/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1019B7">
        <w:rPr>
          <w:rFonts w:ascii="Courier New" w:hAnsi="Courier New" w:cs="Courier New"/>
          <w:sz w:val="20"/>
          <w:szCs w:val="20"/>
        </w:rPr>
        <w:t xml:space="preserve">Итого по </w:t>
      </w:r>
      <w:hyperlink r:id="rId18" w:anchor="Par295" w:history="1">
        <w:r w:rsidRPr="001019B7">
          <w:rPr>
            <w:rFonts w:ascii="Courier New" w:hAnsi="Courier New" w:cs="Courier New"/>
            <w:sz w:val="20"/>
            <w:szCs w:val="20"/>
          </w:rPr>
          <w:t>разделу 4</w:t>
        </w:r>
      </w:hyperlink>
      <w:r>
        <w:rPr>
          <w:rFonts w:ascii="Courier New" w:hAnsi="Courier New" w:cs="Courier New"/>
          <w:sz w:val="20"/>
          <w:szCs w:val="20"/>
        </w:rPr>
        <w:t xml:space="preserve"> «</w:t>
      </w:r>
      <w:r w:rsidRPr="001019B7">
        <w:rPr>
          <w:rFonts w:ascii="Courier New" w:hAnsi="Courier New" w:cs="Courier New"/>
          <w:sz w:val="20"/>
          <w:szCs w:val="20"/>
        </w:rPr>
        <w:t xml:space="preserve">Сведения о ценных </w:t>
      </w:r>
      <w:r>
        <w:rPr>
          <w:rFonts w:ascii="Courier New" w:hAnsi="Courier New" w:cs="Courier New"/>
          <w:sz w:val="20"/>
          <w:szCs w:val="20"/>
        </w:rPr>
        <w:t>бумагах»</w:t>
      </w:r>
      <w:r w:rsidRPr="001019B7">
        <w:rPr>
          <w:rFonts w:ascii="Courier New" w:hAnsi="Courier New" w:cs="Courier New"/>
          <w:sz w:val="20"/>
          <w:szCs w:val="20"/>
        </w:rPr>
        <w:t xml:space="preserve"> суммарная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декларированная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стоимость ценных бумаг, включая доли участия в коммерческих</w:t>
      </w:r>
      <w:r>
        <w:rPr>
          <w:rFonts w:ascii="Courier New" w:hAnsi="Courier New" w:cs="Courier New"/>
          <w:sz w:val="20"/>
          <w:szCs w:val="20"/>
        </w:rPr>
        <w:t xml:space="preserve"> организациях (</w:t>
      </w:r>
      <w:r w:rsidRPr="001019B7">
        <w:rPr>
          <w:rFonts w:ascii="Courier New" w:hAnsi="Courier New" w:cs="Courier New"/>
          <w:sz w:val="20"/>
          <w:szCs w:val="20"/>
        </w:rPr>
        <w:t>рублей),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__________.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все ценные бумаги по в</w:t>
      </w:r>
      <w:r>
        <w:rPr>
          <w:rFonts w:ascii="Courier New" w:hAnsi="Courier New" w:cs="Courier New"/>
          <w:sz w:val="20"/>
          <w:szCs w:val="20"/>
        </w:rPr>
        <w:t xml:space="preserve">идам (облигации, векселя и др.), за  исключением </w:t>
      </w:r>
      <w:r w:rsidRPr="001019B7">
        <w:rPr>
          <w:rFonts w:ascii="Courier New" w:hAnsi="Courier New" w:cs="Courier New"/>
          <w:sz w:val="20"/>
          <w:szCs w:val="20"/>
        </w:rPr>
        <w:t xml:space="preserve">акций, указанных в </w:t>
      </w:r>
      <w:hyperlink r:id="rId19" w:anchor="Par297" w:history="1">
        <w:r w:rsidRPr="001019B7">
          <w:rPr>
            <w:rFonts w:ascii="Courier New" w:hAnsi="Courier New" w:cs="Courier New"/>
            <w:sz w:val="20"/>
            <w:szCs w:val="20"/>
          </w:rPr>
          <w:t>подразделе 4.1</w:t>
        </w:r>
      </w:hyperlink>
      <w:r>
        <w:rPr>
          <w:rFonts w:ascii="Courier New" w:hAnsi="Courier New" w:cs="Courier New"/>
          <w:sz w:val="20"/>
          <w:szCs w:val="20"/>
        </w:rPr>
        <w:t xml:space="preserve"> «</w:t>
      </w:r>
      <w:r w:rsidRPr="001019B7">
        <w:rPr>
          <w:rFonts w:ascii="Courier New" w:hAnsi="Courier New" w:cs="Courier New"/>
          <w:sz w:val="20"/>
          <w:szCs w:val="20"/>
        </w:rPr>
        <w:t>Акции и иное участие в</w:t>
      </w:r>
      <w:r>
        <w:rPr>
          <w:rFonts w:ascii="Courier New" w:hAnsi="Courier New" w:cs="Courier New"/>
          <w:sz w:val="20"/>
          <w:szCs w:val="20"/>
        </w:rPr>
        <w:t xml:space="preserve"> коммерческих организациях»</w:t>
      </w:r>
      <w:r w:rsidRPr="001019B7">
        <w:rPr>
          <w:rFonts w:ascii="Courier New" w:hAnsi="Courier New" w:cs="Courier New"/>
          <w:sz w:val="20"/>
          <w:szCs w:val="20"/>
        </w:rPr>
        <w:t>.</w:t>
      </w:r>
    </w:p>
    <w:p w:rsidR="00501865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общая стоимость ценных бумаг данного вида исходя из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стоимости их приобретения (а если ее нельзя определить - исходя из рыночной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стоимости или номинальной стоимости). </w:t>
      </w:r>
      <w:r>
        <w:rPr>
          <w:rFonts w:ascii="Courier New" w:hAnsi="Courier New" w:cs="Courier New"/>
          <w:sz w:val="20"/>
          <w:szCs w:val="20"/>
        </w:rPr>
        <w:t xml:space="preserve">Для обязательств, выраженных </w:t>
      </w:r>
      <w:r w:rsidRPr="001019B7">
        <w:rPr>
          <w:rFonts w:ascii="Courier New" w:hAnsi="Courier New" w:cs="Courier New"/>
          <w:sz w:val="20"/>
          <w:szCs w:val="20"/>
        </w:rPr>
        <w:t>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отчетную дату.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5. Сведения об обязательствах имущественного характера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5.1. Объекты недвижимого имущества, находящиеся в пользовании </w:t>
      </w:r>
      <w:hyperlink r:id="rId20" w:anchor="Par395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1560"/>
        <w:gridCol w:w="2040"/>
        <w:gridCol w:w="2040"/>
        <w:gridCol w:w="1800"/>
        <w:gridCol w:w="1660"/>
        <w:gridCol w:w="20"/>
      </w:tblGrid>
      <w:tr w:rsidR="00501865" w:rsidRPr="001019B7" w:rsidTr="00C372EE">
        <w:trPr>
          <w:trHeight w:val="600"/>
        </w:trPr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имущества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1" w:anchor="Par396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 и сроки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исп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ользования </w:t>
            </w:r>
            <w:hyperlink r:id="rId22" w:anchor="Par398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пользования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3" w:anchor="Par400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Место</w:t>
            </w:r>
          </w:p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ахождения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адрес)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01865" w:rsidRPr="00FB5BC0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кв.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м)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  <w:t xml:space="preserve">  </w:t>
            </w:r>
          </w:p>
        </w:tc>
      </w:tr>
      <w:tr w:rsidR="00501865" w:rsidRPr="001019B7" w:rsidTr="00C372EE">
        <w:trPr>
          <w:gridAfter w:val="1"/>
          <w:wAfter w:w="20" w:type="dxa"/>
        </w:trPr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501865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330"/>
            <w:bookmarkEnd w:id="10"/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&gt; </w:t>
      </w:r>
      <w:r w:rsidRPr="001019B7">
        <w:rPr>
          <w:rFonts w:ascii="Courier New" w:hAnsi="Courier New" w:cs="Courier New"/>
          <w:sz w:val="20"/>
          <w:szCs w:val="20"/>
        </w:rPr>
        <w:t>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по состоянию на отчетную дату.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казывается вид недвижимого имущества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земельный участок, жилой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дом, дача и др.).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 xml:space="preserve">    &lt;3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казываются вид пользования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аренда, безвозмездное пользование 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др.) и сроки пользования.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основание пользования (договор, фактическое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предоставление  и др.), а также реквизиты (дата, номер) соответствующего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договора или акта.</w:t>
      </w:r>
    </w:p>
    <w:p w:rsidR="00501865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</w:p>
    <w:p w:rsidR="00501865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501865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09B4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5</w:t>
      </w:r>
      <w:r w:rsidRPr="001019B7">
        <w:rPr>
          <w:rFonts w:ascii="Courier New" w:hAnsi="Courier New" w:cs="Courier New"/>
          <w:sz w:val="20"/>
          <w:szCs w:val="20"/>
        </w:rPr>
        <w:t xml:space="preserve">.2. Прочие обязательства </w:t>
      </w:r>
      <w:hyperlink r:id="rId24" w:anchor="Par432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370"/>
        <w:gridCol w:w="1800"/>
        <w:gridCol w:w="1260"/>
        <w:gridCol w:w="1800"/>
        <w:gridCol w:w="2340"/>
        <w:gridCol w:w="1980"/>
        <w:gridCol w:w="20"/>
      </w:tblGrid>
      <w:tr w:rsidR="00501865" w:rsidRPr="001019B7" w:rsidTr="00C372EE">
        <w:trPr>
          <w:trHeight w:val="600"/>
        </w:trPr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Содержание обязательства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5" w:anchor="Par433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Кредитор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должник)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6" w:anchor="Par434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возникновения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7" w:anchor="Par435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Сумма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28" w:anchor="Par436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&lt;5&gt;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65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Условия</w:t>
            </w:r>
          </w:p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обязательства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9" w:anchor="Par437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&lt;6&gt;</w:t>
              </w:r>
            </w:hyperlink>
          </w:p>
        </w:tc>
      </w:tr>
      <w:tr w:rsidR="00501865" w:rsidRPr="001019B7" w:rsidTr="00C372EE">
        <w:trPr>
          <w:gridAfter w:val="1"/>
          <w:wAfter w:w="20" w:type="dxa"/>
        </w:trPr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501865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   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   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865" w:rsidRPr="001019B7" w:rsidTr="00C372EE"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   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865" w:rsidRPr="001019B7" w:rsidRDefault="00501865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</w:t>
      </w:r>
      <w:r w:rsidRPr="001019B7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</w:t>
      </w:r>
      <w:r w:rsidRPr="001019B7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_»</w:t>
      </w:r>
      <w:r w:rsidRPr="001019B7">
        <w:rPr>
          <w:rFonts w:ascii="Courier New" w:hAnsi="Courier New" w:cs="Courier New"/>
          <w:sz w:val="20"/>
          <w:szCs w:val="20"/>
        </w:rPr>
        <w:t xml:space="preserve"> _____________ 20__ г.    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</w:t>
      </w:r>
    </w:p>
    <w:p w:rsidR="00501865" w:rsidRPr="008A7550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8A7550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 xml:space="preserve">(подпись </w:t>
      </w:r>
      <w:bookmarkStart w:id="11" w:name="Par365"/>
      <w:bookmarkEnd w:id="11"/>
      <w:r w:rsidRPr="001019B7">
        <w:rPr>
          <w:rFonts w:ascii="Courier New" w:hAnsi="Courier New" w:cs="Courier New"/>
          <w:sz w:val="20"/>
          <w:szCs w:val="20"/>
        </w:rPr>
        <w:t xml:space="preserve">лица, претендующего на должность </w:t>
      </w:r>
      <w:r w:rsidRPr="008A7550">
        <w:rPr>
          <w:rFonts w:ascii="Courier New" w:hAnsi="Courier New" w:cs="Courier New"/>
          <w:sz w:val="20"/>
          <w:szCs w:val="20"/>
        </w:rPr>
        <w:t xml:space="preserve">         </w:t>
      </w:r>
      <w:proofErr w:type="gramEnd"/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A7550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1019B7">
        <w:rPr>
          <w:rFonts w:ascii="Courier New" w:hAnsi="Courier New" w:cs="Courier New"/>
          <w:sz w:val="20"/>
          <w:szCs w:val="20"/>
        </w:rPr>
        <w:t xml:space="preserve">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у</w:t>
      </w:r>
      <w:r w:rsidRPr="001019B7">
        <w:rPr>
          <w:rFonts w:ascii="Courier New" w:hAnsi="Courier New" w:cs="Courier New"/>
          <w:sz w:val="20"/>
          <w:szCs w:val="20"/>
        </w:rPr>
        <w:t>чреждения</w:t>
      </w:r>
      <w:r>
        <w:rPr>
          <w:rFonts w:ascii="Courier New" w:hAnsi="Courier New" w:cs="Courier New"/>
          <w:sz w:val="20"/>
          <w:szCs w:val="20"/>
        </w:rPr>
        <w:t>)</w:t>
      </w: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</w:t>
      </w:r>
    </w:p>
    <w:p w:rsidR="00501865" w:rsidRPr="001019B7" w:rsidRDefault="00501865" w:rsidP="00501865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bookmarkStart w:id="12" w:name="Par368"/>
      <w:bookmarkEnd w:id="12"/>
      <w:r w:rsidRPr="001019B7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О</w:t>
      </w:r>
      <w:r w:rsidRPr="001019B7">
        <w:rPr>
          <w:rFonts w:ascii="Courier New" w:hAnsi="Courier New" w:cs="Courier New"/>
          <w:sz w:val="20"/>
          <w:szCs w:val="20"/>
        </w:rPr>
        <w:t>. и подпись лица, принявшего справку)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19B7">
        <w:rPr>
          <w:sz w:val="28"/>
          <w:szCs w:val="28"/>
        </w:rPr>
        <w:t>--------------------------------</w:t>
      </w:r>
    </w:p>
    <w:p w:rsidR="00501865" w:rsidRPr="00621C20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21C20">
        <w:rPr>
          <w:rFonts w:ascii="Courier New" w:hAnsi="Courier New" w:cs="Courier New"/>
          <w:sz w:val="20"/>
          <w:szCs w:val="20"/>
        </w:rPr>
        <w:t>&lt;1</w:t>
      </w:r>
      <w:proofErr w:type="gramStart"/>
      <w:r w:rsidRPr="00621C20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621C20">
        <w:rPr>
          <w:rFonts w:ascii="Courier New" w:hAnsi="Courier New" w:cs="Courier New"/>
          <w:sz w:val="20"/>
          <w:szCs w:val="20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501865" w:rsidRPr="00621C20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21C20">
        <w:rPr>
          <w:rFonts w:ascii="Courier New" w:hAnsi="Courier New" w:cs="Courier New"/>
          <w:sz w:val="20"/>
          <w:szCs w:val="20"/>
        </w:rPr>
        <w:t>&lt;2</w:t>
      </w:r>
      <w:proofErr w:type="gramStart"/>
      <w:r w:rsidRPr="00621C20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621C20">
        <w:rPr>
          <w:rFonts w:ascii="Courier New" w:hAnsi="Courier New" w:cs="Courier New"/>
          <w:sz w:val="20"/>
          <w:szCs w:val="20"/>
        </w:rPr>
        <w:t>казывается существо обязательства (заем, кредит и др.).</w:t>
      </w:r>
    </w:p>
    <w:p w:rsidR="00501865" w:rsidRPr="00621C20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21C20">
        <w:rPr>
          <w:rFonts w:ascii="Courier New" w:hAnsi="Courier New" w:cs="Courier New"/>
          <w:sz w:val="20"/>
          <w:szCs w:val="20"/>
        </w:rPr>
        <w:t>&lt;3</w:t>
      </w:r>
      <w:proofErr w:type="gramStart"/>
      <w:r w:rsidRPr="00621C20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621C20">
        <w:rPr>
          <w:rFonts w:ascii="Courier New" w:hAnsi="Courier New" w:cs="Courier New"/>
          <w:sz w:val="20"/>
          <w:szCs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01865" w:rsidRPr="00621C20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21C20">
        <w:rPr>
          <w:rFonts w:ascii="Courier New" w:hAnsi="Courier New" w:cs="Courier New"/>
          <w:sz w:val="20"/>
          <w:szCs w:val="20"/>
        </w:rPr>
        <w:t>&lt;4</w:t>
      </w:r>
      <w:proofErr w:type="gramStart"/>
      <w:r w:rsidRPr="00621C20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621C20">
        <w:rPr>
          <w:rFonts w:ascii="Courier New" w:hAnsi="Courier New" w:cs="Courier New"/>
          <w:sz w:val="20"/>
          <w:szCs w:val="20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501865" w:rsidRPr="00621C20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21C20">
        <w:rPr>
          <w:rFonts w:ascii="Courier New" w:hAnsi="Courier New" w:cs="Courier New"/>
          <w:sz w:val="20"/>
          <w:szCs w:val="20"/>
        </w:rPr>
        <w:t>&lt;5</w:t>
      </w:r>
      <w:proofErr w:type="gramStart"/>
      <w:r w:rsidRPr="00621C20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621C20">
        <w:rPr>
          <w:rFonts w:ascii="Courier New" w:hAnsi="Courier New" w:cs="Courier New"/>
          <w:sz w:val="20"/>
          <w:szCs w:val="20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01865" w:rsidRPr="00621C20" w:rsidRDefault="00501865" w:rsidP="005018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21C20">
        <w:rPr>
          <w:rFonts w:ascii="Courier New" w:hAnsi="Courier New" w:cs="Courier New"/>
          <w:sz w:val="20"/>
          <w:szCs w:val="20"/>
        </w:rPr>
        <w:t>&lt;6</w:t>
      </w:r>
      <w:proofErr w:type="gramStart"/>
      <w:r w:rsidRPr="00621C20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621C20">
        <w:rPr>
          <w:rFonts w:ascii="Courier New" w:hAnsi="Courier New" w:cs="Courier New"/>
          <w:sz w:val="20"/>
          <w:szCs w:val="20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01865" w:rsidRPr="001019B7" w:rsidRDefault="00501865" w:rsidP="005018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690B" w:rsidRDefault="00B1690B"/>
    <w:sectPr w:rsidR="00B1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7B"/>
    <w:rsid w:val="003642A9"/>
    <w:rsid w:val="00501865"/>
    <w:rsid w:val="00B1690B"/>
    <w:rsid w:val="00B9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865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865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3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8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6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3" Type="http://schemas.openxmlformats.org/officeDocument/2006/relationships/settings" Target="settings.xml"/><Relationship Id="rId21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7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2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7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5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0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9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" Type="http://schemas.openxmlformats.org/officeDocument/2006/relationships/styles" Target="styles.xml"/><Relationship Id="rId6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1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4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5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5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3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8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0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9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4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2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7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2988</Words>
  <Characters>17034</Characters>
  <Application>Microsoft Office Word</Application>
  <DocSecurity>0</DocSecurity>
  <Lines>141</Lines>
  <Paragraphs>39</Paragraphs>
  <ScaleCrop>false</ScaleCrop>
  <Company/>
  <LinksUpToDate>false</LinksUpToDate>
  <CharactersWithSpaces>19983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2013-03-11T08:59:00Z</dcterms:created>
  <dcterms:modified xsi:type="dcterms:W3CDTF">2013-03-11T09:45:00Z</dcterms:modified>
</cp:coreProperties>
</file>