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E5A" w:rsidRDefault="00252925" w:rsidP="00252925">
      <w:pPr>
        <w:pStyle w:val="30"/>
        <w:shd w:val="clear" w:color="auto" w:fill="auto"/>
        <w:spacing w:after="0"/>
        <w:ind w:left="5940"/>
        <w:jc w:val="lef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         </w:t>
      </w:r>
      <w:r w:rsidR="004B2E5A" w:rsidRPr="007E3591">
        <w:rPr>
          <w:sz w:val="20"/>
          <w:szCs w:val="20"/>
        </w:rPr>
        <w:t xml:space="preserve">Приложение </w:t>
      </w:r>
    </w:p>
    <w:p w:rsidR="004B2E5A" w:rsidRDefault="00252925" w:rsidP="00252925">
      <w:pPr>
        <w:pStyle w:val="30"/>
        <w:shd w:val="clear" w:color="auto" w:fill="auto"/>
        <w:spacing w:after="0"/>
        <w:ind w:left="594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4B2E5A" w:rsidRPr="007E3591">
        <w:rPr>
          <w:sz w:val="20"/>
          <w:szCs w:val="20"/>
        </w:rPr>
        <w:t xml:space="preserve">к Постановлению </w:t>
      </w:r>
    </w:p>
    <w:p w:rsidR="004B2E5A" w:rsidRDefault="00252925" w:rsidP="00252925">
      <w:pPr>
        <w:pStyle w:val="30"/>
        <w:shd w:val="clear" w:color="auto" w:fill="auto"/>
        <w:spacing w:after="0"/>
        <w:ind w:left="594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4B2E5A" w:rsidRPr="007E3591">
        <w:rPr>
          <w:sz w:val="20"/>
          <w:szCs w:val="20"/>
        </w:rPr>
        <w:t xml:space="preserve">Администрации города Обнинска </w:t>
      </w:r>
    </w:p>
    <w:p w:rsidR="004B2E5A" w:rsidRDefault="008D6D44" w:rsidP="00252925">
      <w:pPr>
        <w:pStyle w:val="30"/>
        <w:shd w:val="clear" w:color="auto" w:fill="auto"/>
        <w:spacing w:after="0"/>
        <w:ind w:left="5940"/>
        <w:jc w:val="left"/>
      </w:pPr>
      <w:r>
        <w:rPr>
          <w:sz w:val="20"/>
          <w:szCs w:val="20"/>
        </w:rPr>
        <w:t xml:space="preserve">        </w:t>
      </w:r>
      <w:r w:rsidR="004B6337" w:rsidRPr="007E3591">
        <w:rPr>
          <w:sz w:val="20"/>
          <w:szCs w:val="20"/>
        </w:rPr>
        <w:t>О</w:t>
      </w:r>
      <w:r w:rsidR="004B2E5A" w:rsidRPr="007E3591">
        <w:rPr>
          <w:sz w:val="20"/>
          <w:szCs w:val="20"/>
        </w:rPr>
        <w:t>т</w:t>
      </w:r>
      <w:r w:rsidR="00252925">
        <w:rPr>
          <w:sz w:val="20"/>
          <w:szCs w:val="20"/>
        </w:rPr>
        <w:t xml:space="preserve"> </w:t>
      </w:r>
      <w:r w:rsidR="00252925">
        <w:rPr>
          <w:sz w:val="20"/>
          <w:szCs w:val="20"/>
          <w:u w:val="single"/>
        </w:rPr>
        <w:t xml:space="preserve">21.06.2017 </w:t>
      </w:r>
      <w:r w:rsidR="00252925">
        <w:rPr>
          <w:sz w:val="20"/>
          <w:szCs w:val="20"/>
        </w:rPr>
        <w:t xml:space="preserve"> № </w:t>
      </w:r>
      <w:r w:rsidR="00252925">
        <w:rPr>
          <w:sz w:val="20"/>
          <w:szCs w:val="20"/>
          <w:u w:val="single"/>
        </w:rPr>
        <w:t>959-п</w:t>
      </w:r>
      <w:r w:rsidR="004B2E5A">
        <w:rPr>
          <w:sz w:val="20"/>
          <w:szCs w:val="20"/>
        </w:rPr>
        <w:t xml:space="preserve">   </w:t>
      </w:r>
    </w:p>
    <w:p w:rsidR="004B2E5A" w:rsidRDefault="004B2E5A" w:rsidP="00252925">
      <w:pPr>
        <w:pStyle w:val="20"/>
        <w:shd w:val="clear" w:color="auto" w:fill="auto"/>
        <w:tabs>
          <w:tab w:val="left" w:pos="709"/>
        </w:tabs>
        <w:spacing w:before="0"/>
        <w:jc w:val="left"/>
      </w:pPr>
    </w:p>
    <w:p w:rsidR="004B2E5A" w:rsidRDefault="004B2E5A" w:rsidP="004B2E5A">
      <w:pPr>
        <w:pStyle w:val="20"/>
        <w:shd w:val="clear" w:color="auto" w:fill="auto"/>
        <w:tabs>
          <w:tab w:val="left" w:pos="709"/>
        </w:tabs>
        <w:spacing w:before="0"/>
      </w:pPr>
      <w:r>
        <w:t>ПОЛОЖЕНИЕ</w:t>
      </w:r>
    </w:p>
    <w:p w:rsidR="004B2E5A" w:rsidRDefault="004B2E5A" w:rsidP="004B2E5A">
      <w:pPr>
        <w:pStyle w:val="20"/>
        <w:shd w:val="clear" w:color="auto" w:fill="auto"/>
        <w:tabs>
          <w:tab w:val="left" w:pos="709"/>
        </w:tabs>
        <w:spacing w:before="0"/>
      </w:pPr>
      <w:r>
        <w:t>О ПОРЯДКЕ ПРЕДОСТАВЛЕНИЯ СУБСИДИИ ЗА СЧЕТ СРЕДСТВ,</w:t>
      </w:r>
      <w:r>
        <w:br/>
        <w:t>ПРЕДУСМОТРЕННЫХ В БЮДЖЕТЕ МУНИЦИПАЛЬНОГО ОБРАЗОВАНИЯ</w:t>
      </w:r>
    </w:p>
    <w:p w:rsidR="004B2E5A" w:rsidRDefault="004B2E5A" w:rsidP="004B2E5A">
      <w:pPr>
        <w:pStyle w:val="20"/>
        <w:shd w:val="clear" w:color="auto" w:fill="auto"/>
        <w:tabs>
          <w:tab w:val="left" w:pos="709"/>
        </w:tabs>
        <w:spacing w:before="0"/>
      </w:pPr>
      <w:r>
        <w:t>"ГОРОД ОБНИНСК", НА РЕАЛИЗАЦИЮ МЕРОПРИЯТИЯ  "ОРГАНИЗАЦИЯ ПРОВЕДЕНИЯ ФИЗКУЛЬТУРНО-ОЗДОРОВИТЕЛЬНЫХ И СПОРТИВНЫХ МЕРОПРИЯТИЙ" МУНИЦИПАЛЬНОЙ ПРОГРАММЫ  "РАЗВИТИЕ ФИЗИЧЕСКОЙ КУЛЬТУРЫ И СПОРТА В ГОРОДЕ ОБНИНСКЕ"</w:t>
      </w:r>
    </w:p>
    <w:p w:rsidR="004B2E5A" w:rsidRDefault="004B2E5A" w:rsidP="004B2E5A">
      <w:pPr>
        <w:pStyle w:val="20"/>
        <w:shd w:val="clear" w:color="auto" w:fill="auto"/>
        <w:tabs>
          <w:tab w:val="left" w:pos="709"/>
        </w:tabs>
        <w:spacing w:before="0"/>
        <w:rPr>
          <w:sz w:val="24"/>
          <w:szCs w:val="24"/>
        </w:rPr>
      </w:pPr>
      <w:r>
        <w:br/>
        <w:t xml:space="preserve">1. </w:t>
      </w:r>
      <w:r>
        <w:rPr>
          <w:sz w:val="24"/>
          <w:szCs w:val="24"/>
        </w:rPr>
        <w:t>Общие положения</w:t>
      </w:r>
    </w:p>
    <w:p w:rsidR="004B2E5A" w:rsidRDefault="004B2E5A" w:rsidP="004B2E5A">
      <w:pPr>
        <w:pStyle w:val="20"/>
        <w:shd w:val="clear" w:color="auto" w:fill="auto"/>
        <w:tabs>
          <w:tab w:val="left" w:pos="709"/>
        </w:tabs>
        <w:spacing w:before="0"/>
      </w:pPr>
    </w:p>
    <w:p w:rsidR="004B2E5A" w:rsidRPr="004B6337" w:rsidRDefault="004B2E5A" w:rsidP="004B6337">
      <w:pPr>
        <w:pStyle w:val="30"/>
        <w:numPr>
          <w:ilvl w:val="1"/>
          <w:numId w:val="1"/>
        </w:numPr>
        <w:shd w:val="clear" w:color="auto" w:fill="auto"/>
        <w:tabs>
          <w:tab w:val="left" w:pos="284"/>
          <w:tab w:val="left" w:pos="567"/>
        </w:tabs>
        <w:spacing w:after="0"/>
        <w:ind w:firstLine="567"/>
        <w:jc w:val="both"/>
        <w:rPr>
          <w:sz w:val="24"/>
          <w:szCs w:val="24"/>
        </w:rPr>
      </w:pPr>
      <w:r w:rsidRPr="004B6337">
        <w:rPr>
          <w:sz w:val="24"/>
          <w:szCs w:val="24"/>
        </w:rPr>
        <w:t>Настоящее Положение</w:t>
      </w:r>
      <w:r w:rsidR="000446BA">
        <w:rPr>
          <w:sz w:val="24"/>
          <w:szCs w:val="24"/>
        </w:rPr>
        <w:t xml:space="preserve"> «</w:t>
      </w:r>
      <w:r w:rsidR="000A0409">
        <w:rPr>
          <w:sz w:val="24"/>
          <w:szCs w:val="24"/>
        </w:rPr>
        <w:t xml:space="preserve">О порядке предоставления субсидий за счет средств, предусмотренных в бюджете муниципального образования «Город Обнинск», на реализацию мероприятия </w:t>
      </w:r>
      <w:r w:rsidR="00C11A38">
        <w:rPr>
          <w:sz w:val="24"/>
          <w:szCs w:val="24"/>
        </w:rPr>
        <w:t>«Организация проведения физкультурно-оздоровительных и спортивных мероприятий» муниципальной программы «Развитее физической культура и спорта в гор</w:t>
      </w:r>
      <w:r w:rsidR="000446BA">
        <w:rPr>
          <w:sz w:val="24"/>
          <w:szCs w:val="24"/>
        </w:rPr>
        <w:t>оде Обнинске» (далее-</w:t>
      </w:r>
      <w:r w:rsidR="00C11A38">
        <w:rPr>
          <w:sz w:val="24"/>
          <w:szCs w:val="24"/>
        </w:rPr>
        <w:t xml:space="preserve">Положение) </w:t>
      </w:r>
      <w:r w:rsidRPr="004B6337">
        <w:rPr>
          <w:sz w:val="24"/>
          <w:szCs w:val="24"/>
        </w:rPr>
        <w:t>регламентирует цели, условия, порядок предоставления, порядок возврата субсидий за счет средств, предусмотренных в бюджете муниципального образования "Город Обнинск", на реализацию муниципальной программы "Развитие физической культуры и спорта в городе Обнинске", определяет критерии отбора юридических лиц (за исключением государственных (муниципальных) учреждений), индивидуальных предпринимателей - получателей субсидии, порядок проверки соблюдения условий, целей и порядка предоставления субсидий их получателями.</w:t>
      </w:r>
    </w:p>
    <w:p w:rsidR="004B2E5A" w:rsidRPr="004B6337" w:rsidRDefault="004B2E5A" w:rsidP="004B6337">
      <w:pPr>
        <w:pStyle w:val="30"/>
        <w:numPr>
          <w:ilvl w:val="1"/>
          <w:numId w:val="1"/>
        </w:numPr>
        <w:shd w:val="clear" w:color="auto" w:fill="auto"/>
        <w:tabs>
          <w:tab w:val="left" w:pos="567"/>
          <w:tab w:val="left" w:pos="709"/>
        </w:tabs>
        <w:spacing w:after="0"/>
        <w:ind w:firstLine="567"/>
        <w:jc w:val="both"/>
        <w:rPr>
          <w:sz w:val="24"/>
          <w:szCs w:val="24"/>
        </w:rPr>
      </w:pPr>
      <w:r w:rsidRPr="004B6337">
        <w:rPr>
          <w:sz w:val="24"/>
          <w:szCs w:val="24"/>
        </w:rPr>
        <w:t>Целью предоставления субсидии является финансовое обеспечение затрат на реализацию мероприятия «Организация проведения физкультурно-оздоровительных и спортивных мероприятий»  муниципальной программы «Развитие физической культуры и спорта в городе Обнинске»</w:t>
      </w:r>
      <w:r w:rsidRPr="004B6337" w:rsidDel="00CF31BA">
        <w:rPr>
          <w:sz w:val="24"/>
          <w:szCs w:val="24"/>
        </w:rPr>
        <w:t xml:space="preserve"> </w:t>
      </w:r>
      <w:r w:rsidRPr="004B6337">
        <w:rPr>
          <w:sz w:val="24"/>
          <w:szCs w:val="24"/>
        </w:rPr>
        <w:t>(далее – Мероприятие программы).</w:t>
      </w:r>
    </w:p>
    <w:p w:rsidR="004B2E5A" w:rsidRPr="004B6337" w:rsidRDefault="004B2E5A" w:rsidP="004B6337">
      <w:pPr>
        <w:pStyle w:val="30"/>
        <w:numPr>
          <w:ilvl w:val="1"/>
          <w:numId w:val="1"/>
        </w:numPr>
        <w:shd w:val="clear" w:color="auto" w:fill="auto"/>
        <w:tabs>
          <w:tab w:val="left" w:pos="284"/>
          <w:tab w:val="left" w:pos="567"/>
        </w:tabs>
        <w:spacing w:after="0" w:line="283" w:lineRule="exact"/>
        <w:ind w:firstLine="567"/>
        <w:jc w:val="both"/>
        <w:rPr>
          <w:sz w:val="24"/>
          <w:szCs w:val="24"/>
        </w:rPr>
      </w:pPr>
      <w:r w:rsidRPr="004B6337">
        <w:rPr>
          <w:sz w:val="24"/>
          <w:szCs w:val="24"/>
        </w:rPr>
        <w:t>Субсидия предоставляется на безвозмездной и безвозвратной основе при условии ее целевого использования.</w:t>
      </w:r>
    </w:p>
    <w:p w:rsidR="004B2E5A" w:rsidRPr="004B6337" w:rsidRDefault="004B2E5A" w:rsidP="004B6337">
      <w:pPr>
        <w:pStyle w:val="30"/>
        <w:numPr>
          <w:ilvl w:val="1"/>
          <w:numId w:val="1"/>
        </w:numPr>
        <w:shd w:val="clear" w:color="auto" w:fill="auto"/>
        <w:tabs>
          <w:tab w:val="left" w:pos="284"/>
          <w:tab w:val="left" w:pos="567"/>
        </w:tabs>
        <w:spacing w:after="244" w:line="278" w:lineRule="exact"/>
        <w:ind w:firstLine="567"/>
        <w:jc w:val="both"/>
        <w:rPr>
          <w:sz w:val="24"/>
          <w:szCs w:val="24"/>
        </w:rPr>
      </w:pPr>
      <w:r w:rsidRPr="004B6337">
        <w:rPr>
          <w:sz w:val="24"/>
          <w:szCs w:val="24"/>
        </w:rPr>
        <w:t xml:space="preserve">Субсидия предоставляется в пределах объемов бюджетных ассигнований на очередной финансовый год, предусмотренных решением </w:t>
      </w:r>
      <w:proofErr w:type="spellStart"/>
      <w:r w:rsidRPr="004B6337">
        <w:rPr>
          <w:sz w:val="24"/>
          <w:szCs w:val="24"/>
        </w:rPr>
        <w:t>Обнинского</w:t>
      </w:r>
      <w:proofErr w:type="spellEnd"/>
      <w:r w:rsidRPr="004B6337">
        <w:rPr>
          <w:sz w:val="24"/>
          <w:szCs w:val="24"/>
        </w:rPr>
        <w:t xml:space="preserve"> городского Собрания о бюджете города Обнинска на очередной финансовый год (на очередной финансовый год и плановый период).</w:t>
      </w:r>
    </w:p>
    <w:p w:rsidR="004B2E5A" w:rsidRPr="004B6337" w:rsidRDefault="004B2E5A" w:rsidP="004B6337">
      <w:pPr>
        <w:pStyle w:val="30"/>
        <w:numPr>
          <w:ilvl w:val="0"/>
          <w:numId w:val="1"/>
        </w:numPr>
        <w:shd w:val="clear" w:color="auto" w:fill="auto"/>
        <w:tabs>
          <w:tab w:val="left" w:pos="567"/>
          <w:tab w:val="left" w:pos="2182"/>
        </w:tabs>
        <w:spacing w:after="233"/>
        <w:ind w:left="1240" w:right="985" w:firstLine="600"/>
        <w:jc w:val="center"/>
        <w:rPr>
          <w:b/>
          <w:sz w:val="24"/>
          <w:szCs w:val="24"/>
        </w:rPr>
      </w:pPr>
      <w:r w:rsidRPr="004B6337">
        <w:rPr>
          <w:b/>
          <w:sz w:val="24"/>
          <w:szCs w:val="24"/>
        </w:rPr>
        <w:t>Критерии отбора юридических лиц (за исключением муниципальных учреждений), индивидуальных предпринимателей, имеющих право на получение субсидии</w:t>
      </w:r>
    </w:p>
    <w:p w:rsidR="004B2E5A" w:rsidRPr="004B6337" w:rsidRDefault="004B2E5A" w:rsidP="004B6337">
      <w:pPr>
        <w:pStyle w:val="30"/>
        <w:numPr>
          <w:ilvl w:val="1"/>
          <w:numId w:val="1"/>
        </w:numPr>
        <w:shd w:val="clear" w:color="auto" w:fill="auto"/>
        <w:tabs>
          <w:tab w:val="left" w:pos="284"/>
          <w:tab w:val="left" w:pos="567"/>
        </w:tabs>
        <w:spacing w:after="0" w:line="283" w:lineRule="exact"/>
        <w:ind w:firstLine="567"/>
        <w:jc w:val="both"/>
        <w:rPr>
          <w:sz w:val="24"/>
          <w:szCs w:val="24"/>
        </w:rPr>
      </w:pPr>
      <w:r w:rsidRPr="004B6337">
        <w:rPr>
          <w:sz w:val="24"/>
          <w:szCs w:val="24"/>
        </w:rPr>
        <w:t>Субсидия предоставляется юридическим лицам, индивидуальным предпринимателям, соответствующим совокупности следующих критериев:</w:t>
      </w:r>
    </w:p>
    <w:p w:rsidR="004B2E5A" w:rsidRPr="004B6337" w:rsidRDefault="004B2E5A" w:rsidP="00FE6C29">
      <w:pPr>
        <w:pStyle w:val="20"/>
        <w:numPr>
          <w:ilvl w:val="2"/>
          <w:numId w:val="1"/>
        </w:numPr>
        <w:shd w:val="clear" w:color="auto" w:fill="auto"/>
        <w:tabs>
          <w:tab w:val="left" w:pos="567"/>
          <w:tab w:val="left" w:pos="851"/>
        </w:tabs>
        <w:spacing w:before="0"/>
        <w:ind w:firstLine="567"/>
        <w:jc w:val="both"/>
        <w:rPr>
          <w:b w:val="0"/>
          <w:sz w:val="24"/>
          <w:szCs w:val="24"/>
        </w:rPr>
      </w:pPr>
      <w:r w:rsidRPr="004B6337">
        <w:rPr>
          <w:b w:val="0"/>
          <w:sz w:val="24"/>
          <w:szCs w:val="24"/>
        </w:rPr>
        <w:t>Осуществление следующих видов деятельности:</w:t>
      </w:r>
    </w:p>
    <w:p w:rsidR="004B2E5A" w:rsidRPr="004B6337" w:rsidRDefault="004B2E5A" w:rsidP="004B2E5A">
      <w:pPr>
        <w:pStyle w:val="20"/>
        <w:shd w:val="clear" w:color="auto" w:fill="auto"/>
        <w:tabs>
          <w:tab w:val="left" w:pos="567"/>
          <w:tab w:val="left" w:pos="851"/>
          <w:tab w:val="left" w:pos="973"/>
        </w:tabs>
        <w:spacing w:before="0"/>
        <w:jc w:val="both"/>
        <w:rPr>
          <w:b w:val="0"/>
          <w:sz w:val="24"/>
          <w:szCs w:val="24"/>
        </w:rPr>
      </w:pPr>
      <w:proofErr w:type="gramStart"/>
      <w:r w:rsidRPr="004B6337">
        <w:rPr>
          <w:b w:val="0"/>
          <w:sz w:val="24"/>
          <w:szCs w:val="24"/>
        </w:rPr>
        <w:t>а)в</w:t>
      </w:r>
      <w:proofErr w:type="gramEnd"/>
      <w:r w:rsidRPr="004B6337">
        <w:rPr>
          <w:b w:val="0"/>
          <w:sz w:val="24"/>
          <w:szCs w:val="24"/>
        </w:rPr>
        <w:t xml:space="preserve"> области спорта:</w:t>
      </w:r>
    </w:p>
    <w:p w:rsidR="004B2E5A" w:rsidRPr="004B6337" w:rsidRDefault="004B2E5A" w:rsidP="004B2E5A">
      <w:pPr>
        <w:pStyle w:val="20"/>
        <w:shd w:val="clear" w:color="auto" w:fill="auto"/>
        <w:tabs>
          <w:tab w:val="left" w:pos="567"/>
          <w:tab w:val="left" w:pos="810"/>
          <w:tab w:val="left" w:pos="851"/>
        </w:tabs>
        <w:spacing w:before="0"/>
        <w:jc w:val="both"/>
        <w:rPr>
          <w:b w:val="0"/>
          <w:sz w:val="24"/>
          <w:szCs w:val="24"/>
        </w:rPr>
      </w:pPr>
      <w:r w:rsidRPr="004B6337">
        <w:rPr>
          <w:b w:val="0"/>
          <w:sz w:val="24"/>
          <w:szCs w:val="24"/>
        </w:rPr>
        <w:t>- деятельность спортивных организаций (код ОКВЭД 93.1 – «Деятельность в области спорта»);</w:t>
      </w:r>
    </w:p>
    <w:p w:rsidR="004B2E5A" w:rsidRPr="004B6337" w:rsidRDefault="004B2E5A" w:rsidP="004B2E5A">
      <w:pPr>
        <w:pStyle w:val="20"/>
        <w:shd w:val="clear" w:color="auto" w:fill="auto"/>
        <w:tabs>
          <w:tab w:val="left" w:pos="567"/>
          <w:tab w:val="left" w:pos="810"/>
          <w:tab w:val="left" w:pos="851"/>
        </w:tabs>
        <w:spacing w:before="0"/>
        <w:jc w:val="both"/>
        <w:rPr>
          <w:b w:val="0"/>
          <w:sz w:val="24"/>
          <w:szCs w:val="24"/>
        </w:rPr>
      </w:pPr>
      <w:r w:rsidRPr="004B6337">
        <w:rPr>
          <w:b w:val="0"/>
          <w:sz w:val="24"/>
          <w:szCs w:val="24"/>
        </w:rPr>
        <w:t>- деятельность спортивных объектов (код ОКВЭД 93.11 – «Деятельность спортивных объектов»);</w:t>
      </w:r>
    </w:p>
    <w:p w:rsidR="004B2E5A" w:rsidRPr="004B6337" w:rsidRDefault="004B2E5A" w:rsidP="004B2E5A">
      <w:pPr>
        <w:pStyle w:val="20"/>
        <w:shd w:val="clear" w:color="auto" w:fill="auto"/>
        <w:tabs>
          <w:tab w:val="left" w:pos="567"/>
          <w:tab w:val="left" w:pos="810"/>
          <w:tab w:val="left" w:pos="851"/>
        </w:tabs>
        <w:spacing w:before="0"/>
        <w:jc w:val="both"/>
        <w:rPr>
          <w:b w:val="0"/>
          <w:sz w:val="24"/>
          <w:szCs w:val="24"/>
        </w:rPr>
      </w:pPr>
      <w:r w:rsidRPr="004B6337">
        <w:rPr>
          <w:b w:val="0"/>
          <w:sz w:val="24"/>
          <w:szCs w:val="24"/>
        </w:rPr>
        <w:t>- деятельность спортивных клубов (код ОКВЭД 93.12 – «Деятельность спортивных клубов»);</w:t>
      </w:r>
    </w:p>
    <w:p w:rsidR="004B2E5A" w:rsidRPr="004B6337" w:rsidRDefault="004B2E5A" w:rsidP="004B2E5A">
      <w:pPr>
        <w:pStyle w:val="a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B6337">
        <w:rPr>
          <w:rFonts w:ascii="Times New Roman" w:hAnsi="Times New Roman" w:cs="Times New Roman"/>
          <w:color w:val="auto"/>
          <w:sz w:val="24"/>
          <w:szCs w:val="24"/>
        </w:rPr>
        <w:t>- деятельность в области спорта прочая (код ОКВЭД 93.19 – «Деятельность в области спорта прочая»).</w:t>
      </w:r>
    </w:p>
    <w:p w:rsidR="004B2E5A" w:rsidRPr="004B6337" w:rsidRDefault="004B2E5A" w:rsidP="00FE6C29">
      <w:pPr>
        <w:pStyle w:val="20"/>
        <w:numPr>
          <w:ilvl w:val="2"/>
          <w:numId w:val="1"/>
        </w:numPr>
        <w:shd w:val="clear" w:color="auto" w:fill="auto"/>
        <w:tabs>
          <w:tab w:val="left" w:pos="567"/>
          <w:tab w:val="left" w:pos="851"/>
          <w:tab w:val="left" w:pos="1387"/>
        </w:tabs>
        <w:spacing w:before="0"/>
        <w:ind w:firstLine="567"/>
        <w:jc w:val="both"/>
        <w:rPr>
          <w:b w:val="0"/>
          <w:sz w:val="24"/>
          <w:szCs w:val="24"/>
        </w:rPr>
      </w:pPr>
      <w:r w:rsidRPr="004B6337">
        <w:rPr>
          <w:b w:val="0"/>
          <w:sz w:val="24"/>
          <w:szCs w:val="24"/>
        </w:rPr>
        <w:lastRenderedPageBreak/>
        <w:t xml:space="preserve">Наличие работников, оформленных в соответствии с трудовым законодательством РФ, обеспечивающих выполнение видов деятельности, указанных в п. </w:t>
      </w:r>
      <w:r w:rsidR="00FE6C29" w:rsidRPr="004B6337">
        <w:rPr>
          <w:b w:val="0"/>
          <w:sz w:val="24"/>
          <w:szCs w:val="24"/>
        </w:rPr>
        <w:t xml:space="preserve">               </w:t>
      </w:r>
      <w:r w:rsidRPr="004B6337">
        <w:rPr>
          <w:b w:val="0"/>
          <w:sz w:val="24"/>
          <w:szCs w:val="24"/>
        </w:rPr>
        <w:t>2.1.1 настоящего Положения.</w:t>
      </w:r>
    </w:p>
    <w:p w:rsidR="004B2E5A" w:rsidRPr="004B6337" w:rsidRDefault="004B2E5A" w:rsidP="00FE6C29">
      <w:pPr>
        <w:pStyle w:val="20"/>
        <w:shd w:val="clear" w:color="auto" w:fill="auto"/>
        <w:tabs>
          <w:tab w:val="left" w:pos="567"/>
          <w:tab w:val="left" w:pos="851"/>
          <w:tab w:val="left" w:pos="1387"/>
        </w:tabs>
        <w:spacing w:before="0"/>
        <w:jc w:val="both"/>
        <w:rPr>
          <w:b w:val="0"/>
          <w:sz w:val="24"/>
          <w:szCs w:val="24"/>
        </w:rPr>
      </w:pPr>
      <w:r w:rsidRPr="00F90594">
        <w:rPr>
          <w:b w:val="0"/>
          <w:sz w:val="24"/>
          <w:szCs w:val="24"/>
        </w:rPr>
        <w:t xml:space="preserve">      </w:t>
      </w:r>
      <w:r w:rsidR="00FE6C29" w:rsidRPr="00F90594">
        <w:rPr>
          <w:b w:val="0"/>
          <w:sz w:val="24"/>
          <w:szCs w:val="24"/>
        </w:rPr>
        <w:t xml:space="preserve">   </w:t>
      </w:r>
      <w:r w:rsidRPr="00F90594">
        <w:rPr>
          <w:b w:val="0"/>
          <w:sz w:val="24"/>
          <w:szCs w:val="24"/>
        </w:rPr>
        <w:t>2.2</w:t>
      </w:r>
      <w:r w:rsidRPr="004B6337">
        <w:rPr>
          <w:sz w:val="24"/>
          <w:szCs w:val="24"/>
        </w:rPr>
        <w:t>.</w:t>
      </w:r>
      <w:r w:rsidRPr="004B6337">
        <w:rPr>
          <w:b w:val="0"/>
          <w:sz w:val="24"/>
          <w:szCs w:val="24"/>
        </w:rPr>
        <w:t xml:space="preserve"> 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4B2E5A" w:rsidRPr="004B6337" w:rsidRDefault="004B2E5A" w:rsidP="00FE6C29">
      <w:pPr>
        <w:pStyle w:val="20"/>
        <w:tabs>
          <w:tab w:val="left" w:pos="567"/>
          <w:tab w:val="left" w:pos="851"/>
          <w:tab w:val="left" w:pos="1387"/>
        </w:tabs>
        <w:ind w:firstLine="567"/>
        <w:jc w:val="both"/>
        <w:rPr>
          <w:b w:val="0"/>
          <w:sz w:val="24"/>
          <w:szCs w:val="24"/>
        </w:rPr>
      </w:pPr>
      <w:r w:rsidRPr="004B6337">
        <w:rPr>
          <w:b w:val="0"/>
          <w:sz w:val="24"/>
          <w:szCs w:val="24"/>
        </w:rPr>
        <w:t>2.3. Получатель субсидий не должен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 предоставления субсидии согласно настоящему Положению.</w:t>
      </w:r>
    </w:p>
    <w:p w:rsidR="004B2E5A" w:rsidRPr="004B6337" w:rsidRDefault="004B2E5A" w:rsidP="004B2E5A">
      <w:pPr>
        <w:pStyle w:val="20"/>
        <w:shd w:val="clear" w:color="auto" w:fill="auto"/>
        <w:tabs>
          <w:tab w:val="left" w:pos="567"/>
          <w:tab w:val="left" w:pos="851"/>
          <w:tab w:val="left" w:pos="1387"/>
        </w:tabs>
        <w:spacing w:before="0"/>
        <w:jc w:val="both"/>
        <w:rPr>
          <w:b w:val="0"/>
          <w:sz w:val="24"/>
          <w:szCs w:val="24"/>
        </w:rPr>
      </w:pPr>
    </w:p>
    <w:p w:rsidR="004B2E5A" w:rsidRPr="004B6337" w:rsidRDefault="004B2E5A" w:rsidP="004B2E5A">
      <w:pPr>
        <w:pStyle w:val="20"/>
        <w:numPr>
          <w:ilvl w:val="0"/>
          <w:numId w:val="1"/>
        </w:numPr>
        <w:shd w:val="clear" w:color="auto" w:fill="auto"/>
        <w:tabs>
          <w:tab w:val="left" w:pos="567"/>
          <w:tab w:val="left" w:pos="851"/>
          <w:tab w:val="left" w:pos="3158"/>
        </w:tabs>
        <w:spacing w:before="0" w:after="215" w:line="220" w:lineRule="exact"/>
        <w:ind w:firstLine="284"/>
        <w:rPr>
          <w:b w:val="0"/>
          <w:sz w:val="24"/>
          <w:szCs w:val="24"/>
        </w:rPr>
      </w:pPr>
      <w:r w:rsidRPr="004B6337">
        <w:rPr>
          <w:sz w:val="24"/>
          <w:szCs w:val="24"/>
        </w:rPr>
        <w:t>Условия предоставления субсидии</w:t>
      </w:r>
    </w:p>
    <w:p w:rsidR="004B2E5A" w:rsidRPr="004B6337" w:rsidRDefault="004B2E5A" w:rsidP="004B2E5A">
      <w:pPr>
        <w:pStyle w:val="ConsPlusNormal"/>
        <w:ind w:firstLine="540"/>
        <w:jc w:val="both"/>
        <w:rPr>
          <w:szCs w:val="24"/>
        </w:rPr>
      </w:pPr>
      <w:r w:rsidRPr="004B6337">
        <w:rPr>
          <w:szCs w:val="24"/>
        </w:rPr>
        <w:t>3.1. Субсидия предоставляется при условии предоставления в Администрацию города лицом следующих документов:</w:t>
      </w:r>
    </w:p>
    <w:p w:rsidR="004B2E5A" w:rsidRPr="004B6337" w:rsidRDefault="004B2E5A" w:rsidP="004B2E5A">
      <w:pPr>
        <w:pStyle w:val="ConsPlusNormal"/>
        <w:ind w:firstLine="540"/>
        <w:jc w:val="both"/>
        <w:rPr>
          <w:szCs w:val="24"/>
        </w:rPr>
      </w:pPr>
      <w:r w:rsidRPr="004B6337">
        <w:rPr>
          <w:szCs w:val="24"/>
        </w:rPr>
        <w:t xml:space="preserve">- сметного расчета на выполнение работ и оказание услуг </w:t>
      </w:r>
      <w:r w:rsidR="00C11A38">
        <w:rPr>
          <w:szCs w:val="24"/>
        </w:rPr>
        <w:t xml:space="preserve">в рамках реализации Мероприятий </w:t>
      </w:r>
      <w:hyperlink r:id="rId6" w:history="1">
        <w:r w:rsidRPr="004B6337">
          <w:rPr>
            <w:rStyle w:val="a3"/>
            <w:color w:val="000000" w:themeColor="text1"/>
            <w:szCs w:val="24"/>
            <w:u w:val="none"/>
          </w:rPr>
          <w:t>Программы</w:t>
        </w:r>
      </w:hyperlink>
      <w:r w:rsidRPr="004B6337">
        <w:rPr>
          <w:color w:val="000000" w:themeColor="text1"/>
          <w:szCs w:val="24"/>
        </w:rPr>
        <w:t>;</w:t>
      </w:r>
    </w:p>
    <w:p w:rsidR="004B2E5A" w:rsidRPr="004B6337" w:rsidRDefault="004B2E5A" w:rsidP="004B2E5A">
      <w:pPr>
        <w:pStyle w:val="ConsPlusNormal"/>
        <w:ind w:firstLine="540"/>
        <w:jc w:val="both"/>
        <w:rPr>
          <w:szCs w:val="24"/>
        </w:rPr>
      </w:pPr>
      <w:r w:rsidRPr="004B6337">
        <w:rPr>
          <w:szCs w:val="24"/>
        </w:rPr>
        <w:t>- заверенных копий учредительных документов (для юридических лиц);</w:t>
      </w:r>
    </w:p>
    <w:p w:rsidR="004B2E5A" w:rsidRPr="004B6337" w:rsidRDefault="004B2E5A" w:rsidP="004B2E5A">
      <w:pPr>
        <w:pStyle w:val="ConsPlusNormal"/>
        <w:ind w:firstLine="540"/>
        <w:jc w:val="both"/>
        <w:rPr>
          <w:szCs w:val="24"/>
        </w:rPr>
      </w:pPr>
      <w:r w:rsidRPr="004B6337">
        <w:rPr>
          <w:szCs w:val="24"/>
        </w:rPr>
        <w:t>- документов, подтверждающих не нахождение получателя субсидии в процессе ликвидации, банкротства юридического лица, прекращения деятельности индивидуального предпринимателя;</w:t>
      </w:r>
    </w:p>
    <w:p w:rsidR="004B2E5A" w:rsidRPr="004B6337" w:rsidRDefault="004B2E5A" w:rsidP="004B2E5A">
      <w:pPr>
        <w:pStyle w:val="ConsPlusNormal"/>
        <w:ind w:firstLine="540"/>
        <w:jc w:val="both"/>
        <w:rPr>
          <w:szCs w:val="24"/>
        </w:rPr>
      </w:pPr>
      <w:r w:rsidRPr="004B6337">
        <w:rPr>
          <w:szCs w:val="24"/>
        </w:rPr>
        <w:t>- справки из налогового органа об исполнении налогоплательщиком обязанности по уплате налогов, сборов, пеней и налоговых санкций за отчетный период, предшествующий дате подачи заявки на получение субсидии, полученной не позднее двух месяцев до подачи заявки на получение субсидии;</w:t>
      </w:r>
    </w:p>
    <w:p w:rsidR="004B2E5A" w:rsidRPr="004B6337" w:rsidRDefault="004B2E5A" w:rsidP="004B2E5A">
      <w:pPr>
        <w:pStyle w:val="ConsPlusNormal"/>
        <w:ind w:firstLine="540"/>
        <w:jc w:val="both"/>
        <w:rPr>
          <w:szCs w:val="24"/>
        </w:rPr>
      </w:pPr>
      <w:r w:rsidRPr="004B6337">
        <w:rPr>
          <w:szCs w:val="24"/>
        </w:rPr>
        <w:t>- справки об отсутствии задолженностей по страховым взносам в Пенсионный фонд Российской Федерации и Фонд социального страхования Российской Федерации за отчетный период, предшествующий дате подачи заявки на получение субсидии;</w:t>
      </w:r>
    </w:p>
    <w:p w:rsidR="004B2E5A" w:rsidRPr="004B6337" w:rsidRDefault="004B2E5A" w:rsidP="004B2E5A">
      <w:pPr>
        <w:pStyle w:val="ConsPlusNormal"/>
        <w:ind w:firstLine="540"/>
        <w:jc w:val="both"/>
        <w:rPr>
          <w:szCs w:val="24"/>
        </w:rPr>
      </w:pPr>
      <w:r w:rsidRPr="004B6337">
        <w:rPr>
          <w:szCs w:val="24"/>
        </w:rPr>
        <w:t xml:space="preserve">- документа, подтверждающего выплату работникам получателя субсидии средней заработной платы не ниже двукратной величины </w:t>
      </w:r>
      <w:hyperlink r:id="rId7" w:history="1">
        <w:r w:rsidRPr="004B6337">
          <w:rPr>
            <w:rStyle w:val="a3"/>
            <w:color w:val="auto"/>
            <w:szCs w:val="24"/>
            <w:u w:val="none"/>
          </w:rPr>
          <w:t>прожиточного минимума</w:t>
        </w:r>
      </w:hyperlink>
      <w:r w:rsidRPr="004B6337">
        <w:rPr>
          <w:szCs w:val="24"/>
        </w:rPr>
        <w:t xml:space="preserve"> в Калужской области за отчетный период, предшествующий дате подачи заявки на получение субсидии (по </w:t>
      </w:r>
      <w:hyperlink r:id="rId8" w:history="1">
        <w:r w:rsidRPr="004B6337">
          <w:rPr>
            <w:rStyle w:val="a3"/>
            <w:color w:val="auto"/>
            <w:szCs w:val="24"/>
            <w:u w:val="none"/>
          </w:rPr>
          <w:t>форме 4-ФСС</w:t>
        </w:r>
      </w:hyperlink>
      <w:r w:rsidR="00FE6C29" w:rsidRPr="004B6337">
        <w:rPr>
          <w:szCs w:val="24"/>
        </w:rPr>
        <w:t xml:space="preserve">), </w:t>
      </w:r>
      <w:r w:rsidRPr="004B6337">
        <w:rPr>
          <w:szCs w:val="24"/>
        </w:rPr>
        <w:t>для юридических лиц, не являющихся субъектами малого предпринимательства;</w:t>
      </w:r>
    </w:p>
    <w:p w:rsidR="004B2E5A" w:rsidRPr="004B6337" w:rsidRDefault="004B2E5A" w:rsidP="004B2E5A">
      <w:pPr>
        <w:pStyle w:val="ConsPlusNormal"/>
        <w:ind w:firstLine="540"/>
        <w:jc w:val="both"/>
        <w:rPr>
          <w:szCs w:val="24"/>
        </w:rPr>
      </w:pPr>
      <w:r w:rsidRPr="004B6337">
        <w:rPr>
          <w:szCs w:val="24"/>
        </w:rPr>
        <w:t>- справки из Фонда социального страхования Российской Федерации об отсутствии регистрации в качестве работодателя на дату подачи заявки на получение субсидии (для индивидуальных предпринимателей, осуществляющих деятельность самостоятельно без привлечения работников);</w:t>
      </w:r>
    </w:p>
    <w:p w:rsidR="004B2E5A" w:rsidRPr="004B6337" w:rsidRDefault="004B2E5A" w:rsidP="004B2E5A">
      <w:pPr>
        <w:pStyle w:val="ConsPlusNormal"/>
        <w:ind w:firstLine="540"/>
        <w:jc w:val="both"/>
        <w:rPr>
          <w:szCs w:val="24"/>
        </w:rPr>
      </w:pPr>
      <w:r w:rsidRPr="004B6337">
        <w:rPr>
          <w:szCs w:val="24"/>
        </w:rPr>
        <w:t xml:space="preserve">- справки из Фонда социального страхования Российской Федерации, подтверждающей выплату работникам получателя субсидии средней заработной платы не ниже двукратной величины </w:t>
      </w:r>
      <w:hyperlink r:id="rId9" w:history="1">
        <w:r w:rsidRPr="004B6337">
          <w:rPr>
            <w:rStyle w:val="a3"/>
            <w:color w:val="auto"/>
            <w:szCs w:val="24"/>
            <w:u w:val="none"/>
          </w:rPr>
          <w:t>прожиточного минимума</w:t>
        </w:r>
      </w:hyperlink>
      <w:r w:rsidRPr="004B6337">
        <w:rPr>
          <w:szCs w:val="24"/>
        </w:rPr>
        <w:t xml:space="preserve"> в Калужской области за отчетный период, предшествующий дате подачи заявления на получение субсидии (по </w:t>
      </w:r>
      <w:hyperlink r:id="rId10" w:history="1">
        <w:r w:rsidRPr="004B6337">
          <w:rPr>
            <w:rStyle w:val="a3"/>
            <w:color w:val="auto"/>
            <w:szCs w:val="24"/>
            <w:u w:val="none"/>
          </w:rPr>
          <w:t>форме 4-ФСС</w:t>
        </w:r>
      </w:hyperlink>
      <w:r w:rsidRPr="004B6337">
        <w:rPr>
          <w:szCs w:val="24"/>
        </w:rPr>
        <w:t>), - для юридических лиц и индивидуальных предпринимателей, являющихся субъектами малого предпринимательства;</w:t>
      </w:r>
    </w:p>
    <w:p w:rsidR="004B2E5A" w:rsidRPr="004B6337" w:rsidRDefault="004B2E5A" w:rsidP="004B2E5A">
      <w:pPr>
        <w:pStyle w:val="ConsPlusNormal"/>
        <w:ind w:firstLine="540"/>
        <w:jc w:val="both"/>
        <w:rPr>
          <w:szCs w:val="24"/>
        </w:rPr>
      </w:pPr>
      <w:r w:rsidRPr="004B6337">
        <w:rPr>
          <w:szCs w:val="24"/>
        </w:rPr>
        <w:t>- заверенной копии выдержки из штатного расписания, подтверждающего выполнение требований настоящего Положения;</w:t>
      </w:r>
    </w:p>
    <w:p w:rsidR="004B2E5A" w:rsidRPr="004B6337" w:rsidRDefault="004B2E5A" w:rsidP="004B6337">
      <w:pPr>
        <w:pStyle w:val="20"/>
        <w:shd w:val="clear" w:color="auto" w:fill="auto"/>
        <w:tabs>
          <w:tab w:val="left" w:pos="567"/>
          <w:tab w:val="left" w:pos="851"/>
        </w:tabs>
        <w:spacing w:before="0"/>
        <w:ind w:firstLine="567"/>
        <w:jc w:val="both"/>
        <w:rPr>
          <w:b w:val="0"/>
          <w:sz w:val="24"/>
          <w:szCs w:val="24"/>
        </w:rPr>
      </w:pPr>
      <w:r w:rsidRPr="004B6337">
        <w:rPr>
          <w:b w:val="0"/>
          <w:sz w:val="24"/>
          <w:szCs w:val="24"/>
        </w:rPr>
        <w:t xml:space="preserve">3.2 Субсидия предоставляется получателю на финансирование текущих затрат, связанных с реализацией Мероприятия программы, в пределах бюджетных ассигнований на очередной финансовый год, </w:t>
      </w:r>
      <w:proofErr w:type="gramStart"/>
      <w:r w:rsidRPr="004B6337">
        <w:rPr>
          <w:b w:val="0"/>
          <w:sz w:val="24"/>
          <w:szCs w:val="24"/>
        </w:rPr>
        <w:t>предусмотренных  решением</w:t>
      </w:r>
      <w:proofErr w:type="gramEnd"/>
      <w:r w:rsidRPr="004B6337">
        <w:rPr>
          <w:b w:val="0"/>
          <w:sz w:val="24"/>
          <w:szCs w:val="24"/>
        </w:rPr>
        <w:t xml:space="preserve"> </w:t>
      </w:r>
      <w:proofErr w:type="spellStart"/>
      <w:r w:rsidRPr="004B6337">
        <w:rPr>
          <w:b w:val="0"/>
          <w:sz w:val="24"/>
          <w:szCs w:val="24"/>
        </w:rPr>
        <w:t>Обнинского</w:t>
      </w:r>
      <w:proofErr w:type="spellEnd"/>
      <w:r w:rsidRPr="004B6337">
        <w:rPr>
          <w:b w:val="0"/>
          <w:sz w:val="24"/>
          <w:szCs w:val="24"/>
        </w:rPr>
        <w:t xml:space="preserve"> городского Собрания о бюджете города Обнинска  на очередной финансовый год (на очередной </w:t>
      </w:r>
      <w:r w:rsidRPr="004B6337">
        <w:rPr>
          <w:b w:val="0"/>
          <w:sz w:val="24"/>
          <w:szCs w:val="24"/>
        </w:rPr>
        <w:lastRenderedPageBreak/>
        <w:t>финансовый год и плановый период)</w:t>
      </w:r>
      <w:r w:rsidRPr="004B6337">
        <w:rPr>
          <w:sz w:val="24"/>
          <w:szCs w:val="24"/>
        </w:rPr>
        <w:t xml:space="preserve"> </w:t>
      </w:r>
      <w:r w:rsidRPr="004B6337">
        <w:rPr>
          <w:b w:val="0"/>
          <w:sz w:val="24"/>
          <w:szCs w:val="24"/>
        </w:rPr>
        <w:t>и сводной бюджетной росписью, по соответствующим кодам бюджетной классификации расходов в рамках реализации Мероприятия программы.</w:t>
      </w:r>
    </w:p>
    <w:p w:rsidR="004B2E5A" w:rsidRPr="004B6337" w:rsidRDefault="004B2E5A" w:rsidP="004B2E5A">
      <w:pPr>
        <w:pStyle w:val="20"/>
        <w:shd w:val="clear" w:color="auto" w:fill="auto"/>
        <w:tabs>
          <w:tab w:val="left" w:pos="567"/>
          <w:tab w:val="left" w:pos="851"/>
        </w:tabs>
        <w:spacing w:before="0"/>
        <w:ind w:left="284"/>
        <w:jc w:val="both"/>
        <w:rPr>
          <w:b w:val="0"/>
          <w:sz w:val="24"/>
          <w:szCs w:val="24"/>
        </w:rPr>
      </w:pPr>
    </w:p>
    <w:p w:rsidR="004B2E5A" w:rsidRPr="004B6337" w:rsidRDefault="004B2E5A" w:rsidP="004B2E5A">
      <w:pPr>
        <w:pStyle w:val="20"/>
        <w:numPr>
          <w:ilvl w:val="0"/>
          <w:numId w:val="1"/>
        </w:numPr>
        <w:shd w:val="clear" w:color="auto" w:fill="auto"/>
        <w:tabs>
          <w:tab w:val="left" w:pos="567"/>
          <w:tab w:val="left" w:pos="851"/>
          <w:tab w:val="left" w:pos="3123"/>
        </w:tabs>
        <w:spacing w:before="0" w:after="215" w:line="220" w:lineRule="exact"/>
        <w:rPr>
          <w:sz w:val="24"/>
          <w:szCs w:val="24"/>
        </w:rPr>
      </w:pPr>
      <w:r w:rsidRPr="004B6337">
        <w:rPr>
          <w:sz w:val="24"/>
          <w:szCs w:val="24"/>
        </w:rPr>
        <w:t>Порядок предоставления субсидии</w:t>
      </w:r>
    </w:p>
    <w:p w:rsidR="004B2E5A" w:rsidRPr="004B6337" w:rsidRDefault="004B2E5A" w:rsidP="004B2E5A">
      <w:pPr>
        <w:pStyle w:val="ConsPlusNormal"/>
        <w:ind w:firstLine="540"/>
        <w:jc w:val="both"/>
        <w:rPr>
          <w:szCs w:val="24"/>
        </w:rPr>
      </w:pPr>
      <w:r w:rsidRPr="004B6337">
        <w:rPr>
          <w:szCs w:val="24"/>
        </w:rPr>
        <w:t xml:space="preserve">4.1. Для получения субсидии лицо в период с 15 декабря по 20 декабря текущего года подает в Администрацию города заявку с приложением документов, указанных в </w:t>
      </w:r>
      <w:hyperlink w:anchor="P89" w:history="1">
        <w:r w:rsidRPr="004B6337">
          <w:rPr>
            <w:szCs w:val="24"/>
          </w:rPr>
          <w:t>разделе 3</w:t>
        </w:r>
      </w:hyperlink>
      <w:r w:rsidRPr="004B6337">
        <w:rPr>
          <w:szCs w:val="24"/>
        </w:rPr>
        <w:t xml:space="preserve"> настоящего Положения (далее - Заявка).</w:t>
      </w:r>
    </w:p>
    <w:p w:rsidR="004B2E5A" w:rsidRPr="004B6337" w:rsidRDefault="004B2E5A" w:rsidP="004B2E5A">
      <w:pPr>
        <w:pStyle w:val="ConsPlusNormal"/>
        <w:ind w:firstLine="540"/>
        <w:jc w:val="both"/>
        <w:rPr>
          <w:szCs w:val="24"/>
        </w:rPr>
      </w:pPr>
      <w:r w:rsidRPr="004B6337">
        <w:rPr>
          <w:szCs w:val="24"/>
        </w:rPr>
        <w:t>4.2. Администрация города в течение 5 дней с даты получения Заявки рассматривает ее, при необходимости самостоятельно запрашивает в порядке межведомственного информационного взаимодействия с федеральными органами исполнительной власти иные необходимые документы и в случае соответствия Заявки требованиям законодательства и настоящего Положения заключает с получателем субсидии Соглашение (Договор) о предоставлении субсидии либо принимает решение об отказе в заключении такого Соглашения (Договора).</w:t>
      </w:r>
    </w:p>
    <w:p w:rsidR="004B2E5A" w:rsidRPr="004B6337" w:rsidRDefault="004B2E5A" w:rsidP="004B2E5A">
      <w:pPr>
        <w:pStyle w:val="ConsPlusNormal"/>
        <w:ind w:firstLine="540"/>
        <w:jc w:val="both"/>
        <w:rPr>
          <w:szCs w:val="24"/>
        </w:rPr>
      </w:pPr>
      <w:r w:rsidRPr="004B6337">
        <w:rPr>
          <w:szCs w:val="24"/>
        </w:rPr>
        <w:t>4.3. Перечисление субсидии осуществляется ежемесячно в порядке и сроки, установленные</w:t>
      </w:r>
      <w:r w:rsidR="00FE0552" w:rsidRPr="004B6337">
        <w:rPr>
          <w:szCs w:val="24"/>
        </w:rPr>
        <w:t xml:space="preserve"> С</w:t>
      </w:r>
      <w:r w:rsidRPr="004B6337">
        <w:rPr>
          <w:szCs w:val="24"/>
        </w:rPr>
        <w:t>оглашением (Договором) о предоставлении субсидии.</w:t>
      </w:r>
    </w:p>
    <w:p w:rsidR="004B2E5A" w:rsidRPr="004B6337" w:rsidRDefault="004B2E5A" w:rsidP="004B2E5A">
      <w:pPr>
        <w:pStyle w:val="ConsPlusNormal"/>
        <w:ind w:firstLine="540"/>
        <w:jc w:val="both"/>
        <w:rPr>
          <w:szCs w:val="24"/>
        </w:rPr>
      </w:pPr>
      <w:r w:rsidRPr="004B6337">
        <w:rPr>
          <w:szCs w:val="24"/>
        </w:rPr>
        <w:t>Соглашение (Договор) о предоставлении</w:t>
      </w:r>
      <w:r w:rsidR="000446BA">
        <w:rPr>
          <w:szCs w:val="24"/>
        </w:rPr>
        <w:t xml:space="preserve"> субсидии заключается на очередной</w:t>
      </w:r>
      <w:r w:rsidRPr="004B6337">
        <w:rPr>
          <w:szCs w:val="24"/>
        </w:rPr>
        <w:t xml:space="preserve"> финансовый год.</w:t>
      </w:r>
    </w:p>
    <w:p w:rsidR="004B2E5A" w:rsidRPr="004B6337" w:rsidRDefault="004B2E5A" w:rsidP="004B2E5A">
      <w:pPr>
        <w:pStyle w:val="20"/>
        <w:shd w:val="clear" w:color="auto" w:fill="auto"/>
        <w:tabs>
          <w:tab w:val="left" w:pos="567"/>
          <w:tab w:val="left" w:pos="851"/>
          <w:tab w:val="left" w:pos="1061"/>
        </w:tabs>
        <w:spacing w:before="0"/>
        <w:jc w:val="both"/>
        <w:rPr>
          <w:b w:val="0"/>
          <w:sz w:val="24"/>
          <w:szCs w:val="24"/>
        </w:rPr>
      </w:pPr>
      <w:r w:rsidRPr="004B6337">
        <w:rPr>
          <w:b w:val="0"/>
          <w:sz w:val="24"/>
          <w:szCs w:val="24"/>
        </w:rPr>
        <w:t xml:space="preserve">         4.4.</w:t>
      </w:r>
      <w:r w:rsidR="00FE0552" w:rsidRPr="004B6337">
        <w:rPr>
          <w:b w:val="0"/>
          <w:sz w:val="24"/>
          <w:szCs w:val="24"/>
        </w:rPr>
        <w:t xml:space="preserve"> </w:t>
      </w:r>
      <w:r w:rsidRPr="004B6337">
        <w:rPr>
          <w:b w:val="0"/>
          <w:sz w:val="24"/>
          <w:szCs w:val="24"/>
        </w:rPr>
        <w:t>Администрация города отказывает в предоставлении субсидии в случаях:</w:t>
      </w:r>
    </w:p>
    <w:p w:rsidR="004B2E5A" w:rsidRPr="004B6337" w:rsidRDefault="004B2E5A" w:rsidP="004B2E5A">
      <w:pPr>
        <w:pStyle w:val="20"/>
        <w:numPr>
          <w:ilvl w:val="0"/>
          <w:numId w:val="2"/>
        </w:numPr>
        <w:shd w:val="clear" w:color="auto" w:fill="auto"/>
        <w:tabs>
          <w:tab w:val="left" w:pos="567"/>
          <w:tab w:val="left" w:pos="754"/>
          <w:tab w:val="left" w:pos="851"/>
        </w:tabs>
        <w:spacing w:before="0"/>
        <w:ind w:firstLine="284"/>
        <w:jc w:val="both"/>
        <w:rPr>
          <w:b w:val="0"/>
          <w:sz w:val="24"/>
          <w:szCs w:val="24"/>
        </w:rPr>
      </w:pPr>
      <w:r w:rsidRPr="004B6337">
        <w:rPr>
          <w:b w:val="0"/>
          <w:sz w:val="24"/>
          <w:szCs w:val="24"/>
        </w:rPr>
        <w:t>отсутствия заключенного между Администрацией города и получателем субсидии Соглашения (Договора)   о предоставлении субсидии;</w:t>
      </w:r>
    </w:p>
    <w:p w:rsidR="004B2E5A" w:rsidRPr="004B6337" w:rsidRDefault="004B2E5A" w:rsidP="004B2E5A">
      <w:pPr>
        <w:pStyle w:val="20"/>
        <w:numPr>
          <w:ilvl w:val="0"/>
          <w:numId w:val="2"/>
        </w:numPr>
        <w:shd w:val="clear" w:color="auto" w:fill="auto"/>
        <w:tabs>
          <w:tab w:val="left" w:pos="567"/>
          <w:tab w:val="left" w:pos="754"/>
          <w:tab w:val="left" w:pos="851"/>
        </w:tabs>
        <w:spacing w:before="0"/>
        <w:ind w:firstLine="284"/>
        <w:jc w:val="both"/>
        <w:rPr>
          <w:b w:val="0"/>
          <w:sz w:val="24"/>
          <w:szCs w:val="24"/>
        </w:rPr>
      </w:pPr>
      <w:r w:rsidRPr="004B6337">
        <w:rPr>
          <w:b w:val="0"/>
          <w:sz w:val="24"/>
          <w:szCs w:val="24"/>
        </w:rPr>
        <w:t>несоответствия получателя субсидии категориям, критериям, указанным в разделе 3 настоящего Положения;</w:t>
      </w:r>
    </w:p>
    <w:p w:rsidR="004B2E5A" w:rsidRPr="004B6337" w:rsidRDefault="004B2E5A" w:rsidP="004B2E5A">
      <w:pPr>
        <w:pStyle w:val="20"/>
        <w:shd w:val="clear" w:color="auto" w:fill="auto"/>
        <w:tabs>
          <w:tab w:val="left" w:pos="567"/>
          <w:tab w:val="left" w:pos="851"/>
          <w:tab w:val="left" w:pos="1030"/>
        </w:tabs>
        <w:spacing w:before="0"/>
        <w:ind w:firstLine="567"/>
        <w:jc w:val="both"/>
        <w:rPr>
          <w:b w:val="0"/>
          <w:sz w:val="24"/>
          <w:szCs w:val="24"/>
        </w:rPr>
      </w:pPr>
      <w:r w:rsidRPr="004B6337">
        <w:rPr>
          <w:b w:val="0"/>
          <w:sz w:val="24"/>
          <w:szCs w:val="24"/>
        </w:rPr>
        <w:t>4.5.</w:t>
      </w:r>
      <w:r w:rsidR="00FE0552" w:rsidRPr="004B6337">
        <w:rPr>
          <w:b w:val="0"/>
          <w:sz w:val="24"/>
          <w:szCs w:val="24"/>
        </w:rPr>
        <w:t xml:space="preserve"> </w:t>
      </w:r>
      <w:r w:rsidRPr="004B6337">
        <w:rPr>
          <w:b w:val="0"/>
          <w:sz w:val="24"/>
          <w:szCs w:val="24"/>
        </w:rPr>
        <w:t>Лицо уведомляется об отказе в получении субсидии в письменном виде не позднее 30 календарных дней с момента подачи заявки и вправе обжаловать отказ Администрации города в предоставлении субсидии в установленном законодательством порядке.</w:t>
      </w:r>
    </w:p>
    <w:p w:rsidR="004B2E5A" w:rsidRPr="004B6337" w:rsidRDefault="00FE0552" w:rsidP="00FE0552">
      <w:pPr>
        <w:pStyle w:val="20"/>
        <w:numPr>
          <w:ilvl w:val="1"/>
          <w:numId w:val="3"/>
        </w:numPr>
        <w:shd w:val="clear" w:color="auto" w:fill="auto"/>
        <w:tabs>
          <w:tab w:val="left" w:pos="567"/>
          <w:tab w:val="left" w:pos="851"/>
          <w:tab w:val="left" w:pos="1030"/>
        </w:tabs>
        <w:spacing w:before="0"/>
        <w:ind w:left="0" w:firstLine="567"/>
        <w:jc w:val="both"/>
        <w:rPr>
          <w:b w:val="0"/>
          <w:sz w:val="24"/>
          <w:szCs w:val="24"/>
        </w:rPr>
      </w:pPr>
      <w:r w:rsidRPr="004B6337">
        <w:rPr>
          <w:b w:val="0"/>
          <w:sz w:val="24"/>
          <w:szCs w:val="24"/>
        </w:rPr>
        <w:t xml:space="preserve"> </w:t>
      </w:r>
      <w:r w:rsidR="004B2E5A" w:rsidRPr="004B6337">
        <w:rPr>
          <w:b w:val="0"/>
          <w:sz w:val="24"/>
          <w:szCs w:val="24"/>
        </w:rPr>
        <w:t>В случае поступления нескольких Заявок, соответствующих требованиям законодательства и настоящего Положения, размер предоставляемой субсидии для каждого получателя субсидии определяется пропорционально количеству заявок.</w:t>
      </w:r>
    </w:p>
    <w:p w:rsidR="004B2E5A" w:rsidRPr="004B6337" w:rsidRDefault="004B2E5A" w:rsidP="00C11A38">
      <w:pPr>
        <w:pStyle w:val="20"/>
        <w:shd w:val="clear" w:color="auto" w:fill="auto"/>
        <w:tabs>
          <w:tab w:val="left" w:pos="567"/>
          <w:tab w:val="left" w:pos="851"/>
        </w:tabs>
        <w:spacing w:before="0"/>
        <w:ind w:firstLine="567"/>
        <w:jc w:val="both"/>
        <w:rPr>
          <w:b w:val="0"/>
          <w:sz w:val="24"/>
          <w:szCs w:val="24"/>
        </w:rPr>
      </w:pPr>
      <w:r w:rsidRPr="004B6337">
        <w:rPr>
          <w:b w:val="0"/>
          <w:sz w:val="24"/>
          <w:szCs w:val="24"/>
        </w:rPr>
        <w:t>Условия выполнения работ и оказания услуг за счет средств субсидии определяются в этом случае в Соглашении (Договоре)  о предоставлении субсидии.</w:t>
      </w:r>
    </w:p>
    <w:p w:rsidR="004B2E5A" w:rsidRPr="004B6337" w:rsidRDefault="004B2E5A" w:rsidP="004B2E5A">
      <w:pPr>
        <w:tabs>
          <w:tab w:val="left" w:pos="567"/>
          <w:tab w:val="left" w:pos="851"/>
        </w:tabs>
        <w:ind w:firstLine="284"/>
        <w:jc w:val="both"/>
        <w:rPr>
          <w:rFonts w:ascii="Times New Roman" w:hAnsi="Times New Roman" w:cs="Times New Roman"/>
        </w:rPr>
      </w:pPr>
    </w:p>
    <w:p w:rsidR="004B2E5A" w:rsidRPr="004B6337" w:rsidRDefault="004B2E5A" w:rsidP="004B2E5A">
      <w:pPr>
        <w:pStyle w:val="20"/>
        <w:numPr>
          <w:ilvl w:val="0"/>
          <w:numId w:val="3"/>
        </w:numPr>
        <w:shd w:val="clear" w:color="auto" w:fill="auto"/>
        <w:tabs>
          <w:tab w:val="left" w:pos="567"/>
          <w:tab w:val="left" w:pos="851"/>
          <w:tab w:val="left" w:pos="2917"/>
        </w:tabs>
        <w:spacing w:before="0" w:line="220" w:lineRule="exact"/>
        <w:rPr>
          <w:sz w:val="24"/>
          <w:szCs w:val="24"/>
        </w:rPr>
      </w:pPr>
      <w:r w:rsidRPr="004B6337">
        <w:rPr>
          <w:sz w:val="24"/>
          <w:szCs w:val="24"/>
        </w:rPr>
        <w:t>Контроль за использованием и порядок возврата субсидии</w:t>
      </w:r>
    </w:p>
    <w:p w:rsidR="004B2E5A" w:rsidRPr="004B6337" w:rsidRDefault="004B2E5A" w:rsidP="004B2E5A">
      <w:pPr>
        <w:pStyle w:val="20"/>
        <w:shd w:val="clear" w:color="auto" w:fill="auto"/>
        <w:tabs>
          <w:tab w:val="left" w:pos="567"/>
          <w:tab w:val="left" w:pos="851"/>
          <w:tab w:val="left" w:pos="2917"/>
        </w:tabs>
        <w:spacing w:before="0" w:line="220" w:lineRule="exact"/>
        <w:jc w:val="left"/>
        <w:rPr>
          <w:sz w:val="24"/>
          <w:szCs w:val="24"/>
        </w:rPr>
      </w:pPr>
    </w:p>
    <w:p w:rsidR="004B2E5A" w:rsidRPr="004B6337" w:rsidRDefault="004B2E5A" w:rsidP="00C11A38">
      <w:pPr>
        <w:pStyle w:val="20"/>
        <w:numPr>
          <w:ilvl w:val="1"/>
          <w:numId w:val="4"/>
        </w:numPr>
        <w:shd w:val="clear" w:color="auto" w:fill="auto"/>
        <w:tabs>
          <w:tab w:val="left" w:pos="0"/>
          <w:tab w:val="left" w:pos="284"/>
        </w:tabs>
        <w:spacing w:before="0"/>
        <w:ind w:left="0" w:firstLine="567"/>
        <w:jc w:val="both"/>
        <w:rPr>
          <w:b w:val="0"/>
          <w:sz w:val="24"/>
          <w:szCs w:val="24"/>
        </w:rPr>
      </w:pPr>
      <w:r w:rsidRPr="004B6337">
        <w:rPr>
          <w:b w:val="0"/>
          <w:sz w:val="24"/>
          <w:szCs w:val="24"/>
        </w:rPr>
        <w:t>Главный распорядитель бюджетных средств (Администрация города Обнинска) и орган муниципального финансового контроля осуществляют проверку соблюдения условий, целей и порядка предоставления субсидии.</w:t>
      </w:r>
    </w:p>
    <w:p w:rsidR="004B2E5A" w:rsidRPr="004B6337" w:rsidRDefault="00C11A38" w:rsidP="00C11A38">
      <w:pPr>
        <w:pStyle w:val="20"/>
        <w:shd w:val="clear" w:color="auto" w:fill="auto"/>
        <w:tabs>
          <w:tab w:val="left" w:pos="567"/>
          <w:tab w:val="left" w:pos="851"/>
        </w:tabs>
        <w:spacing w:before="0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5.2 </w:t>
      </w:r>
      <w:r w:rsidR="004B2E5A" w:rsidRPr="004B6337">
        <w:rPr>
          <w:b w:val="0"/>
          <w:sz w:val="24"/>
          <w:szCs w:val="24"/>
        </w:rPr>
        <w:t>Получатель субсидии представляет в Администрацию города Обнинска:</w:t>
      </w:r>
    </w:p>
    <w:p w:rsidR="008D6D44" w:rsidRDefault="000446BA" w:rsidP="008D6D44">
      <w:pPr>
        <w:pStyle w:val="20"/>
        <w:shd w:val="clear" w:color="auto" w:fill="auto"/>
        <w:tabs>
          <w:tab w:val="left" w:pos="567"/>
          <w:tab w:val="left" w:pos="851"/>
        </w:tabs>
        <w:spacing w:befor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4B2E5A" w:rsidRPr="004B6337">
        <w:rPr>
          <w:b w:val="0"/>
          <w:sz w:val="24"/>
          <w:szCs w:val="24"/>
        </w:rPr>
        <w:t>ежемесячный отчет о фактических затратах за истекш</w:t>
      </w:r>
      <w:r w:rsidR="008D6D44">
        <w:rPr>
          <w:b w:val="0"/>
          <w:sz w:val="24"/>
          <w:szCs w:val="24"/>
        </w:rPr>
        <w:t xml:space="preserve">ий месяц по форме, утвержденной       </w:t>
      </w:r>
      <w:r w:rsidR="004B2E5A" w:rsidRPr="004B6337">
        <w:rPr>
          <w:b w:val="0"/>
          <w:sz w:val="24"/>
          <w:szCs w:val="24"/>
        </w:rPr>
        <w:t>Главным распорядителем бюджетных средств (Приложение №1 к настоящем</w:t>
      </w:r>
      <w:r w:rsidR="00690ADD">
        <w:rPr>
          <w:b w:val="0"/>
          <w:sz w:val="24"/>
          <w:szCs w:val="24"/>
        </w:rPr>
        <w:t>у Положению</w:t>
      </w:r>
      <w:r w:rsidR="008D6D44">
        <w:rPr>
          <w:b w:val="0"/>
          <w:sz w:val="24"/>
          <w:szCs w:val="24"/>
        </w:rPr>
        <w:t>;</w:t>
      </w:r>
    </w:p>
    <w:p w:rsidR="004B2E5A" w:rsidRPr="004B6337" w:rsidRDefault="000446BA" w:rsidP="00690ADD">
      <w:pPr>
        <w:pStyle w:val="20"/>
        <w:shd w:val="clear" w:color="auto" w:fill="auto"/>
        <w:tabs>
          <w:tab w:val="left" w:pos="567"/>
          <w:tab w:val="left" w:pos="851"/>
        </w:tabs>
        <w:spacing w:befor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4B2E5A" w:rsidRPr="004B6337">
        <w:rPr>
          <w:b w:val="0"/>
          <w:sz w:val="24"/>
          <w:szCs w:val="24"/>
        </w:rPr>
        <w:t xml:space="preserve">ежеквартальные отчеты по использованию бюджетных средств (ф.0503127) в соответствии с Приказом Минфина России от 28.12.2010 </w:t>
      </w:r>
      <w:r w:rsidR="004B2E5A" w:rsidRPr="004B6337">
        <w:rPr>
          <w:b w:val="0"/>
          <w:sz w:val="24"/>
          <w:szCs w:val="24"/>
          <w:lang w:val="en-US" w:bidi="en-US"/>
        </w:rPr>
        <w:t>N</w:t>
      </w:r>
      <w:r w:rsidR="004B2E5A" w:rsidRPr="004B6337">
        <w:rPr>
          <w:b w:val="0"/>
          <w:sz w:val="24"/>
          <w:szCs w:val="24"/>
          <w:lang w:bidi="en-US"/>
        </w:rPr>
        <w:t xml:space="preserve"> </w:t>
      </w:r>
      <w:r w:rsidR="004B2E5A" w:rsidRPr="004B6337">
        <w:rPr>
          <w:b w:val="0"/>
          <w:sz w:val="24"/>
          <w:szCs w:val="24"/>
        </w:rPr>
        <w:t>191н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Федерации".</w:t>
      </w:r>
    </w:p>
    <w:p w:rsidR="004B2E5A" w:rsidRPr="004B6337" w:rsidRDefault="008D6D44" w:rsidP="008D6D44">
      <w:pPr>
        <w:pStyle w:val="20"/>
        <w:shd w:val="clear" w:color="auto" w:fill="auto"/>
        <w:tabs>
          <w:tab w:val="left" w:pos="567"/>
          <w:tab w:val="left" w:pos="851"/>
        </w:tabs>
        <w:spacing w:before="0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5.3 </w:t>
      </w:r>
      <w:r w:rsidR="004B2E5A" w:rsidRPr="004B6337">
        <w:rPr>
          <w:b w:val="0"/>
          <w:sz w:val="24"/>
          <w:szCs w:val="24"/>
        </w:rPr>
        <w:t>Получатель субсидии осуществляет возврат в текущем финансовом году остатков субсидий, не использованных в отчетном финансовом году, в случаях, предусмотренных Соглашениями (Договорами) о предоставлении субсидий.</w:t>
      </w:r>
    </w:p>
    <w:p w:rsidR="009C430C" w:rsidRPr="004B6337" w:rsidRDefault="008D6D44" w:rsidP="008D6D44">
      <w:pPr>
        <w:pStyle w:val="20"/>
        <w:shd w:val="clear" w:color="auto" w:fill="auto"/>
        <w:tabs>
          <w:tab w:val="left" w:pos="567"/>
          <w:tab w:val="left" w:pos="851"/>
        </w:tabs>
        <w:spacing w:before="0"/>
        <w:ind w:firstLine="567"/>
        <w:jc w:val="both"/>
      </w:pPr>
      <w:r>
        <w:rPr>
          <w:b w:val="0"/>
          <w:sz w:val="24"/>
          <w:szCs w:val="24"/>
        </w:rPr>
        <w:t xml:space="preserve">5.4 </w:t>
      </w:r>
      <w:r w:rsidR="004B2E5A" w:rsidRPr="004B6337">
        <w:rPr>
          <w:b w:val="0"/>
          <w:sz w:val="24"/>
          <w:szCs w:val="24"/>
        </w:rPr>
        <w:t>Получатель субсидии в случае нарушения настоящего Положения в срок не позднее 30-ти календарных дней с момента установления данных нарушен</w:t>
      </w:r>
      <w:r w:rsidR="00FE6C29" w:rsidRPr="004B6337">
        <w:rPr>
          <w:b w:val="0"/>
          <w:sz w:val="24"/>
          <w:szCs w:val="24"/>
        </w:rPr>
        <w:t>ий осуществляет возврат субсидии</w:t>
      </w:r>
      <w:r w:rsidR="004B2E5A" w:rsidRPr="004B6337">
        <w:rPr>
          <w:b w:val="0"/>
          <w:sz w:val="24"/>
          <w:szCs w:val="24"/>
        </w:rPr>
        <w:t xml:space="preserve"> путем перечисления денежных средств в бюджет города.</w:t>
      </w:r>
    </w:p>
    <w:sectPr w:rsidR="009C430C" w:rsidRPr="004B6337" w:rsidSect="00690ADD">
      <w:pgSz w:w="11900" w:h="16840"/>
      <w:pgMar w:top="851" w:right="851" w:bottom="993" w:left="1701" w:header="0" w:footer="5369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81F01"/>
    <w:multiLevelType w:val="multilevel"/>
    <w:tmpl w:val="3A145D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CB1B40"/>
    <w:multiLevelType w:val="multilevel"/>
    <w:tmpl w:val="EA0442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B347B3"/>
    <w:multiLevelType w:val="multilevel"/>
    <w:tmpl w:val="D8EA04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6DA9342E"/>
    <w:multiLevelType w:val="multilevel"/>
    <w:tmpl w:val="F9BC2C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0FE"/>
    <w:rsid w:val="000446BA"/>
    <w:rsid w:val="00080037"/>
    <w:rsid w:val="000A0409"/>
    <w:rsid w:val="000A3BA3"/>
    <w:rsid w:val="00252925"/>
    <w:rsid w:val="00271E74"/>
    <w:rsid w:val="004B2E5A"/>
    <w:rsid w:val="004B6337"/>
    <w:rsid w:val="00690ADD"/>
    <w:rsid w:val="008D6D44"/>
    <w:rsid w:val="009370FE"/>
    <w:rsid w:val="009C430C"/>
    <w:rsid w:val="00AA0D2B"/>
    <w:rsid w:val="00C11A38"/>
    <w:rsid w:val="00F90594"/>
    <w:rsid w:val="00FE0552"/>
    <w:rsid w:val="00FE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78DB7-5D0A-4A58-A130-16EA5B95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E5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B2E5A"/>
    <w:rPr>
      <w:color w:val="0066CC"/>
      <w:u w:val="single"/>
    </w:rPr>
  </w:style>
  <w:style w:type="character" w:customStyle="1" w:styleId="3">
    <w:name w:val="Основной текст (3)_"/>
    <w:link w:val="30"/>
    <w:rsid w:val="004B2E5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link w:val="20"/>
    <w:rsid w:val="004B2E5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B2E5A"/>
    <w:pPr>
      <w:shd w:val="clear" w:color="auto" w:fill="FFFFFF"/>
      <w:spacing w:after="240" w:line="274" w:lineRule="exac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4B2E5A"/>
    <w:pPr>
      <w:shd w:val="clear" w:color="auto" w:fill="FFFFFF"/>
      <w:spacing w:before="24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Plain Text"/>
    <w:basedOn w:val="a"/>
    <w:link w:val="a5"/>
    <w:rsid w:val="004B2E5A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B2E5A"/>
    <w:rPr>
      <w:rFonts w:ascii="Courier New" w:eastAsia="Arial Unicode MS" w:hAnsi="Courier New" w:cs="Courier New"/>
      <w:color w:val="000000"/>
      <w:sz w:val="20"/>
      <w:szCs w:val="20"/>
      <w:lang w:eastAsia="ru-RU" w:bidi="ru-RU"/>
    </w:rPr>
  </w:style>
  <w:style w:type="paragraph" w:customStyle="1" w:styleId="ConsPlusNormal">
    <w:name w:val="ConsPlusNormal"/>
    <w:rsid w:val="004B2E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B63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6337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9B7B3E96D0A23BE6C598F548FA6803A8E4696015CEC07014D02A52B317989D39BB4F3D64AD0F9BW3OD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39B7B3E96D0A23BE6C586F85E96360DADEF316D14CFCD2F488F710FE41E92CAW7OE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39B7B3E96D0A23BE6C586F85E96360DADEF316D14CCC8264B822C05EC479EC879FB496827E9029B3B647EFCWDO3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39B7B3E96D0A23BE6C598F548FA6803A8E4696015CEC07014D02A52B317989D39BB4F3D64AD0F9BW3O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9B7B3E96D0A23BE6C586F85E96360DADEF316D14CFCD2F488F710FE41E92CAW7O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58A43-B1EB-49FE-BA23-1CB95AC76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Тюриков</dc:creator>
  <cp:keywords/>
  <dc:description/>
  <cp:lastModifiedBy>press</cp:lastModifiedBy>
  <cp:revision>2</cp:revision>
  <cp:lastPrinted>2017-06-20T09:43:00Z</cp:lastPrinted>
  <dcterms:created xsi:type="dcterms:W3CDTF">2017-06-23T12:14:00Z</dcterms:created>
  <dcterms:modified xsi:type="dcterms:W3CDTF">2017-06-23T12:14:00Z</dcterms:modified>
</cp:coreProperties>
</file>