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8229B" w14:textId="77777777" w:rsidR="00A67490" w:rsidRPr="008E7FBF" w:rsidRDefault="00A67490" w:rsidP="00A67490">
      <w:pPr>
        <w:contextualSpacing/>
        <w:rPr>
          <w:color w:val="00000A"/>
          <w:sz w:val="26"/>
          <w:szCs w:val="26"/>
        </w:rPr>
      </w:pPr>
    </w:p>
    <w:p w14:paraId="7D24538B" w14:textId="77777777" w:rsidR="00A67490" w:rsidRPr="000B47D8" w:rsidRDefault="00A67490" w:rsidP="00A67490">
      <w:pPr>
        <w:tabs>
          <w:tab w:val="left" w:pos="4536"/>
        </w:tabs>
        <w:ind w:right="-285"/>
        <w:contextualSpacing/>
        <w:rPr>
          <w:rFonts w:ascii="Liberation Serif" w:hAnsi="Liberation Serif"/>
          <w:bCs/>
          <w:sz w:val="26"/>
          <w:szCs w:val="26"/>
        </w:rPr>
      </w:pPr>
      <w:r>
        <w:rPr>
          <w:rFonts w:ascii="Liberation Serif" w:hAnsi="Liberation Serif"/>
          <w:bCs/>
          <w:sz w:val="26"/>
          <w:szCs w:val="26"/>
        </w:rPr>
        <w:t xml:space="preserve">                                                                                   </w:t>
      </w:r>
      <w:r w:rsidRPr="000B47D8">
        <w:rPr>
          <w:rFonts w:ascii="Liberation Serif" w:hAnsi="Liberation Serif"/>
          <w:bCs/>
          <w:sz w:val="26"/>
          <w:szCs w:val="26"/>
        </w:rPr>
        <w:t>Приложение</w:t>
      </w:r>
    </w:p>
    <w:p w14:paraId="75A60762" w14:textId="77777777" w:rsidR="00A67490" w:rsidRPr="000B47D8" w:rsidRDefault="00A67490" w:rsidP="00A67490">
      <w:pPr>
        <w:widowControl w:val="0"/>
        <w:tabs>
          <w:tab w:val="left" w:pos="4536"/>
        </w:tabs>
        <w:autoSpaceDE w:val="0"/>
        <w:autoSpaceDN w:val="0"/>
        <w:adjustRightInd w:val="0"/>
        <w:ind w:right="-285" w:firstLine="5387"/>
        <w:contextualSpacing/>
        <w:jc w:val="both"/>
        <w:rPr>
          <w:rFonts w:ascii="Liberation Serif" w:hAnsi="Liberation Serif"/>
          <w:bCs/>
          <w:sz w:val="26"/>
          <w:szCs w:val="26"/>
        </w:rPr>
      </w:pPr>
      <w:r w:rsidRPr="000B47D8">
        <w:rPr>
          <w:rFonts w:ascii="Liberation Serif" w:hAnsi="Liberation Serif"/>
          <w:bCs/>
          <w:sz w:val="26"/>
          <w:szCs w:val="26"/>
        </w:rPr>
        <w:t>к постановлению администрации</w:t>
      </w:r>
    </w:p>
    <w:p w14:paraId="7D763F99" w14:textId="77777777" w:rsidR="00A67490" w:rsidRPr="000B47D8" w:rsidRDefault="00A67490" w:rsidP="00A67490">
      <w:pPr>
        <w:widowControl w:val="0"/>
        <w:tabs>
          <w:tab w:val="left" w:pos="4536"/>
        </w:tabs>
        <w:autoSpaceDE w:val="0"/>
        <w:autoSpaceDN w:val="0"/>
        <w:adjustRightInd w:val="0"/>
        <w:ind w:right="-285" w:firstLine="5387"/>
        <w:contextualSpacing/>
        <w:jc w:val="both"/>
        <w:rPr>
          <w:rFonts w:ascii="Liberation Serif" w:hAnsi="Liberation Serif"/>
          <w:bCs/>
          <w:sz w:val="26"/>
          <w:szCs w:val="26"/>
        </w:rPr>
      </w:pPr>
      <w:r w:rsidRPr="000B47D8">
        <w:rPr>
          <w:rFonts w:ascii="Liberation Serif" w:hAnsi="Liberation Serif"/>
          <w:bCs/>
          <w:sz w:val="26"/>
          <w:szCs w:val="26"/>
        </w:rPr>
        <w:t>города Обнинска</w:t>
      </w:r>
    </w:p>
    <w:p w14:paraId="3C72BA4E" w14:textId="77777777" w:rsidR="00A67490" w:rsidRPr="000B47D8" w:rsidRDefault="00A67490" w:rsidP="00A67490">
      <w:pPr>
        <w:widowControl w:val="0"/>
        <w:tabs>
          <w:tab w:val="left" w:pos="4536"/>
        </w:tabs>
        <w:autoSpaceDE w:val="0"/>
        <w:autoSpaceDN w:val="0"/>
        <w:adjustRightInd w:val="0"/>
        <w:ind w:right="-285" w:firstLine="5387"/>
        <w:contextualSpacing/>
        <w:jc w:val="both"/>
        <w:rPr>
          <w:rFonts w:ascii="Liberation Serif" w:hAnsi="Liberation Serif"/>
          <w:bCs/>
          <w:sz w:val="26"/>
          <w:szCs w:val="26"/>
        </w:rPr>
      </w:pPr>
      <w:r w:rsidRPr="000B47D8">
        <w:rPr>
          <w:rFonts w:ascii="Liberation Serif" w:hAnsi="Liberation Serif"/>
          <w:bCs/>
          <w:sz w:val="26"/>
          <w:szCs w:val="26"/>
        </w:rPr>
        <w:t>от «</w:t>
      </w:r>
      <w:r>
        <w:rPr>
          <w:rFonts w:ascii="Liberation Serif" w:hAnsi="Liberation Serif"/>
          <w:bCs/>
          <w:sz w:val="26"/>
          <w:szCs w:val="26"/>
        </w:rPr>
        <w:t>15</w:t>
      </w:r>
      <w:r w:rsidRPr="000B47D8">
        <w:rPr>
          <w:rFonts w:ascii="Liberation Serif" w:hAnsi="Liberation Serif"/>
          <w:bCs/>
          <w:sz w:val="26"/>
          <w:szCs w:val="26"/>
        </w:rPr>
        <w:t xml:space="preserve">» </w:t>
      </w:r>
      <w:r>
        <w:rPr>
          <w:rFonts w:ascii="Liberation Serif" w:hAnsi="Liberation Serif"/>
          <w:bCs/>
          <w:sz w:val="26"/>
          <w:szCs w:val="26"/>
        </w:rPr>
        <w:t xml:space="preserve">декабря </w:t>
      </w:r>
      <w:r w:rsidRPr="000B47D8">
        <w:rPr>
          <w:rFonts w:ascii="Liberation Serif" w:hAnsi="Liberation Serif"/>
          <w:bCs/>
          <w:sz w:val="26"/>
          <w:szCs w:val="26"/>
        </w:rPr>
        <w:t>202</w:t>
      </w:r>
      <w:r>
        <w:rPr>
          <w:rFonts w:ascii="Liberation Serif" w:hAnsi="Liberation Serif"/>
          <w:bCs/>
          <w:sz w:val="26"/>
          <w:szCs w:val="26"/>
        </w:rPr>
        <w:t xml:space="preserve">5 </w:t>
      </w:r>
      <w:r w:rsidRPr="000B47D8">
        <w:rPr>
          <w:rFonts w:ascii="Liberation Serif" w:hAnsi="Liberation Serif"/>
          <w:bCs/>
          <w:sz w:val="26"/>
          <w:szCs w:val="26"/>
        </w:rPr>
        <w:t xml:space="preserve">года № </w:t>
      </w:r>
      <w:r>
        <w:rPr>
          <w:rFonts w:ascii="Liberation Serif" w:hAnsi="Liberation Serif"/>
          <w:bCs/>
          <w:sz w:val="26"/>
          <w:szCs w:val="26"/>
        </w:rPr>
        <w:t>2990-п</w:t>
      </w:r>
    </w:p>
    <w:p w14:paraId="18622791" w14:textId="77777777" w:rsidR="00A67490" w:rsidRPr="000B47D8" w:rsidRDefault="00A67490" w:rsidP="00A67490">
      <w:pPr>
        <w:tabs>
          <w:tab w:val="left" w:pos="4536"/>
        </w:tabs>
        <w:ind w:left="5387" w:right="-285" w:firstLine="5387"/>
        <w:jc w:val="center"/>
        <w:rPr>
          <w:b/>
          <w:sz w:val="26"/>
          <w:szCs w:val="26"/>
        </w:rPr>
      </w:pPr>
    </w:p>
    <w:p w14:paraId="0894A85E" w14:textId="77777777" w:rsidR="00A67490" w:rsidRPr="000B47D8" w:rsidRDefault="00A67490" w:rsidP="00A67490">
      <w:pPr>
        <w:tabs>
          <w:tab w:val="left" w:pos="4536"/>
        </w:tabs>
        <w:ind w:right="-285" w:firstLine="5387"/>
        <w:jc w:val="center"/>
        <w:rPr>
          <w:b/>
          <w:sz w:val="26"/>
          <w:szCs w:val="26"/>
        </w:rPr>
      </w:pPr>
    </w:p>
    <w:p w14:paraId="4A0BC496" w14:textId="77777777" w:rsidR="00A67490" w:rsidRPr="000B47D8" w:rsidRDefault="00A67490" w:rsidP="00A67490">
      <w:pPr>
        <w:tabs>
          <w:tab w:val="left" w:pos="4536"/>
          <w:tab w:val="left" w:pos="4962"/>
        </w:tabs>
        <w:ind w:right="-285" w:firstLine="5387"/>
        <w:contextualSpacing/>
        <w:rPr>
          <w:rFonts w:ascii="Liberation Serif" w:hAnsi="Liberation Serif"/>
          <w:bCs/>
          <w:sz w:val="26"/>
          <w:szCs w:val="26"/>
        </w:rPr>
      </w:pPr>
      <w:r w:rsidRPr="000B47D8">
        <w:rPr>
          <w:rFonts w:ascii="Liberation Serif" w:hAnsi="Liberation Serif"/>
          <w:bCs/>
          <w:sz w:val="26"/>
          <w:szCs w:val="26"/>
        </w:rPr>
        <w:t>«Приложение</w:t>
      </w:r>
    </w:p>
    <w:p w14:paraId="40818F4D" w14:textId="77777777" w:rsidR="00A67490" w:rsidRPr="000B47D8" w:rsidRDefault="00A67490" w:rsidP="00A67490">
      <w:pPr>
        <w:widowControl w:val="0"/>
        <w:tabs>
          <w:tab w:val="left" w:pos="4536"/>
        </w:tabs>
        <w:autoSpaceDE w:val="0"/>
        <w:autoSpaceDN w:val="0"/>
        <w:adjustRightInd w:val="0"/>
        <w:ind w:right="-285" w:firstLine="5387"/>
        <w:contextualSpacing/>
        <w:jc w:val="both"/>
        <w:rPr>
          <w:rFonts w:ascii="Liberation Serif" w:hAnsi="Liberation Serif"/>
          <w:bCs/>
          <w:sz w:val="26"/>
          <w:szCs w:val="26"/>
        </w:rPr>
      </w:pPr>
      <w:r w:rsidRPr="000B47D8">
        <w:rPr>
          <w:rFonts w:ascii="Liberation Serif" w:hAnsi="Liberation Serif"/>
          <w:bCs/>
          <w:sz w:val="26"/>
          <w:szCs w:val="26"/>
        </w:rPr>
        <w:t>к постановлению администрации</w:t>
      </w:r>
    </w:p>
    <w:p w14:paraId="45634A86" w14:textId="77777777" w:rsidR="00A67490" w:rsidRPr="000B47D8" w:rsidRDefault="00A67490" w:rsidP="00A67490">
      <w:pPr>
        <w:widowControl w:val="0"/>
        <w:tabs>
          <w:tab w:val="left" w:pos="4536"/>
        </w:tabs>
        <w:autoSpaceDE w:val="0"/>
        <w:autoSpaceDN w:val="0"/>
        <w:adjustRightInd w:val="0"/>
        <w:ind w:right="-285" w:firstLine="5387"/>
        <w:contextualSpacing/>
        <w:rPr>
          <w:rFonts w:ascii="Liberation Serif" w:hAnsi="Liberation Serif"/>
          <w:bCs/>
          <w:sz w:val="26"/>
          <w:szCs w:val="26"/>
        </w:rPr>
      </w:pPr>
      <w:r w:rsidRPr="000B47D8">
        <w:rPr>
          <w:rFonts w:ascii="Liberation Serif" w:hAnsi="Liberation Serif"/>
          <w:bCs/>
          <w:sz w:val="26"/>
          <w:szCs w:val="26"/>
        </w:rPr>
        <w:t xml:space="preserve">города Обнинска </w:t>
      </w:r>
    </w:p>
    <w:p w14:paraId="0D2ED072" w14:textId="77777777" w:rsidR="00A67490" w:rsidRPr="000B47D8" w:rsidRDefault="00A67490" w:rsidP="00A67490">
      <w:pPr>
        <w:widowControl w:val="0"/>
        <w:tabs>
          <w:tab w:val="left" w:pos="4536"/>
        </w:tabs>
        <w:autoSpaceDE w:val="0"/>
        <w:autoSpaceDN w:val="0"/>
        <w:adjustRightInd w:val="0"/>
        <w:ind w:right="-285" w:firstLine="5387"/>
        <w:contextualSpacing/>
        <w:rPr>
          <w:rFonts w:ascii="Liberation Serif" w:hAnsi="Liberation Serif"/>
          <w:bCs/>
          <w:sz w:val="26"/>
          <w:szCs w:val="26"/>
        </w:rPr>
      </w:pPr>
      <w:r w:rsidRPr="000B47D8">
        <w:rPr>
          <w:rFonts w:ascii="Liberation Serif" w:hAnsi="Liberation Serif"/>
          <w:bCs/>
          <w:sz w:val="26"/>
          <w:szCs w:val="26"/>
        </w:rPr>
        <w:t xml:space="preserve">от «05» декабря 2024 года № 3585-п </w:t>
      </w:r>
    </w:p>
    <w:p w14:paraId="57FF701E" w14:textId="77777777" w:rsidR="00A67490" w:rsidRPr="000B47D8" w:rsidRDefault="00A67490" w:rsidP="00A67490">
      <w:pPr>
        <w:widowControl w:val="0"/>
        <w:tabs>
          <w:tab w:val="left" w:pos="4536"/>
        </w:tabs>
        <w:autoSpaceDE w:val="0"/>
        <w:autoSpaceDN w:val="0"/>
        <w:adjustRightInd w:val="0"/>
        <w:ind w:right="-285" w:firstLine="5387"/>
        <w:contextualSpacing/>
        <w:jc w:val="both"/>
        <w:rPr>
          <w:rFonts w:ascii="Liberation Serif" w:hAnsi="Liberation Serif"/>
          <w:bCs/>
          <w:sz w:val="26"/>
          <w:szCs w:val="26"/>
        </w:rPr>
      </w:pPr>
      <w:r w:rsidRPr="000B47D8">
        <w:rPr>
          <w:rFonts w:ascii="Liberation Serif" w:hAnsi="Liberation Serif"/>
          <w:bCs/>
          <w:sz w:val="26"/>
          <w:szCs w:val="26"/>
        </w:rPr>
        <w:t xml:space="preserve">(в редакции постановления </w:t>
      </w:r>
    </w:p>
    <w:p w14:paraId="7D7D0C68" w14:textId="77777777" w:rsidR="00A67490" w:rsidRPr="000B47D8" w:rsidRDefault="00A67490" w:rsidP="00A67490">
      <w:pPr>
        <w:widowControl w:val="0"/>
        <w:tabs>
          <w:tab w:val="left" w:pos="4536"/>
        </w:tabs>
        <w:autoSpaceDE w:val="0"/>
        <w:autoSpaceDN w:val="0"/>
        <w:adjustRightInd w:val="0"/>
        <w:ind w:right="-285" w:firstLine="5387"/>
        <w:contextualSpacing/>
        <w:jc w:val="both"/>
        <w:rPr>
          <w:rFonts w:ascii="Liberation Serif" w:hAnsi="Liberation Serif"/>
          <w:bCs/>
          <w:sz w:val="26"/>
          <w:szCs w:val="26"/>
        </w:rPr>
      </w:pPr>
      <w:r w:rsidRPr="000B47D8">
        <w:rPr>
          <w:rFonts w:ascii="Liberation Serif" w:hAnsi="Liberation Serif"/>
          <w:bCs/>
          <w:sz w:val="26"/>
          <w:szCs w:val="26"/>
        </w:rPr>
        <w:t xml:space="preserve">администрации города Обнинска </w:t>
      </w:r>
    </w:p>
    <w:p w14:paraId="4151E5FF" w14:textId="77777777" w:rsidR="00A67490" w:rsidRPr="000B47D8" w:rsidRDefault="00A67490" w:rsidP="00A67490">
      <w:pPr>
        <w:widowControl w:val="0"/>
        <w:tabs>
          <w:tab w:val="left" w:pos="4536"/>
        </w:tabs>
        <w:autoSpaceDE w:val="0"/>
        <w:autoSpaceDN w:val="0"/>
        <w:adjustRightInd w:val="0"/>
        <w:ind w:right="-285" w:firstLine="5387"/>
        <w:contextualSpacing/>
        <w:jc w:val="both"/>
        <w:rPr>
          <w:rFonts w:ascii="Liberation Serif" w:hAnsi="Liberation Serif"/>
          <w:bCs/>
          <w:sz w:val="26"/>
          <w:szCs w:val="26"/>
        </w:rPr>
      </w:pPr>
      <w:r w:rsidRPr="000B47D8">
        <w:rPr>
          <w:rFonts w:ascii="Liberation Serif" w:hAnsi="Liberation Serif"/>
          <w:bCs/>
          <w:sz w:val="26"/>
          <w:szCs w:val="26"/>
        </w:rPr>
        <w:t>от «</w:t>
      </w:r>
      <w:r>
        <w:rPr>
          <w:rFonts w:ascii="Liberation Serif" w:hAnsi="Liberation Serif"/>
          <w:bCs/>
          <w:sz w:val="26"/>
          <w:szCs w:val="26"/>
        </w:rPr>
        <w:t>15</w:t>
      </w:r>
      <w:r w:rsidRPr="000B47D8">
        <w:rPr>
          <w:rFonts w:ascii="Liberation Serif" w:hAnsi="Liberation Serif"/>
          <w:bCs/>
          <w:sz w:val="26"/>
          <w:szCs w:val="26"/>
        </w:rPr>
        <w:t xml:space="preserve">» </w:t>
      </w:r>
      <w:r>
        <w:rPr>
          <w:rFonts w:ascii="Liberation Serif" w:hAnsi="Liberation Serif"/>
          <w:bCs/>
          <w:sz w:val="26"/>
          <w:szCs w:val="26"/>
        </w:rPr>
        <w:t xml:space="preserve">декабря </w:t>
      </w:r>
      <w:r w:rsidRPr="000B47D8">
        <w:rPr>
          <w:rFonts w:ascii="Liberation Serif" w:hAnsi="Liberation Serif"/>
          <w:bCs/>
          <w:sz w:val="26"/>
          <w:szCs w:val="26"/>
        </w:rPr>
        <w:t>202</w:t>
      </w:r>
      <w:r>
        <w:rPr>
          <w:rFonts w:ascii="Liberation Serif" w:hAnsi="Liberation Serif"/>
          <w:bCs/>
          <w:sz w:val="26"/>
          <w:szCs w:val="26"/>
        </w:rPr>
        <w:t xml:space="preserve">5 </w:t>
      </w:r>
      <w:r w:rsidRPr="000B47D8">
        <w:rPr>
          <w:rFonts w:ascii="Liberation Serif" w:hAnsi="Liberation Serif"/>
          <w:bCs/>
          <w:sz w:val="26"/>
          <w:szCs w:val="26"/>
        </w:rPr>
        <w:t xml:space="preserve">года № </w:t>
      </w:r>
      <w:r>
        <w:rPr>
          <w:rFonts w:ascii="Liberation Serif" w:hAnsi="Liberation Serif"/>
          <w:bCs/>
          <w:sz w:val="26"/>
          <w:szCs w:val="26"/>
        </w:rPr>
        <w:t>2990-п)</w:t>
      </w:r>
    </w:p>
    <w:p w14:paraId="7DF136FB" w14:textId="77777777" w:rsidR="00A67490" w:rsidRPr="000B47D8" w:rsidRDefault="00A67490" w:rsidP="00A67490">
      <w:pPr>
        <w:ind w:firstLine="4678"/>
        <w:jc w:val="center"/>
        <w:rPr>
          <w:b/>
          <w:sz w:val="26"/>
          <w:szCs w:val="26"/>
        </w:rPr>
      </w:pPr>
    </w:p>
    <w:p w14:paraId="29D74919" w14:textId="77777777" w:rsidR="00A67490" w:rsidRPr="000B47D8" w:rsidRDefault="00A67490" w:rsidP="00A67490">
      <w:pPr>
        <w:jc w:val="center"/>
        <w:rPr>
          <w:b/>
          <w:sz w:val="26"/>
          <w:szCs w:val="26"/>
        </w:rPr>
      </w:pPr>
    </w:p>
    <w:p w14:paraId="431C1F1F" w14:textId="77777777" w:rsidR="00A67490" w:rsidRPr="00A85AF7" w:rsidRDefault="00A67490" w:rsidP="00A67490">
      <w:pPr>
        <w:jc w:val="center"/>
        <w:rPr>
          <w:b/>
          <w:sz w:val="26"/>
          <w:szCs w:val="26"/>
        </w:rPr>
      </w:pPr>
    </w:p>
    <w:p w14:paraId="28E2B657" w14:textId="77777777" w:rsidR="00A67490" w:rsidRPr="00A85AF7" w:rsidRDefault="00A67490" w:rsidP="00A67490">
      <w:pPr>
        <w:jc w:val="center"/>
        <w:rPr>
          <w:b/>
          <w:sz w:val="26"/>
          <w:szCs w:val="26"/>
        </w:rPr>
      </w:pPr>
    </w:p>
    <w:p w14:paraId="1C79E56C" w14:textId="77777777" w:rsidR="00A67490" w:rsidRDefault="00A67490" w:rsidP="00A67490">
      <w:pPr>
        <w:jc w:val="center"/>
        <w:rPr>
          <w:b/>
          <w:sz w:val="26"/>
          <w:szCs w:val="26"/>
        </w:rPr>
      </w:pPr>
    </w:p>
    <w:p w14:paraId="0B633475" w14:textId="77777777" w:rsidR="00A67490" w:rsidRDefault="00A67490" w:rsidP="00A67490">
      <w:pPr>
        <w:jc w:val="center"/>
        <w:rPr>
          <w:b/>
          <w:sz w:val="26"/>
          <w:szCs w:val="26"/>
        </w:rPr>
      </w:pPr>
    </w:p>
    <w:p w14:paraId="77E02645" w14:textId="77777777" w:rsidR="00A67490" w:rsidRDefault="00A67490" w:rsidP="00A67490">
      <w:pPr>
        <w:jc w:val="center"/>
        <w:rPr>
          <w:b/>
          <w:sz w:val="26"/>
          <w:szCs w:val="26"/>
        </w:rPr>
      </w:pPr>
    </w:p>
    <w:p w14:paraId="6D2926FD" w14:textId="77777777" w:rsidR="00A67490" w:rsidRPr="00A85AF7" w:rsidRDefault="00A67490" w:rsidP="00A67490">
      <w:pPr>
        <w:jc w:val="center"/>
        <w:rPr>
          <w:b/>
          <w:sz w:val="26"/>
          <w:szCs w:val="26"/>
        </w:rPr>
      </w:pPr>
    </w:p>
    <w:p w14:paraId="5EC9B6E9" w14:textId="77777777" w:rsidR="00A67490" w:rsidRDefault="00A67490" w:rsidP="00A67490">
      <w:pPr>
        <w:jc w:val="center"/>
        <w:rPr>
          <w:b/>
          <w:sz w:val="26"/>
          <w:szCs w:val="26"/>
        </w:rPr>
      </w:pPr>
    </w:p>
    <w:p w14:paraId="7B7B0459" w14:textId="77777777" w:rsidR="00A67490" w:rsidRPr="00A85AF7" w:rsidRDefault="00A67490" w:rsidP="00A67490">
      <w:pPr>
        <w:jc w:val="center"/>
        <w:rPr>
          <w:b/>
          <w:sz w:val="26"/>
          <w:szCs w:val="26"/>
        </w:rPr>
      </w:pPr>
    </w:p>
    <w:p w14:paraId="3962C644" w14:textId="77777777" w:rsidR="00A67490" w:rsidRPr="00DD1DA8" w:rsidRDefault="00A67490" w:rsidP="00A67490">
      <w:pPr>
        <w:autoSpaceDE w:val="0"/>
        <w:autoSpaceDN w:val="0"/>
        <w:adjustRightInd w:val="0"/>
        <w:jc w:val="center"/>
        <w:rPr>
          <w:b/>
          <w:sz w:val="28"/>
          <w:szCs w:val="28"/>
        </w:rPr>
      </w:pPr>
      <w:r w:rsidRPr="00DD1DA8">
        <w:rPr>
          <w:b/>
          <w:sz w:val="28"/>
          <w:szCs w:val="28"/>
        </w:rPr>
        <w:t>Муниципальная программа</w:t>
      </w:r>
    </w:p>
    <w:p w14:paraId="1D5CE2F7" w14:textId="77777777" w:rsidR="00A67490" w:rsidRPr="00DD1DA8" w:rsidRDefault="00A67490" w:rsidP="00A67490">
      <w:pPr>
        <w:autoSpaceDE w:val="0"/>
        <w:autoSpaceDN w:val="0"/>
        <w:adjustRightInd w:val="0"/>
        <w:jc w:val="center"/>
        <w:rPr>
          <w:b/>
          <w:sz w:val="28"/>
          <w:szCs w:val="28"/>
        </w:rPr>
      </w:pPr>
      <w:r>
        <w:rPr>
          <w:b/>
          <w:sz w:val="28"/>
          <w:szCs w:val="28"/>
        </w:rPr>
        <w:t>города Обнинска</w:t>
      </w:r>
      <w:r w:rsidRPr="00DD1DA8">
        <w:rPr>
          <w:b/>
          <w:sz w:val="28"/>
          <w:szCs w:val="28"/>
        </w:rPr>
        <w:t xml:space="preserve"> «Безопасный город»</w:t>
      </w:r>
    </w:p>
    <w:p w14:paraId="0F7BE36B" w14:textId="77777777" w:rsidR="00A67490" w:rsidRPr="00DD1DA8" w:rsidRDefault="00A67490" w:rsidP="00A67490">
      <w:pPr>
        <w:autoSpaceDE w:val="0"/>
        <w:autoSpaceDN w:val="0"/>
        <w:adjustRightInd w:val="0"/>
        <w:jc w:val="center"/>
        <w:rPr>
          <w:b/>
          <w:sz w:val="28"/>
          <w:szCs w:val="28"/>
        </w:rPr>
      </w:pPr>
    </w:p>
    <w:p w14:paraId="1ED03080" w14:textId="77777777" w:rsidR="00A67490" w:rsidRDefault="00A67490" w:rsidP="00A67490">
      <w:pPr>
        <w:autoSpaceDE w:val="0"/>
        <w:autoSpaceDN w:val="0"/>
        <w:adjustRightInd w:val="0"/>
        <w:jc w:val="center"/>
        <w:rPr>
          <w:b/>
          <w:sz w:val="28"/>
          <w:szCs w:val="28"/>
        </w:rPr>
      </w:pPr>
    </w:p>
    <w:p w14:paraId="33E173EB" w14:textId="77777777" w:rsidR="00A67490" w:rsidRDefault="00A67490" w:rsidP="00A67490">
      <w:pPr>
        <w:autoSpaceDE w:val="0"/>
        <w:autoSpaceDN w:val="0"/>
        <w:adjustRightInd w:val="0"/>
        <w:jc w:val="center"/>
        <w:rPr>
          <w:b/>
          <w:sz w:val="28"/>
          <w:szCs w:val="28"/>
        </w:rPr>
      </w:pPr>
    </w:p>
    <w:p w14:paraId="6B28DAE8" w14:textId="77777777" w:rsidR="00A67490" w:rsidRDefault="00A67490" w:rsidP="00A67490">
      <w:pPr>
        <w:autoSpaceDE w:val="0"/>
        <w:autoSpaceDN w:val="0"/>
        <w:adjustRightInd w:val="0"/>
        <w:jc w:val="center"/>
        <w:rPr>
          <w:b/>
          <w:sz w:val="28"/>
          <w:szCs w:val="28"/>
        </w:rPr>
      </w:pPr>
    </w:p>
    <w:p w14:paraId="1962DCA3" w14:textId="77777777" w:rsidR="00A67490" w:rsidRDefault="00A67490" w:rsidP="00A67490">
      <w:pPr>
        <w:autoSpaceDE w:val="0"/>
        <w:autoSpaceDN w:val="0"/>
        <w:adjustRightInd w:val="0"/>
        <w:jc w:val="center"/>
        <w:rPr>
          <w:b/>
          <w:sz w:val="28"/>
          <w:szCs w:val="28"/>
        </w:rPr>
      </w:pPr>
    </w:p>
    <w:p w14:paraId="00B7117D" w14:textId="77777777" w:rsidR="00A67490" w:rsidRDefault="00A67490" w:rsidP="00A67490">
      <w:pPr>
        <w:autoSpaceDE w:val="0"/>
        <w:autoSpaceDN w:val="0"/>
        <w:adjustRightInd w:val="0"/>
        <w:jc w:val="center"/>
        <w:rPr>
          <w:b/>
          <w:sz w:val="28"/>
          <w:szCs w:val="28"/>
        </w:rPr>
      </w:pPr>
    </w:p>
    <w:p w14:paraId="0A26ABB3" w14:textId="77777777" w:rsidR="00A67490" w:rsidRDefault="00A67490" w:rsidP="00A67490">
      <w:pPr>
        <w:autoSpaceDE w:val="0"/>
        <w:autoSpaceDN w:val="0"/>
        <w:adjustRightInd w:val="0"/>
        <w:jc w:val="center"/>
        <w:rPr>
          <w:b/>
          <w:sz w:val="28"/>
          <w:szCs w:val="28"/>
        </w:rPr>
      </w:pPr>
    </w:p>
    <w:p w14:paraId="0895A9DB" w14:textId="77777777" w:rsidR="00A67490" w:rsidRDefault="00A67490" w:rsidP="00A67490">
      <w:pPr>
        <w:autoSpaceDE w:val="0"/>
        <w:autoSpaceDN w:val="0"/>
        <w:adjustRightInd w:val="0"/>
        <w:jc w:val="center"/>
        <w:rPr>
          <w:b/>
          <w:sz w:val="28"/>
          <w:szCs w:val="28"/>
        </w:rPr>
      </w:pPr>
    </w:p>
    <w:p w14:paraId="70A1DB88" w14:textId="77777777" w:rsidR="00A67490" w:rsidRDefault="00A67490" w:rsidP="00A67490">
      <w:pPr>
        <w:autoSpaceDE w:val="0"/>
        <w:autoSpaceDN w:val="0"/>
        <w:adjustRightInd w:val="0"/>
        <w:jc w:val="center"/>
        <w:rPr>
          <w:b/>
          <w:sz w:val="28"/>
          <w:szCs w:val="28"/>
        </w:rPr>
      </w:pPr>
    </w:p>
    <w:p w14:paraId="0C6FF5F8" w14:textId="77777777" w:rsidR="00A67490" w:rsidRDefault="00A67490" w:rsidP="00A67490">
      <w:pPr>
        <w:autoSpaceDE w:val="0"/>
        <w:autoSpaceDN w:val="0"/>
        <w:adjustRightInd w:val="0"/>
        <w:jc w:val="center"/>
        <w:rPr>
          <w:b/>
          <w:sz w:val="28"/>
          <w:szCs w:val="28"/>
        </w:rPr>
      </w:pPr>
    </w:p>
    <w:p w14:paraId="3E3BE936" w14:textId="77777777" w:rsidR="00A67490" w:rsidRDefault="00A67490" w:rsidP="00A67490">
      <w:pPr>
        <w:autoSpaceDE w:val="0"/>
        <w:autoSpaceDN w:val="0"/>
        <w:adjustRightInd w:val="0"/>
        <w:jc w:val="center"/>
        <w:rPr>
          <w:b/>
          <w:sz w:val="28"/>
          <w:szCs w:val="28"/>
        </w:rPr>
      </w:pPr>
    </w:p>
    <w:p w14:paraId="1B6E8659" w14:textId="77777777" w:rsidR="00A67490" w:rsidRDefault="00A67490" w:rsidP="00A67490">
      <w:pPr>
        <w:autoSpaceDE w:val="0"/>
        <w:autoSpaceDN w:val="0"/>
        <w:adjustRightInd w:val="0"/>
        <w:jc w:val="center"/>
        <w:rPr>
          <w:b/>
          <w:sz w:val="28"/>
          <w:szCs w:val="28"/>
        </w:rPr>
      </w:pPr>
    </w:p>
    <w:p w14:paraId="7A24D3FA" w14:textId="77777777" w:rsidR="00A67490" w:rsidRDefault="00A67490" w:rsidP="00A67490">
      <w:pPr>
        <w:autoSpaceDE w:val="0"/>
        <w:autoSpaceDN w:val="0"/>
        <w:adjustRightInd w:val="0"/>
        <w:jc w:val="center"/>
        <w:rPr>
          <w:b/>
          <w:sz w:val="28"/>
          <w:szCs w:val="28"/>
        </w:rPr>
      </w:pPr>
    </w:p>
    <w:p w14:paraId="71E5213E" w14:textId="77777777" w:rsidR="00A67490" w:rsidRDefault="00A67490" w:rsidP="00A67490">
      <w:pPr>
        <w:autoSpaceDE w:val="0"/>
        <w:autoSpaceDN w:val="0"/>
        <w:adjustRightInd w:val="0"/>
        <w:jc w:val="center"/>
        <w:rPr>
          <w:b/>
          <w:sz w:val="28"/>
          <w:szCs w:val="28"/>
        </w:rPr>
      </w:pPr>
    </w:p>
    <w:p w14:paraId="7E393870" w14:textId="77777777" w:rsidR="00A67490" w:rsidRDefault="00A67490" w:rsidP="00A67490">
      <w:pPr>
        <w:autoSpaceDE w:val="0"/>
        <w:autoSpaceDN w:val="0"/>
        <w:adjustRightInd w:val="0"/>
        <w:jc w:val="center"/>
        <w:rPr>
          <w:b/>
          <w:sz w:val="28"/>
          <w:szCs w:val="28"/>
        </w:rPr>
      </w:pPr>
    </w:p>
    <w:p w14:paraId="743716B2" w14:textId="77777777" w:rsidR="00A67490" w:rsidRDefault="00A67490" w:rsidP="00A67490">
      <w:pPr>
        <w:autoSpaceDE w:val="0"/>
        <w:autoSpaceDN w:val="0"/>
        <w:adjustRightInd w:val="0"/>
        <w:jc w:val="center"/>
        <w:rPr>
          <w:b/>
          <w:sz w:val="28"/>
          <w:szCs w:val="28"/>
        </w:rPr>
      </w:pPr>
    </w:p>
    <w:p w14:paraId="006EAE2B" w14:textId="77777777" w:rsidR="00A67490" w:rsidRDefault="00A67490" w:rsidP="00A67490">
      <w:pPr>
        <w:autoSpaceDE w:val="0"/>
        <w:autoSpaceDN w:val="0"/>
        <w:adjustRightInd w:val="0"/>
        <w:jc w:val="center"/>
        <w:rPr>
          <w:b/>
          <w:sz w:val="28"/>
          <w:szCs w:val="28"/>
        </w:rPr>
      </w:pPr>
    </w:p>
    <w:p w14:paraId="311C52B5" w14:textId="77777777" w:rsidR="00A67490" w:rsidRDefault="00A67490" w:rsidP="00A67490">
      <w:pPr>
        <w:autoSpaceDE w:val="0"/>
        <w:autoSpaceDN w:val="0"/>
        <w:adjustRightInd w:val="0"/>
        <w:jc w:val="center"/>
        <w:rPr>
          <w:b/>
          <w:sz w:val="28"/>
          <w:szCs w:val="28"/>
        </w:rPr>
      </w:pPr>
    </w:p>
    <w:p w14:paraId="269DAE3E" w14:textId="77777777" w:rsidR="00A67490" w:rsidRDefault="00A67490" w:rsidP="00A67490">
      <w:pPr>
        <w:autoSpaceDE w:val="0"/>
        <w:autoSpaceDN w:val="0"/>
        <w:adjustRightInd w:val="0"/>
        <w:jc w:val="center"/>
        <w:rPr>
          <w:b/>
          <w:sz w:val="28"/>
          <w:szCs w:val="28"/>
        </w:rPr>
      </w:pPr>
    </w:p>
    <w:p w14:paraId="0A324041" w14:textId="77777777" w:rsidR="00A67490" w:rsidRDefault="00A67490" w:rsidP="00A67490">
      <w:pPr>
        <w:autoSpaceDE w:val="0"/>
        <w:autoSpaceDN w:val="0"/>
        <w:adjustRightInd w:val="0"/>
        <w:jc w:val="center"/>
        <w:rPr>
          <w:b/>
          <w:sz w:val="28"/>
          <w:szCs w:val="28"/>
        </w:rPr>
      </w:pPr>
    </w:p>
    <w:p w14:paraId="44D7B087" w14:textId="77777777" w:rsidR="00A67490" w:rsidRPr="00DD1DA8" w:rsidRDefault="00A67490" w:rsidP="00A67490">
      <w:pPr>
        <w:autoSpaceDE w:val="0"/>
        <w:autoSpaceDN w:val="0"/>
        <w:adjustRightInd w:val="0"/>
        <w:jc w:val="center"/>
        <w:rPr>
          <w:b/>
          <w:sz w:val="28"/>
          <w:szCs w:val="28"/>
        </w:rPr>
      </w:pPr>
    </w:p>
    <w:p w14:paraId="219C0200" w14:textId="77777777" w:rsidR="00A67490" w:rsidRPr="00A85AF7" w:rsidRDefault="00A67490" w:rsidP="00A67490">
      <w:pPr>
        <w:autoSpaceDE w:val="0"/>
        <w:autoSpaceDN w:val="0"/>
        <w:adjustRightInd w:val="0"/>
        <w:rPr>
          <w:rFonts w:ascii="PT Astra Serif" w:hAnsi="PT Astra Serif"/>
          <w:sz w:val="26"/>
          <w:szCs w:val="26"/>
        </w:rPr>
      </w:pPr>
      <w:r>
        <w:rPr>
          <w:rFonts w:ascii="PT Astra Serif" w:hAnsi="PT Astra Serif"/>
          <w:sz w:val="26"/>
          <w:szCs w:val="26"/>
        </w:rPr>
        <w:t xml:space="preserve">                                                             </w:t>
      </w:r>
      <w:r w:rsidRPr="00A85AF7">
        <w:rPr>
          <w:rFonts w:ascii="PT Astra Serif" w:hAnsi="PT Astra Serif"/>
          <w:sz w:val="26"/>
          <w:szCs w:val="26"/>
        </w:rPr>
        <w:t>202</w:t>
      </w:r>
      <w:r>
        <w:rPr>
          <w:rFonts w:ascii="PT Astra Serif" w:hAnsi="PT Astra Serif"/>
          <w:sz w:val="26"/>
          <w:szCs w:val="26"/>
        </w:rPr>
        <w:t>5</w:t>
      </w:r>
    </w:p>
    <w:p w14:paraId="790578C9" w14:textId="77777777" w:rsidR="00A67490" w:rsidRPr="00A85AF7" w:rsidRDefault="00A67490" w:rsidP="00A67490">
      <w:pPr>
        <w:widowControl w:val="0"/>
        <w:autoSpaceDE w:val="0"/>
        <w:autoSpaceDN w:val="0"/>
        <w:adjustRightInd w:val="0"/>
        <w:jc w:val="center"/>
        <w:rPr>
          <w:rFonts w:ascii="PT Astra Serif" w:hAnsi="PT Astra Serif"/>
          <w:b/>
        </w:rPr>
        <w:sectPr w:rsidR="00A67490" w:rsidRPr="00A85AF7" w:rsidSect="00A67490">
          <w:pgSz w:w="16838" w:h="11906" w:orient="landscape"/>
          <w:pgMar w:top="567" w:right="851" w:bottom="1701" w:left="851" w:header="709" w:footer="709" w:gutter="0"/>
          <w:pgNumType w:start="0"/>
          <w:cols w:space="708"/>
          <w:titlePg/>
          <w:docGrid w:linePitch="360"/>
        </w:sectPr>
      </w:pPr>
    </w:p>
    <w:p w14:paraId="61F7BF76" w14:textId="77777777" w:rsidR="00A67490" w:rsidRPr="00652195" w:rsidRDefault="00A67490" w:rsidP="00A67490">
      <w:pPr>
        <w:pStyle w:val="afa"/>
        <w:ind w:right="141"/>
        <w:jc w:val="center"/>
        <w:rPr>
          <w:rFonts w:ascii="Times New Roman" w:hAnsi="Times New Roman" w:cs="Times New Roman"/>
          <w:sz w:val="26"/>
          <w:szCs w:val="26"/>
        </w:rPr>
      </w:pPr>
      <w:r w:rsidRPr="00652195">
        <w:rPr>
          <w:rStyle w:val="af8"/>
          <w:rFonts w:ascii="Times New Roman" w:hAnsi="Times New Roman" w:cs="Times New Roman"/>
          <w:bCs/>
          <w:sz w:val="26"/>
          <w:szCs w:val="26"/>
        </w:rPr>
        <w:lastRenderedPageBreak/>
        <w:t>ПАСПОРТ</w:t>
      </w:r>
    </w:p>
    <w:p w14:paraId="7879093A" w14:textId="77777777" w:rsidR="00A67490" w:rsidRPr="001F4F31" w:rsidRDefault="00A67490" w:rsidP="00A67490">
      <w:pPr>
        <w:pStyle w:val="afa"/>
        <w:jc w:val="center"/>
        <w:rPr>
          <w:rFonts w:ascii="Times New Roman" w:hAnsi="Times New Roman" w:cs="Times New Roman"/>
          <w:b/>
          <w:sz w:val="26"/>
          <w:szCs w:val="26"/>
        </w:rPr>
      </w:pPr>
      <w:r w:rsidRPr="001F4F31">
        <w:rPr>
          <w:rStyle w:val="af8"/>
          <w:rFonts w:ascii="Times New Roman" w:hAnsi="Times New Roman" w:cs="Times New Roman"/>
          <w:bCs/>
          <w:sz w:val="26"/>
          <w:szCs w:val="26"/>
        </w:rPr>
        <w:t>муниципальной программы города Обнинска «</w:t>
      </w:r>
      <w:r w:rsidRPr="001F4F31">
        <w:rPr>
          <w:rFonts w:ascii="Times New Roman" w:hAnsi="Times New Roman" w:cs="Times New Roman"/>
          <w:b/>
          <w:sz w:val="26"/>
          <w:szCs w:val="26"/>
        </w:rPr>
        <w:t>Безопасный город»</w:t>
      </w:r>
    </w:p>
    <w:p w14:paraId="5663DD78" w14:textId="77777777" w:rsidR="00A67490" w:rsidRPr="00DD1DA8" w:rsidRDefault="00A67490" w:rsidP="00A67490">
      <w:pPr>
        <w:rPr>
          <w:sz w:val="26"/>
          <w:szCs w:val="26"/>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3402"/>
        <w:gridCol w:w="6096"/>
      </w:tblGrid>
      <w:tr w:rsidR="00A67490" w:rsidRPr="00652195" w14:paraId="587EEBD8" w14:textId="77777777" w:rsidTr="000F1B08">
        <w:trPr>
          <w:trHeight w:val="435"/>
        </w:trPr>
        <w:tc>
          <w:tcPr>
            <w:tcW w:w="567" w:type="dxa"/>
            <w:tcBorders>
              <w:top w:val="single" w:sz="4" w:space="0" w:color="auto"/>
              <w:bottom w:val="single" w:sz="4" w:space="0" w:color="auto"/>
              <w:right w:val="single" w:sz="4" w:space="0" w:color="auto"/>
            </w:tcBorders>
          </w:tcPr>
          <w:p w14:paraId="503437E8" w14:textId="77777777" w:rsidR="00A67490" w:rsidRPr="00652195" w:rsidRDefault="00A67490" w:rsidP="000F1B08">
            <w:pPr>
              <w:pStyle w:val="afb"/>
              <w:jc w:val="center"/>
              <w:rPr>
                <w:rFonts w:ascii="Times New Roman" w:hAnsi="Times New Roman" w:cs="Times New Roman"/>
                <w:sz w:val="26"/>
                <w:szCs w:val="26"/>
              </w:rPr>
            </w:pPr>
            <w:r w:rsidRPr="00652195">
              <w:rPr>
                <w:rFonts w:ascii="Times New Roman" w:hAnsi="Times New Roman" w:cs="Times New Roman"/>
                <w:sz w:val="26"/>
                <w:szCs w:val="26"/>
              </w:rPr>
              <w:t>1</w:t>
            </w:r>
          </w:p>
        </w:tc>
        <w:tc>
          <w:tcPr>
            <w:tcW w:w="3402" w:type="dxa"/>
            <w:tcBorders>
              <w:top w:val="single" w:sz="4" w:space="0" w:color="auto"/>
              <w:bottom w:val="single" w:sz="4" w:space="0" w:color="auto"/>
              <w:right w:val="single" w:sz="4" w:space="0" w:color="auto"/>
            </w:tcBorders>
          </w:tcPr>
          <w:p w14:paraId="7E51AE06" w14:textId="77777777" w:rsidR="00A67490" w:rsidRPr="00652195" w:rsidRDefault="00A67490" w:rsidP="000F1B08">
            <w:pPr>
              <w:pStyle w:val="afb"/>
              <w:rPr>
                <w:rFonts w:ascii="Times New Roman" w:hAnsi="Times New Roman" w:cs="Times New Roman"/>
                <w:sz w:val="26"/>
                <w:szCs w:val="26"/>
              </w:rPr>
            </w:pPr>
            <w:r w:rsidRPr="00652195">
              <w:rPr>
                <w:rFonts w:ascii="Times New Roman" w:hAnsi="Times New Roman" w:cs="Times New Roman"/>
                <w:sz w:val="26"/>
                <w:szCs w:val="26"/>
              </w:rPr>
              <w:t>Куратор муниципальной программы</w:t>
            </w:r>
          </w:p>
        </w:tc>
        <w:tc>
          <w:tcPr>
            <w:tcW w:w="6096" w:type="dxa"/>
            <w:tcBorders>
              <w:top w:val="single" w:sz="4" w:space="0" w:color="auto"/>
              <w:left w:val="single" w:sz="4" w:space="0" w:color="auto"/>
              <w:bottom w:val="single" w:sz="4" w:space="0" w:color="auto"/>
            </w:tcBorders>
          </w:tcPr>
          <w:p w14:paraId="1E8E07DB" w14:textId="77777777" w:rsidR="00A67490" w:rsidRPr="00001DF6" w:rsidRDefault="00A67490" w:rsidP="000F1B08">
            <w:pPr>
              <w:tabs>
                <w:tab w:val="left" w:pos="1029"/>
              </w:tabs>
              <w:rPr>
                <w:sz w:val="26"/>
                <w:szCs w:val="26"/>
              </w:rPr>
            </w:pPr>
            <w:r w:rsidRPr="00001DF6">
              <w:rPr>
                <w:sz w:val="26"/>
                <w:szCs w:val="26"/>
              </w:rPr>
              <w:t>Заместитель главы администрации</w:t>
            </w:r>
          </w:p>
          <w:p w14:paraId="49D010C9" w14:textId="77777777" w:rsidR="00A67490" w:rsidRPr="00001DF6" w:rsidRDefault="00A67490" w:rsidP="000F1B08">
            <w:pPr>
              <w:tabs>
                <w:tab w:val="left" w:pos="1029"/>
              </w:tabs>
              <w:rPr>
                <w:sz w:val="26"/>
                <w:szCs w:val="26"/>
              </w:rPr>
            </w:pPr>
            <w:r w:rsidRPr="00001DF6">
              <w:rPr>
                <w:sz w:val="26"/>
                <w:szCs w:val="26"/>
              </w:rPr>
              <w:t xml:space="preserve">города Обнинска - управляющий </w:t>
            </w:r>
          </w:p>
          <w:p w14:paraId="4E20B9A6" w14:textId="77777777" w:rsidR="00A67490" w:rsidRPr="00DD1DA8" w:rsidRDefault="00A67490" w:rsidP="000F1B08">
            <w:pPr>
              <w:pStyle w:val="af9"/>
              <w:jc w:val="left"/>
            </w:pPr>
            <w:r w:rsidRPr="00001DF6">
              <w:rPr>
                <w:rFonts w:ascii="Times New Roman" w:hAnsi="Times New Roman" w:cs="Times New Roman"/>
                <w:sz w:val="26"/>
                <w:szCs w:val="26"/>
              </w:rPr>
              <w:t xml:space="preserve">делами администрации города Обнинска      </w:t>
            </w:r>
          </w:p>
        </w:tc>
      </w:tr>
      <w:tr w:rsidR="00A67490" w:rsidRPr="00652195" w14:paraId="3DA86AAB" w14:textId="77777777" w:rsidTr="000F1B08">
        <w:tc>
          <w:tcPr>
            <w:tcW w:w="567" w:type="dxa"/>
            <w:tcBorders>
              <w:top w:val="single" w:sz="4" w:space="0" w:color="auto"/>
              <w:bottom w:val="single" w:sz="4" w:space="0" w:color="auto"/>
              <w:right w:val="single" w:sz="4" w:space="0" w:color="auto"/>
            </w:tcBorders>
          </w:tcPr>
          <w:p w14:paraId="182AB5CE" w14:textId="77777777" w:rsidR="00A67490" w:rsidRPr="00652195" w:rsidRDefault="00A67490" w:rsidP="000F1B08">
            <w:pPr>
              <w:pStyle w:val="afb"/>
              <w:jc w:val="center"/>
              <w:rPr>
                <w:rFonts w:ascii="Times New Roman" w:hAnsi="Times New Roman" w:cs="Times New Roman"/>
                <w:sz w:val="26"/>
                <w:szCs w:val="26"/>
              </w:rPr>
            </w:pPr>
            <w:r w:rsidRPr="00652195">
              <w:rPr>
                <w:rFonts w:ascii="Times New Roman" w:hAnsi="Times New Roman" w:cs="Times New Roman"/>
                <w:sz w:val="26"/>
                <w:szCs w:val="26"/>
              </w:rPr>
              <w:t>2</w:t>
            </w:r>
          </w:p>
        </w:tc>
        <w:tc>
          <w:tcPr>
            <w:tcW w:w="3402" w:type="dxa"/>
            <w:tcBorders>
              <w:top w:val="single" w:sz="4" w:space="0" w:color="auto"/>
              <w:bottom w:val="single" w:sz="4" w:space="0" w:color="auto"/>
              <w:right w:val="single" w:sz="4" w:space="0" w:color="auto"/>
            </w:tcBorders>
          </w:tcPr>
          <w:p w14:paraId="398D6EBC" w14:textId="77777777" w:rsidR="00A67490" w:rsidRPr="00652195" w:rsidRDefault="00A67490" w:rsidP="000F1B08">
            <w:pPr>
              <w:pStyle w:val="afb"/>
              <w:rPr>
                <w:rFonts w:ascii="Times New Roman" w:hAnsi="Times New Roman" w:cs="Times New Roman"/>
                <w:sz w:val="26"/>
                <w:szCs w:val="26"/>
              </w:rPr>
            </w:pPr>
            <w:r w:rsidRPr="00652195">
              <w:rPr>
                <w:rFonts w:ascii="Times New Roman" w:hAnsi="Times New Roman" w:cs="Times New Roman"/>
                <w:sz w:val="26"/>
                <w:szCs w:val="26"/>
              </w:rPr>
              <w:t>Координатор муниципальной программы</w:t>
            </w:r>
          </w:p>
        </w:tc>
        <w:tc>
          <w:tcPr>
            <w:tcW w:w="6096" w:type="dxa"/>
            <w:tcBorders>
              <w:top w:val="single" w:sz="4" w:space="0" w:color="auto"/>
              <w:left w:val="single" w:sz="4" w:space="0" w:color="auto"/>
              <w:bottom w:val="single" w:sz="4" w:space="0" w:color="auto"/>
            </w:tcBorders>
          </w:tcPr>
          <w:p w14:paraId="01DE0668" w14:textId="77777777" w:rsidR="00A67490" w:rsidRPr="00652195" w:rsidRDefault="00A67490" w:rsidP="000F1B08">
            <w:pPr>
              <w:pStyle w:val="af9"/>
              <w:jc w:val="left"/>
              <w:rPr>
                <w:rFonts w:ascii="Times New Roman" w:hAnsi="Times New Roman" w:cs="Times New Roman"/>
                <w:sz w:val="26"/>
                <w:szCs w:val="26"/>
              </w:rPr>
            </w:pPr>
            <w:r>
              <w:rPr>
                <w:rFonts w:ascii="Times New Roman" w:hAnsi="Times New Roman" w:cs="Times New Roman"/>
                <w:sz w:val="26"/>
                <w:szCs w:val="26"/>
              </w:rPr>
              <w:t>Комитет по организационной работе и взаимодействию с государственными и общественными организациями администрации города Обнинска</w:t>
            </w:r>
          </w:p>
        </w:tc>
      </w:tr>
      <w:tr w:rsidR="00A67490" w:rsidRPr="00652195" w14:paraId="5CFCEB85" w14:textId="77777777" w:rsidTr="000F1B08">
        <w:trPr>
          <w:trHeight w:val="956"/>
        </w:trPr>
        <w:tc>
          <w:tcPr>
            <w:tcW w:w="567" w:type="dxa"/>
            <w:tcBorders>
              <w:top w:val="single" w:sz="4" w:space="0" w:color="auto"/>
              <w:bottom w:val="single" w:sz="4" w:space="0" w:color="auto"/>
              <w:right w:val="single" w:sz="4" w:space="0" w:color="auto"/>
            </w:tcBorders>
          </w:tcPr>
          <w:p w14:paraId="01110662" w14:textId="77777777" w:rsidR="00A67490" w:rsidRPr="00652195" w:rsidRDefault="00A67490" w:rsidP="000F1B08">
            <w:pPr>
              <w:pStyle w:val="afb"/>
              <w:jc w:val="center"/>
              <w:rPr>
                <w:rFonts w:ascii="Times New Roman" w:hAnsi="Times New Roman" w:cs="Times New Roman"/>
                <w:sz w:val="26"/>
                <w:szCs w:val="26"/>
              </w:rPr>
            </w:pPr>
            <w:r w:rsidRPr="00652195">
              <w:rPr>
                <w:rFonts w:ascii="Times New Roman" w:hAnsi="Times New Roman" w:cs="Times New Roman"/>
                <w:sz w:val="26"/>
                <w:szCs w:val="26"/>
              </w:rPr>
              <w:t>3</w:t>
            </w:r>
          </w:p>
        </w:tc>
        <w:tc>
          <w:tcPr>
            <w:tcW w:w="3402" w:type="dxa"/>
            <w:tcBorders>
              <w:top w:val="single" w:sz="4" w:space="0" w:color="auto"/>
              <w:bottom w:val="single" w:sz="4" w:space="0" w:color="auto"/>
              <w:right w:val="single" w:sz="4" w:space="0" w:color="auto"/>
            </w:tcBorders>
          </w:tcPr>
          <w:p w14:paraId="052E8312" w14:textId="77777777" w:rsidR="00A67490" w:rsidRPr="00652195" w:rsidRDefault="00A67490" w:rsidP="000F1B08">
            <w:pPr>
              <w:pStyle w:val="afb"/>
              <w:rPr>
                <w:rFonts w:ascii="Times New Roman" w:hAnsi="Times New Roman" w:cs="Times New Roman"/>
                <w:sz w:val="26"/>
                <w:szCs w:val="26"/>
              </w:rPr>
            </w:pPr>
            <w:r w:rsidRPr="00652195">
              <w:rPr>
                <w:rFonts w:ascii="Times New Roman" w:hAnsi="Times New Roman" w:cs="Times New Roman"/>
                <w:sz w:val="26"/>
                <w:szCs w:val="26"/>
              </w:rPr>
              <w:t>Исполнитель муниципальной программы</w:t>
            </w:r>
          </w:p>
        </w:tc>
        <w:tc>
          <w:tcPr>
            <w:tcW w:w="6096" w:type="dxa"/>
            <w:tcBorders>
              <w:top w:val="single" w:sz="4" w:space="0" w:color="auto"/>
              <w:left w:val="single" w:sz="4" w:space="0" w:color="auto"/>
              <w:bottom w:val="single" w:sz="4" w:space="0" w:color="auto"/>
            </w:tcBorders>
          </w:tcPr>
          <w:p w14:paraId="6466F61F" w14:textId="77777777" w:rsidR="00A67490" w:rsidRPr="00652195" w:rsidRDefault="00A67490" w:rsidP="000F1B08">
            <w:pPr>
              <w:pStyle w:val="af9"/>
              <w:jc w:val="left"/>
              <w:rPr>
                <w:rFonts w:ascii="Times New Roman" w:hAnsi="Times New Roman" w:cs="Times New Roman"/>
                <w:sz w:val="26"/>
                <w:szCs w:val="26"/>
              </w:rPr>
            </w:pPr>
            <w:r>
              <w:rPr>
                <w:rFonts w:ascii="Times New Roman" w:hAnsi="Times New Roman" w:cs="Times New Roman"/>
                <w:sz w:val="26"/>
                <w:szCs w:val="26"/>
              </w:rPr>
              <w:t>Отдел по взаимодействию с государственными и общественными организациями администрации города Обнинска</w:t>
            </w:r>
          </w:p>
        </w:tc>
      </w:tr>
      <w:tr w:rsidR="00A67490" w:rsidRPr="00652195" w14:paraId="08402B5A" w14:textId="77777777" w:rsidTr="000F1B08">
        <w:tc>
          <w:tcPr>
            <w:tcW w:w="567" w:type="dxa"/>
            <w:tcBorders>
              <w:top w:val="single" w:sz="4" w:space="0" w:color="auto"/>
              <w:bottom w:val="single" w:sz="4" w:space="0" w:color="auto"/>
              <w:right w:val="single" w:sz="4" w:space="0" w:color="auto"/>
            </w:tcBorders>
          </w:tcPr>
          <w:p w14:paraId="6DE42940" w14:textId="77777777" w:rsidR="00A67490" w:rsidRPr="00652195" w:rsidRDefault="00A67490" w:rsidP="000F1B08">
            <w:pPr>
              <w:pStyle w:val="afb"/>
              <w:jc w:val="center"/>
              <w:rPr>
                <w:rFonts w:ascii="Times New Roman" w:hAnsi="Times New Roman" w:cs="Times New Roman"/>
                <w:sz w:val="26"/>
                <w:szCs w:val="26"/>
              </w:rPr>
            </w:pPr>
            <w:r w:rsidRPr="00652195">
              <w:rPr>
                <w:rFonts w:ascii="Times New Roman" w:hAnsi="Times New Roman" w:cs="Times New Roman"/>
                <w:sz w:val="26"/>
                <w:szCs w:val="26"/>
              </w:rPr>
              <w:t>4</w:t>
            </w:r>
          </w:p>
        </w:tc>
        <w:tc>
          <w:tcPr>
            <w:tcW w:w="3402" w:type="dxa"/>
            <w:tcBorders>
              <w:top w:val="single" w:sz="4" w:space="0" w:color="auto"/>
              <w:bottom w:val="single" w:sz="4" w:space="0" w:color="auto"/>
              <w:right w:val="single" w:sz="4" w:space="0" w:color="auto"/>
            </w:tcBorders>
          </w:tcPr>
          <w:p w14:paraId="650F7794" w14:textId="77777777" w:rsidR="00A67490" w:rsidRPr="00652195" w:rsidRDefault="00A67490" w:rsidP="000F1B08">
            <w:pPr>
              <w:pStyle w:val="afb"/>
              <w:rPr>
                <w:rFonts w:ascii="Times New Roman" w:hAnsi="Times New Roman" w:cs="Times New Roman"/>
                <w:sz w:val="26"/>
                <w:szCs w:val="26"/>
              </w:rPr>
            </w:pPr>
            <w:r w:rsidRPr="00652195">
              <w:rPr>
                <w:rFonts w:ascii="Times New Roman" w:hAnsi="Times New Roman" w:cs="Times New Roman"/>
                <w:sz w:val="26"/>
                <w:szCs w:val="26"/>
              </w:rPr>
              <w:t>Соисполнители муниципальной программы</w:t>
            </w:r>
          </w:p>
        </w:tc>
        <w:tc>
          <w:tcPr>
            <w:tcW w:w="6096" w:type="dxa"/>
            <w:tcBorders>
              <w:top w:val="single" w:sz="4" w:space="0" w:color="auto"/>
              <w:left w:val="single" w:sz="4" w:space="0" w:color="auto"/>
              <w:bottom w:val="single" w:sz="4" w:space="0" w:color="auto"/>
            </w:tcBorders>
          </w:tcPr>
          <w:p w14:paraId="1D6B685F" w14:textId="77777777" w:rsidR="00A67490" w:rsidRDefault="00A67490" w:rsidP="000F1B08">
            <w:pPr>
              <w:pStyle w:val="af9"/>
              <w:numPr>
                <w:ilvl w:val="0"/>
                <w:numId w:val="1"/>
              </w:numPr>
              <w:tabs>
                <w:tab w:val="left" w:pos="312"/>
              </w:tabs>
              <w:ind w:left="33" w:firstLine="0"/>
              <w:jc w:val="left"/>
              <w:rPr>
                <w:rFonts w:ascii="Times New Roman" w:hAnsi="Times New Roman" w:cs="Times New Roman"/>
                <w:sz w:val="26"/>
                <w:szCs w:val="26"/>
              </w:rPr>
            </w:pPr>
            <w:r w:rsidRPr="005A77F1">
              <w:rPr>
                <w:rFonts w:ascii="Times New Roman" w:hAnsi="Times New Roman" w:cs="Times New Roman"/>
                <w:sz w:val="26"/>
                <w:szCs w:val="26"/>
              </w:rPr>
              <w:t xml:space="preserve">Управление общего образования </w:t>
            </w:r>
            <w:r>
              <w:rPr>
                <w:rFonts w:ascii="Times New Roman" w:hAnsi="Times New Roman" w:cs="Times New Roman"/>
                <w:sz w:val="26"/>
                <w:szCs w:val="26"/>
              </w:rPr>
              <w:t>а</w:t>
            </w:r>
            <w:r w:rsidRPr="005A77F1">
              <w:rPr>
                <w:rFonts w:ascii="Times New Roman" w:hAnsi="Times New Roman" w:cs="Times New Roman"/>
                <w:sz w:val="26"/>
                <w:szCs w:val="26"/>
              </w:rPr>
              <w:t>дминистрации города Обнинска</w:t>
            </w:r>
            <w:r>
              <w:rPr>
                <w:rFonts w:ascii="Times New Roman" w:hAnsi="Times New Roman" w:cs="Times New Roman"/>
                <w:sz w:val="26"/>
                <w:szCs w:val="26"/>
              </w:rPr>
              <w:t>;</w:t>
            </w:r>
          </w:p>
          <w:p w14:paraId="3C8FC4CD" w14:textId="77777777" w:rsidR="00A67490" w:rsidRPr="001F26F6" w:rsidRDefault="00A67490" w:rsidP="000F1B08">
            <w:pPr>
              <w:pStyle w:val="2"/>
              <w:shd w:val="clear" w:color="auto" w:fill="FFFFFF"/>
              <w:spacing w:before="0" w:after="0"/>
              <w:rPr>
                <w:rFonts w:ascii="Times New Roman" w:hAnsi="Times New Roman"/>
                <w:b/>
                <w:bCs/>
                <w:i/>
                <w:iCs/>
                <w:sz w:val="26"/>
                <w:szCs w:val="26"/>
              </w:rPr>
            </w:pPr>
            <w:r>
              <w:rPr>
                <w:rFonts w:ascii="Times New Roman" w:hAnsi="Times New Roman"/>
                <w:b/>
                <w:bCs/>
                <w:i/>
                <w:iCs/>
                <w:sz w:val="26"/>
                <w:szCs w:val="26"/>
              </w:rPr>
              <w:t xml:space="preserve">- </w:t>
            </w:r>
            <w:r w:rsidRPr="001F26F6">
              <w:rPr>
                <w:rFonts w:ascii="Times New Roman" w:hAnsi="Times New Roman"/>
                <w:b/>
                <w:bCs/>
                <w:i/>
                <w:iCs/>
                <w:sz w:val="26"/>
                <w:szCs w:val="26"/>
              </w:rPr>
              <w:t>Управление культуры и туризма</w:t>
            </w:r>
            <w:r>
              <w:rPr>
                <w:rFonts w:ascii="Times New Roman" w:hAnsi="Times New Roman"/>
                <w:b/>
                <w:bCs/>
                <w:i/>
                <w:iCs/>
                <w:sz w:val="26"/>
                <w:szCs w:val="26"/>
              </w:rPr>
              <w:t xml:space="preserve"> а</w:t>
            </w:r>
            <w:r w:rsidRPr="001F26F6">
              <w:rPr>
                <w:rFonts w:ascii="Times New Roman" w:hAnsi="Times New Roman"/>
                <w:b/>
                <w:bCs/>
                <w:i/>
                <w:iCs/>
                <w:sz w:val="26"/>
                <w:szCs w:val="26"/>
              </w:rPr>
              <w:t>дминистрации города Обнинска;</w:t>
            </w:r>
          </w:p>
          <w:p w14:paraId="727DC077" w14:textId="77777777" w:rsidR="00A67490" w:rsidRPr="009E2BA4" w:rsidRDefault="00A67490" w:rsidP="000F1B08">
            <w:pPr>
              <w:numPr>
                <w:ilvl w:val="0"/>
                <w:numId w:val="1"/>
              </w:numPr>
              <w:tabs>
                <w:tab w:val="left" w:pos="252"/>
                <w:tab w:val="left" w:pos="312"/>
              </w:tabs>
              <w:suppressAutoHyphens/>
              <w:ind w:left="33" w:firstLine="0"/>
              <w:rPr>
                <w:sz w:val="26"/>
                <w:szCs w:val="26"/>
              </w:rPr>
            </w:pPr>
            <w:r w:rsidRPr="009E2BA4">
              <w:rPr>
                <w:sz w:val="26"/>
                <w:szCs w:val="26"/>
              </w:rPr>
              <w:t xml:space="preserve">Комитет по взаимодействию со СМИ </w:t>
            </w:r>
            <w:r>
              <w:rPr>
                <w:sz w:val="26"/>
                <w:szCs w:val="26"/>
              </w:rPr>
              <w:t>а</w:t>
            </w:r>
            <w:r w:rsidRPr="009E2BA4">
              <w:rPr>
                <w:sz w:val="26"/>
                <w:szCs w:val="26"/>
              </w:rPr>
              <w:t>дминистрации города Обнинска;</w:t>
            </w:r>
          </w:p>
          <w:p w14:paraId="5D4D86D2" w14:textId="77777777" w:rsidR="00A67490" w:rsidRPr="009E2BA4" w:rsidRDefault="00A67490" w:rsidP="000F1B08">
            <w:pPr>
              <w:numPr>
                <w:ilvl w:val="0"/>
                <w:numId w:val="1"/>
              </w:numPr>
              <w:tabs>
                <w:tab w:val="left" w:pos="252"/>
                <w:tab w:val="left" w:pos="312"/>
              </w:tabs>
              <w:suppressAutoHyphens/>
              <w:ind w:left="33" w:firstLine="0"/>
              <w:rPr>
                <w:sz w:val="26"/>
                <w:szCs w:val="26"/>
              </w:rPr>
            </w:pPr>
            <w:r w:rsidRPr="009E2BA4">
              <w:rPr>
                <w:sz w:val="26"/>
                <w:szCs w:val="26"/>
              </w:rPr>
              <w:t xml:space="preserve">Комитет по физической культуре и спорту </w:t>
            </w:r>
            <w:r>
              <w:rPr>
                <w:sz w:val="26"/>
                <w:szCs w:val="26"/>
              </w:rPr>
              <w:t>а</w:t>
            </w:r>
            <w:r w:rsidRPr="009E2BA4">
              <w:rPr>
                <w:sz w:val="26"/>
                <w:szCs w:val="26"/>
              </w:rPr>
              <w:t>дминистрации города Обнинска;</w:t>
            </w:r>
          </w:p>
          <w:p w14:paraId="023A0E38" w14:textId="77777777" w:rsidR="00A67490" w:rsidRPr="009E2BA4" w:rsidRDefault="00A67490" w:rsidP="000F1B08">
            <w:pPr>
              <w:numPr>
                <w:ilvl w:val="0"/>
                <w:numId w:val="1"/>
              </w:numPr>
              <w:tabs>
                <w:tab w:val="left" w:pos="252"/>
                <w:tab w:val="left" w:pos="312"/>
              </w:tabs>
              <w:suppressAutoHyphens/>
              <w:ind w:left="33" w:firstLine="0"/>
            </w:pPr>
            <w:r w:rsidRPr="009E2BA4">
              <w:rPr>
                <w:sz w:val="26"/>
                <w:szCs w:val="26"/>
              </w:rPr>
              <w:t xml:space="preserve">Управление городского хозяйства </w:t>
            </w:r>
            <w:r>
              <w:rPr>
                <w:sz w:val="26"/>
                <w:szCs w:val="26"/>
              </w:rPr>
              <w:t>а</w:t>
            </w:r>
            <w:r w:rsidRPr="009E2BA4">
              <w:rPr>
                <w:sz w:val="26"/>
                <w:szCs w:val="26"/>
              </w:rPr>
              <w:t>дминистрации города Обнинска</w:t>
            </w:r>
          </w:p>
        </w:tc>
      </w:tr>
      <w:tr w:rsidR="00A67490" w:rsidRPr="00652195" w14:paraId="44A9CF00" w14:textId="77777777" w:rsidTr="000F1B08">
        <w:tc>
          <w:tcPr>
            <w:tcW w:w="567" w:type="dxa"/>
            <w:tcBorders>
              <w:top w:val="single" w:sz="4" w:space="0" w:color="auto"/>
              <w:bottom w:val="single" w:sz="4" w:space="0" w:color="auto"/>
              <w:right w:val="single" w:sz="4" w:space="0" w:color="auto"/>
            </w:tcBorders>
          </w:tcPr>
          <w:p w14:paraId="20CBC73C" w14:textId="77777777" w:rsidR="00A67490" w:rsidRPr="00652195" w:rsidRDefault="00A67490" w:rsidP="000F1B08">
            <w:pPr>
              <w:pStyle w:val="afb"/>
              <w:jc w:val="center"/>
              <w:rPr>
                <w:rFonts w:ascii="Times New Roman" w:hAnsi="Times New Roman" w:cs="Times New Roman"/>
                <w:sz w:val="26"/>
                <w:szCs w:val="26"/>
              </w:rPr>
            </w:pPr>
            <w:r w:rsidRPr="00652195">
              <w:rPr>
                <w:rFonts w:ascii="Times New Roman" w:hAnsi="Times New Roman" w:cs="Times New Roman"/>
                <w:sz w:val="26"/>
                <w:szCs w:val="26"/>
              </w:rPr>
              <w:t>5</w:t>
            </w:r>
          </w:p>
        </w:tc>
        <w:tc>
          <w:tcPr>
            <w:tcW w:w="3402" w:type="dxa"/>
            <w:tcBorders>
              <w:top w:val="single" w:sz="4" w:space="0" w:color="auto"/>
              <w:bottom w:val="single" w:sz="4" w:space="0" w:color="auto"/>
              <w:right w:val="single" w:sz="4" w:space="0" w:color="auto"/>
            </w:tcBorders>
          </w:tcPr>
          <w:p w14:paraId="44A7015C" w14:textId="77777777" w:rsidR="00A67490" w:rsidRPr="00652195" w:rsidRDefault="00A67490" w:rsidP="000F1B08">
            <w:pPr>
              <w:pStyle w:val="afb"/>
              <w:rPr>
                <w:rFonts w:ascii="Times New Roman" w:hAnsi="Times New Roman" w:cs="Times New Roman"/>
                <w:sz w:val="26"/>
                <w:szCs w:val="26"/>
              </w:rPr>
            </w:pPr>
            <w:r w:rsidRPr="00652195">
              <w:rPr>
                <w:rFonts w:ascii="Times New Roman" w:hAnsi="Times New Roman" w:cs="Times New Roman"/>
                <w:sz w:val="26"/>
                <w:szCs w:val="26"/>
              </w:rPr>
              <w:t>Участники муниципальной программы</w:t>
            </w:r>
          </w:p>
        </w:tc>
        <w:tc>
          <w:tcPr>
            <w:tcW w:w="6096" w:type="dxa"/>
            <w:tcBorders>
              <w:top w:val="single" w:sz="4" w:space="0" w:color="auto"/>
              <w:left w:val="single" w:sz="4" w:space="0" w:color="auto"/>
              <w:bottom w:val="single" w:sz="4" w:space="0" w:color="auto"/>
            </w:tcBorders>
          </w:tcPr>
          <w:p w14:paraId="55EBF655" w14:textId="77777777" w:rsidR="00A67490" w:rsidRDefault="00A67490" w:rsidP="000F1B08">
            <w:pPr>
              <w:pStyle w:val="af9"/>
              <w:numPr>
                <w:ilvl w:val="0"/>
                <w:numId w:val="1"/>
              </w:numPr>
              <w:tabs>
                <w:tab w:val="left" w:pos="312"/>
              </w:tabs>
              <w:ind w:left="33" w:firstLine="0"/>
              <w:jc w:val="left"/>
              <w:rPr>
                <w:rFonts w:ascii="Times New Roman" w:hAnsi="Times New Roman" w:cs="Times New Roman"/>
                <w:sz w:val="26"/>
                <w:szCs w:val="26"/>
              </w:rPr>
            </w:pPr>
            <w:r w:rsidRPr="00743823">
              <w:rPr>
                <w:rFonts w:ascii="Times New Roman" w:hAnsi="Times New Roman" w:cs="Times New Roman"/>
                <w:sz w:val="26"/>
                <w:szCs w:val="26"/>
              </w:rPr>
              <w:t>МКУ «Управление по делам ГОЧС города Обнинска</w:t>
            </w:r>
            <w:r>
              <w:rPr>
                <w:rFonts w:ascii="Times New Roman" w:hAnsi="Times New Roman" w:cs="Times New Roman"/>
                <w:sz w:val="26"/>
                <w:szCs w:val="26"/>
              </w:rPr>
              <w:t>;</w:t>
            </w:r>
          </w:p>
          <w:p w14:paraId="5855FD2F" w14:textId="77777777" w:rsidR="00A67490" w:rsidRPr="00703B4B" w:rsidRDefault="00A67490" w:rsidP="000F1B08">
            <w:pPr>
              <w:pStyle w:val="af9"/>
              <w:numPr>
                <w:ilvl w:val="0"/>
                <w:numId w:val="1"/>
              </w:numPr>
              <w:tabs>
                <w:tab w:val="left" w:pos="312"/>
              </w:tabs>
              <w:ind w:left="33" w:firstLine="0"/>
              <w:jc w:val="left"/>
              <w:rPr>
                <w:rFonts w:ascii="Times New Roman" w:hAnsi="Times New Roman" w:cs="Times New Roman"/>
                <w:sz w:val="26"/>
                <w:szCs w:val="26"/>
              </w:rPr>
            </w:pPr>
            <w:r w:rsidRPr="00703B4B">
              <w:rPr>
                <w:rFonts w:ascii="Times New Roman" w:hAnsi="Times New Roman" w:cs="Times New Roman"/>
                <w:sz w:val="26"/>
                <w:szCs w:val="26"/>
              </w:rPr>
              <w:t>МБУ «Учебно-методический центр»;</w:t>
            </w:r>
          </w:p>
          <w:p w14:paraId="75DED9E6" w14:textId="77777777" w:rsidR="00A67490" w:rsidRPr="00703B4B" w:rsidRDefault="00A67490" w:rsidP="000F1B08">
            <w:pPr>
              <w:pStyle w:val="af9"/>
              <w:numPr>
                <w:ilvl w:val="0"/>
                <w:numId w:val="1"/>
              </w:numPr>
              <w:tabs>
                <w:tab w:val="left" w:pos="312"/>
              </w:tabs>
              <w:ind w:left="33" w:firstLine="0"/>
              <w:jc w:val="left"/>
              <w:rPr>
                <w:rFonts w:ascii="Times New Roman" w:hAnsi="Times New Roman" w:cs="Times New Roman"/>
                <w:sz w:val="26"/>
                <w:szCs w:val="26"/>
              </w:rPr>
            </w:pPr>
            <w:r w:rsidRPr="00703B4B">
              <w:rPr>
                <w:rFonts w:ascii="Times New Roman" w:hAnsi="Times New Roman" w:cs="Times New Roman"/>
                <w:sz w:val="26"/>
                <w:szCs w:val="26"/>
              </w:rPr>
              <w:t>отдел в г. Обнинске УФСБ России по Калужской области;</w:t>
            </w:r>
          </w:p>
          <w:p w14:paraId="015A46FE" w14:textId="77777777" w:rsidR="00A67490" w:rsidRPr="00703B4B" w:rsidRDefault="00A67490" w:rsidP="000F1B08">
            <w:pPr>
              <w:pStyle w:val="af9"/>
              <w:numPr>
                <w:ilvl w:val="0"/>
                <w:numId w:val="1"/>
              </w:numPr>
              <w:tabs>
                <w:tab w:val="left" w:pos="312"/>
              </w:tabs>
              <w:ind w:left="33" w:firstLine="0"/>
              <w:jc w:val="left"/>
              <w:rPr>
                <w:rFonts w:ascii="Times New Roman" w:hAnsi="Times New Roman" w:cs="Times New Roman"/>
                <w:sz w:val="26"/>
                <w:szCs w:val="26"/>
              </w:rPr>
            </w:pPr>
            <w:r w:rsidRPr="00703B4B">
              <w:rPr>
                <w:rFonts w:ascii="Times New Roman" w:hAnsi="Times New Roman" w:cs="Times New Roman"/>
                <w:sz w:val="26"/>
                <w:szCs w:val="26"/>
              </w:rPr>
              <w:t>ОМВД России по г. Обнинску Калужской области;</w:t>
            </w:r>
          </w:p>
          <w:p w14:paraId="7F622A41" w14:textId="77777777" w:rsidR="00A67490" w:rsidRPr="00703B4B" w:rsidRDefault="00A67490" w:rsidP="000F1B08">
            <w:pPr>
              <w:pStyle w:val="af9"/>
              <w:numPr>
                <w:ilvl w:val="0"/>
                <w:numId w:val="1"/>
              </w:numPr>
              <w:tabs>
                <w:tab w:val="left" w:pos="312"/>
              </w:tabs>
              <w:ind w:left="33" w:firstLine="0"/>
              <w:jc w:val="left"/>
              <w:rPr>
                <w:rFonts w:ascii="Times New Roman" w:hAnsi="Times New Roman" w:cs="Times New Roman"/>
                <w:sz w:val="26"/>
                <w:szCs w:val="26"/>
              </w:rPr>
            </w:pPr>
            <w:r w:rsidRPr="00703B4B">
              <w:rPr>
                <w:rFonts w:ascii="Times New Roman" w:hAnsi="Times New Roman" w:cs="Times New Roman"/>
                <w:sz w:val="26"/>
                <w:szCs w:val="26"/>
              </w:rPr>
              <w:t>МОВО «город Обнинск» – филиала ФГКУ «УВО ВНГ России по Калужской области»;</w:t>
            </w:r>
          </w:p>
          <w:p w14:paraId="73FBF15A" w14:textId="77777777" w:rsidR="00A67490" w:rsidRPr="00703B4B" w:rsidRDefault="00A67490" w:rsidP="000F1B08">
            <w:pPr>
              <w:pStyle w:val="af9"/>
              <w:numPr>
                <w:ilvl w:val="0"/>
                <w:numId w:val="1"/>
              </w:numPr>
              <w:tabs>
                <w:tab w:val="left" w:pos="312"/>
              </w:tabs>
              <w:ind w:left="33" w:firstLine="0"/>
              <w:jc w:val="left"/>
              <w:rPr>
                <w:rFonts w:ascii="Times New Roman" w:hAnsi="Times New Roman" w:cs="Times New Roman"/>
                <w:sz w:val="26"/>
                <w:szCs w:val="26"/>
              </w:rPr>
            </w:pPr>
            <w:r w:rsidRPr="00703B4B">
              <w:rPr>
                <w:rFonts w:ascii="Times New Roman" w:hAnsi="Times New Roman" w:cs="Times New Roman"/>
                <w:sz w:val="26"/>
                <w:szCs w:val="26"/>
              </w:rPr>
              <w:lastRenderedPageBreak/>
              <w:t>организации по управлению многоквартирным жилым фондом;</w:t>
            </w:r>
          </w:p>
          <w:p w14:paraId="23670B19" w14:textId="77777777" w:rsidR="00A67490" w:rsidRPr="00703B4B" w:rsidRDefault="00A67490" w:rsidP="000F1B08">
            <w:pPr>
              <w:pStyle w:val="af9"/>
              <w:numPr>
                <w:ilvl w:val="0"/>
                <w:numId w:val="1"/>
              </w:numPr>
              <w:tabs>
                <w:tab w:val="left" w:pos="312"/>
              </w:tabs>
              <w:ind w:left="33" w:firstLine="0"/>
              <w:jc w:val="left"/>
              <w:rPr>
                <w:rFonts w:ascii="Times New Roman" w:hAnsi="Times New Roman" w:cs="Times New Roman"/>
                <w:sz w:val="26"/>
                <w:szCs w:val="26"/>
              </w:rPr>
            </w:pPr>
            <w:r w:rsidRPr="00703B4B">
              <w:rPr>
                <w:rFonts w:ascii="Times New Roman" w:hAnsi="Times New Roman" w:cs="Times New Roman"/>
                <w:sz w:val="26"/>
                <w:szCs w:val="26"/>
              </w:rPr>
              <w:t>учреждения среднего профессионального и высшего образования, расположенные на территории</w:t>
            </w:r>
            <w:r>
              <w:rPr>
                <w:rFonts w:ascii="Times New Roman" w:hAnsi="Times New Roman" w:cs="Times New Roman"/>
                <w:sz w:val="26"/>
                <w:szCs w:val="26"/>
              </w:rPr>
              <w:t xml:space="preserve"> города Обнинска</w:t>
            </w:r>
            <w:r w:rsidRPr="00703B4B">
              <w:rPr>
                <w:rFonts w:ascii="Times New Roman" w:hAnsi="Times New Roman" w:cs="Times New Roman"/>
                <w:sz w:val="26"/>
                <w:szCs w:val="26"/>
              </w:rPr>
              <w:t>;</w:t>
            </w:r>
          </w:p>
          <w:p w14:paraId="43218C3B" w14:textId="77777777" w:rsidR="00A67490" w:rsidRPr="00703B4B" w:rsidRDefault="00A67490" w:rsidP="000F1B08">
            <w:pPr>
              <w:pStyle w:val="af9"/>
              <w:ind w:left="33"/>
              <w:jc w:val="left"/>
              <w:rPr>
                <w:rFonts w:ascii="Times New Roman" w:hAnsi="Times New Roman" w:cs="Times New Roman"/>
                <w:strike/>
                <w:sz w:val="26"/>
                <w:szCs w:val="26"/>
              </w:rPr>
            </w:pPr>
            <w:r w:rsidRPr="00703B4B">
              <w:rPr>
                <w:rFonts w:ascii="Times New Roman" w:hAnsi="Times New Roman" w:cs="Times New Roman"/>
                <w:sz w:val="26"/>
                <w:szCs w:val="26"/>
              </w:rPr>
              <w:t>- Автономная некоммерческая организация «Общинный центр педагогики «Спас»;</w:t>
            </w:r>
          </w:p>
          <w:p w14:paraId="790D9E94" w14:textId="77777777" w:rsidR="00A67490" w:rsidRPr="00703B4B" w:rsidRDefault="00A67490" w:rsidP="000F1B08">
            <w:pPr>
              <w:ind w:left="33"/>
              <w:rPr>
                <w:sz w:val="26"/>
                <w:szCs w:val="26"/>
              </w:rPr>
            </w:pPr>
            <w:r w:rsidRPr="00703B4B">
              <w:rPr>
                <w:sz w:val="26"/>
                <w:szCs w:val="26"/>
              </w:rPr>
              <w:t>- Народная дружина Обнинского городского казачьего общества Калужского отдельского</w:t>
            </w:r>
            <w:r>
              <w:rPr>
                <w:sz w:val="26"/>
                <w:szCs w:val="26"/>
              </w:rPr>
              <w:t xml:space="preserve"> </w:t>
            </w:r>
            <w:r w:rsidRPr="00703B4B">
              <w:rPr>
                <w:sz w:val="26"/>
                <w:szCs w:val="26"/>
              </w:rPr>
              <w:t>казачьего общества войскового казачьего общества «Центральное казачье войско»;</w:t>
            </w:r>
          </w:p>
          <w:p w14:paraId="1A898A3B" w14:textId="77777777" w:rsidR="00A67490" w:rsidRDefault="00A67490" w:rsidP="000F1B08">
            <w:pPr>
              <w:ind w:left="33" w:right="-108"/>
              <w:rPr>
                <w:sz w:val="26"/>
                <w:szCs w:val="26"/>
              </w:rPr>
            </w:pPr>
            <w:r w:rsidRPr="00703B4B">
              <w:rPr>
                <w:sz w:val="26"/>
                <w:szCs w:val="26"/>
              </w:rPr>
              <w:t>- Народная дружина горда Обнинска «Казачий разъезд» Хуторской казачьей общины «Георгиевское» Калужского регионального отделения общероссийской общественной организации по развитию казачества «Союз казаков-</w:t>
            </w:r>
          </w:p>
          <w:p w14:paraId="2988B3A8" w14:textId="77777777" w:rsidR="00A67490" w:rsidRPr="00703B4B" w:rsidRDefault="00A67490" w:rsidP="000F1B08">
            <w:pPr>
              <w:ind w:left="33" w:right="-108"/>
              <w:rPr>
                <w:sz w:val="26"/>
                <w:szCs w:val="26"/>
              </w:rPr>
            </w:pPr>
            <w:r w:rsidRPr="00703B4B">
              <w:rPr>
                <w:sz w:val="26"/>
                <w:szCs w:val="26"/>
              </w:rPr>
              <w:t>воинов России и Зарубежья;</w:t>
            </w:r>
          </w:p>
          <w:p w14:paraId="7C60ECAC" w14:textId="77777777" w:rsidR="00A67490" w:rsidRPr="00703B4B" w:rsidRDefault="00A67490" w:rsidP="000F1B08">
            <w:pPr>
              <w:ind w:left="33"/>
              <w:rPr>
                <w:sz w:val="26"/>
                <w:szCs w:val="26"/>
              </w:rPr>
            </w:pPr>
            <w:r w:rsidRPr="00703B4B">
              <w:rPr>
                <w:sz w:val="26"/>
                <w:szCs w:val="26"/>
              </w:rPr>
              <w:t>- «Добровольная народная дружина города Обнинска»;</w:t>
            </w:r>
          </w:p>
          <w:p w14:paraId="2D648EFA" w14:textId="77777777" w:rsidR="00A67490" w:rsidRPr="00703B4B" w:rsidRDefault="00A67490" w:rsidP="000F1B08">
            <w:pPr>
              <w:ind w:left="33"/>
              <w:rPr>
                <w:sz w:val="26"/>
                <w:szCs w:val="26"/>
              </w:rPr>
            </w:pPr>
            <w:r w:rsidRPr="00703B4B">
              <w:rPr>
                <w:sz w:val="26"/>
                <w:szCs w:val="26"/>
              </w:rPr>
              <w:t>- Общественная организации «Обнинская городская казачья община «Спас»;</w:t>
            </w:r>
          </w:p>
          <w:p w14:paraId="05CDD67B" w14:textId="77777777" w:rsidR="00A67490" w:rsidRPr="00703B4B" w:rsidRDefault="00A67490" w:rsidP="000F1B08">
            <w:pPr>
              <w:ind w:left="33"/>
              <w:rPr>
                <w:sz w:val="26"/>
                <w:szCs w:val="26"/>
              </w:rPr>
            </w:pPr>
            <w:r w:rsidRPr="00703B4B">
              <w:rPr>
                <w:sz w:val="26"/>
                <w:szCs w:val="26"/>
              </w:rPr>
              <w:t>- Некоммерческое партнерство Зоозащитный центр «Новый Ковчег»</w:t>
            </w:r>
          </w:p>
        </w:tc>
      </w:tr>
      <w:tr w:rsidR="00A67490" w:rsidRPr="00652195" w14:paraId="0BF427AD" w14:textId="77777777" w:rsidTr="000F1B08">
        <w:tc>
          <w:tcPr>
            <w:tcW w:w="567" w:type="dxa"/>
            <w:tcBorders>
              <w:top w:val="single" w:sz="4" w:space="0" w:color="auto"/>
              <w:bottom w:val="single" w:sz="4" w:space="0" w:color="auto"/>
              <w:right w:val="single" w:sz="4" w:space="0" w:color="auto"/>
            </w:tcBorders>
          </w:tcPr>
          <w:p w14:paraId="4177142F" w14:textId="77777777" w:rsidR="00A67490" w:rsidRPr="00652195" w:rsidRDefault="00A67490" w:rsidP="000F1B08">
            <w:pPr>
              <w:pStyle w:val="afb"/>
              <w:jc w:val="center"/>
              <w:rPr>
                <w:rFonts w:ascii="Times New Roman" w:hAnsi="Times New Roman" w:cs="Times New Roman"/>
                <w:sz w:val="26"/>
                <w:szCs w:val="26"/>
              </w:rPr>
            </w:pPr>
            <w:r w:rsidRPr="00652195">
              <w:rPr>
                <w:rFonts w:ascii="Times New Roman" w:hAnsi="Times New Roman" w:cs="Times New Roman"/>
                <w:sz w:val="26"/>
                <w:szCs w:val="26"/>
              </w:rPr>
              <w:lastRenderedPageBreak/>
              <w:t>6</w:t>
            </w:r>
          </w:p>
        </w:tc>
        <w:tc>
          <w:tcPr>
            <w:tcW w:w="3402" w:type="dxa"/>
            <w:tcBorders>
              <w:top w:val="single" w:sz="4" w:space="0" w:color="auto"/>
              <w:bottom w:val="single" w:sz="4" w:space="0" w:color="auto"/>
              <w:right w:val="single" w:sz="4" w:space="0" w:color="auto"/>
            </w:tcBorders>
          </w:tcPr>
          <w:p w14:paraId="104E191B" w14:textId="77777777" w:rsidR="00A67490" w:rsidRPr="00652195" w:rsidRDefault="00A67490" w:rsidP="000F1B08">
            <w:pPr>
              <w:pStyle w:val="afb"/>
              <w:rPr>
                <w:rFonts w:ascii="Times New Roman" w:hAnsi="Times New Roman" w:cs="Times New Roman"/>
                <w:sz w:val="26"/>
                <w:szCs w:val="26"/>
              </w:rPr>
            </w:pPr>
            <w:r w:rsidRPr="00652195">
              <w:rPr>
                <w:rFonts w:ascii="Times New Roman" w:hAnsi="Times New Roman" w:cs="Times New Roman"/>
                <w:sz w:val="26"/>
                <w:szCs w:val="26"/>
              </w:rPr>
              <w:t>Период реализации</w:t>
            </w:r>
          </w:p>
        </w:tc>
        <w:tc>
          <w:tcPr>
            <w:tcW w:w="6096" w:type="dxa"/>
            <w:tcBorders>
              <w:top w:val="single" w:sz="4" w:space="0" w:color="auto"/>
              <w:left w:val="single" w:sz="4" w:space="0" w:color="auto"/>
              <w:bottom w:val="single" w:sz="4" w:space="0" w:color="auto"/>
            </w:tcBorders>
            <w:vAlign w:val="center"/>
          </w:tcPr>
          <w:p w14:paraId="1F25E5F8" w14:textId="77777777" w:rsidR="00A67490" w:rsidRPr="00652195" w:rsidRDefault="00A67490" w:rsidP="000F1B08">
            <w:pPr>
              <w:pStyle w:val="af9"/>
              <w:jc w:val="left"/>
              <w:rPr>
                <w:rFonts w:ascii="Times New Roman" w:hAnsi="Times New Roman" w:cs="Times New Roman"/>
                <w:sz w:val="26"/>
                <w:szCs w:val="26"/>
              </w:rPr>
            </w:pPr>
            <w:r>
              <w:rPr>
                <w:rFonts w:ascii="Times New Roman" w:hAnsi="Times New Roman" w:cs="Times New Roman"/>
                <w:sz w:val="26"/>
                <w:szCs w:val="26"/>
              </w:rPr>
              <w:t>2025 - 2030 год</w:t>
            </w:r>
            <w:r w:rsidRPr="00EE77D0">
              <w:rPr>
                <w:rFonts w:ascii="Times New Roman" w:hAnsi="Times New Roman" w:cs="Times New Roman"/>
                <w:sz w:val="26"/>
                <w:szCs w:val="26"/>
              </w:rPr>
              <w:t>ы</w:t>
            </w:r>
          </w:p>
        </w:tc>
      </w:tr>
      <w:tr w:rsidR="00A67490" w:rsidRPr="00652195" w14:paraId="0C2AC696" w14:textId="77777777" w:rsidTr="000F1B08">
        <w:tc>
          <w:tcPr>
            <w:tcW w:w="567" w:type="dxa"/>
            <w:tcBorders>
              <w:top w:val="single" w:sz="4" w:space="0" w:color="auto"/>
              <w:bottom w:val="single" w:sz="4" w:space="0" w:color="auto"/>
              <w:right w:val="single" w:sz="4" w:space="0" w:color="auto"/>
            </w:tcBorders>
          </w:tcPr>
          <w:p w14:paraId="30A2BD63" w14:textId="77777777" w:rsidR="00A67490" w:rsidRPr="00652195" w:rsidRDefault="00A67490" w:rsidP="000F1B08">
            <w:pPr>
              <w:pStyle w:val="afb"/>
              <w:jc w:val="center"/>
              <w:rPr>
                <w:rFonts w:ascii="Times New Roman" w:hAnsi="Times New Roman" w:cs="Times New Roman"/>
                <w:sz w:val="26"/>
                <w:szCs w:val="26"/>
              </w:rPr>
            </w:pPr>
            <w:r w:rsidRPr="00652195">
              <w:rPr>
                <w:rFonts w:ascii="Times New Roman" w:hAnsi="Times New Roman" w:cs="Times New Roman"/>
                <w:sz w:val="26"/>
                <w:szCs w:val="26"/>
              </w:rPr>
              <w:t>7</w:t>
            </w:r>
          </w:p>
        </w:tc>
        <w:tc>
          <w:tcPr>
            <w:tcW w:w="3402" w:type="dxa"/>
            <w:tcBorders>
              <w:top w:val="single" w:sz="4" w:space="0" w:color="auto"/>
              <w:bottom w:val="single" w:sz="4" w:space="0" w:color="auto"/>
              <w:right w:val="single" w:sz="4" w:space="0" w:color="auto"/>
            </w:tcBorders>
          </w:tcPr>
          <w:p w14:paraId="6E4858E0" w14:textId="77777777" w:rsidR="00A67490" w:rsidRPr="00652195" w:rsidRDefault="00A67490" w:rsidP="000F1B08">
            <w:pPr>
              <w:pStyle w:val="afb"/>
              <w:rPr>
                <w:rFonts w:ascii="Times New Roman" w:hAnsi="Times New Roman" w:cs="Times New Roman"/>
                <w:sz w:val="26"/>
                <w:szCs w:val="26"/>
              </w:rPr>
            </w:pPr>
            <w:r w:rsidRPr="00652195">
              <w:rPr>
                <w:rFonts w:ascii="Times New Roman" w:hAnsi="Times New Roman" w:cs="Times New Roman"/>
                <w:sz w:val="26"/>
                <w:szCs w:val="26"/>
              </w:rPr>
              <w:t>Цели муниципальной программы</w:t>
            </w:r>
          </w:p>
        </w:tc>
        <w:tc>
          <w:tcPr>
            <w:tcW w:w="6096" w:type="dxa"/>
            <w:tcBorders>
              <w:top w:val="single" w:sz="4" w:space="0" w:color="auto"/>
              <w:left w:val="single" w:sz="4" w:space="0" w:color="auto"/>
              <w:bottom w:val="single" w:sz="4" w:space="0" w:color="auto"/>
            </w:tcBorders>
          </w:tcPr>
          <w:p w14:paraId="68868860" w14:textId="77777777" w:rsidR="00A67490" w:rsidRPr="00652195" w:rsidRDefault="00A67490" w:rsidP="000F1B08">
            <w:pPr>
              <w:rPr>
                <w:sz w:val="26"/>
                <w:szCs w:val="26"/>
              </w:rPr>
            </w:pPr>
            <w:r w:rsidRPr="00DB4CFC">
              <w:rPr>
                <w:sz w:val="26"/>
                <w:szCs w:val="26"/>
              </w:rPr>
              <w:t>Обеспечение безопасности</w:t>
            </w:r>
            <w:r w:rsidRPr="000A463F">
              <w:rPr>
                <w:sz w:val="26"/>
                <w:szCs w:val="26"/>
              </w:rPr>
              <w:t xml:space="preserve"> жизнедеятельности населения на территории</w:t>
            </w:r>
            <w:r>
              <w:rPr>
                <w:sz w:val="26"/>
                <w:szCs w:val="26"/>
              </w:rPr>
              <w:t xml:space="preserve"> города Обнинска</w:t>
            </w:r>
            <w:r w:rsidRPr="000A463F">
              <w:rPr>
                <w:sz w:val="26"/>
                <w:szCs w:val="26"/>
              </w:rPr>
              <w:t xml:space="preserve"> </w:t>
            </w:r>
          </w:p>
        </w:tc>
      </w:tr>
      <w:tr w:rsidR="00A67490" w:rsidRPr="00652195" w14:paraId="398813EF" w14:textId="77777777" w:rsidTr="000F1B08">
        <w:trPr>
          <w:trHeight w:val="721"/>
        </w:trPr>
        <w:tc>
          <w:tcPr>
            <w:tcW w:w="567" w:type="dxa"/>
            <w:tcBorders>
              <w:top w:val="single" w:sz="4" w:space="0" w:color="auto"/>
              <w:bottom w:val="single" w:sz="4" w:space="0" w:color="auto"/>
              <w:right w:val="single" w:sz="4" w:space="0" w:color="auto"/>
            </w:tcBorders>
          </w:tcPr>
          <w:p w14:paraId="601117B2" w14:textId="77777777" w:rsidR="00A67490" w:rsidRPr="00652195" w:rsidRDefault="00A67490" w:rsidP="000F1B08">
            <w:pPr>
              <w:pStyle w:val="afb"/>
              <w:jc w:val="center"/>
              <w:rPr>
                <w:rFonts w:ascii="Times New Roman" w:hAnsi="Times New Roman" w:cs="Times New Roman"/>
                <w:sz w:val="26"/>
                <w:szCs w:val="26"/>
              </w:rPr>
            </w:pPr>
            <w:r w:rsidRPr="00652195">
              <w:rPr>
                <w:rFonts w:ascii="Times New Roman" w:hAnsi="Times New Roman" w:cs="Times New Roman"/>
                <w:sz w:val="26"/>
                <w:szCs w:val="26"/>
              </w:rPr>
              <w:t>8</w:t>
            </w:r>
          </w:p>
        </w:tc>
        <w:tc>
          <w:tcPr>
            <w:tcW w:w="3402" w:type="dxa"/>
            <w:tcBorders>
              <w:top w:val="single" w:sz="4" w:space="0" w:color="auto"/>
              <w:bottom w:val="single" w:sz="4" w:space="0" w:color="auto"/>
              <w:right w:val="single" w:sz="4" w:space="0" w:color="auto"/>
            </w:tcBorders>
          </w:tcPr>
          <w:p w14:paraId="0AC6F224" w14:textId="77777777" w:rsidR="00A67490" w:rsidRPr="00652195" w:rsidRDefault="00A67490" w:rsidP="000F1B08">
            <w:pPr>
              <w:pStyle w:val="afb"/>
              <w:rPr>
                <w:rFonts w:ascii="Times New Roman" w:hAnsi="Times New Roman" w:cs="Times New Roman"/>
                <w:sz w:val="26"/>
                <w:szCs w:val="26"/>
              </w:rPr>
            </w:pPr>
            <w:r w:rsidRPr="00652195">
              <w:rPr>
                <w:rFonts w:ascii="Times New Roman" w:hAnsi="Times New Roman" w:cs="Times New Roman"/>
                <w:sz w:val="26"/>
                <w:szCs w:val="26"/>
              </w:rPr>
              <w:t>Задачи муниципальной программы</w:t>
            </w:r>
          </w:p>
        </w:tc>
        <w:tc>
          <w:tcPr>
            <w:tcW w:w="6096" w:type="dxa"/>
            <w:tcBorders>
              <w:top w:val="single" w:sz="4" w:space="0" w:color="auto"/>
              <w:left w:val="single" w:sz="4" w:space="0" w:color="auto"/>
              <w:bottom w:val="single" w:sz="4" w:space="0" w:color="auto"/>
            </w:tcBorders>
          </w:tcPr>
          <w:p w14:paraId="0D4406D4" w14:textId="77777777" w:rsidR="00A67490" w:rsidRDefault="00A67490" w:rsidP="000F1B08">
            <w:pPr>
              <w:numPr>
                <w:ilvl w:val="0"/>
                <w:numId w:val="3"/>
              </w:numPr>
              <w:tabs>
                <w:tab w:val="left" w:pos="252"/>
              </w:tabs>
              <w:suppressAutoHyphens/>
              <w:ind w:left="0" w:firstLine="0"/>
              <w:rPr>
                <w:sz w:val="26"/>
                <w:szCs w:val="26"/>
              </w:rPr>
            </w:pPr>
            <w:r w:rsidRPr="00F664B8">
              <w:rPr>
                <w:sz w:val="26"/>
                <w:szCs w:val="26"/>
              </w:rPr>
              <w:t xml:space="preserve">Реализация на территории </w:t>
            </w:r>
            <w:r>
              <w:rPr>
                <w:sz w:val="26"/>
                <w:szCs w:val="26"/>
              </w:rPr>
              <w:t>города Обнинска</w:t>
            </w:r>
            <w:r w:rsidRPr="000A463F">
              <w:rPr>
                <w:sz w:val="26"/>
                <w:szCs w:val="26"/>
              </w:rPr>
              <w:t xml:space="preserve"> </w:t>
            </w:r>
            <w:r>
              <w:rPr>
                <w:sz w:val="26"/>
                <w:szCs w:val="26"/>
              </w:rPr>
              <w:t xml:space="preserve">комплекса </w:t>
            </w:r>
            <w:r w:rsidRPr="00F664B8">
              <w:rPr>
                <w:sz w:val="26"/>
                <w:szCs w:val="26"/>
              </w:rPr>
              <w:t>мероприятий по профилактике правонарушений</w:t>
            </w:r>
            <w:r>
              <w:rPr>
                <w:sz w:val="26"/>
                <w:szCs w:val="26"/>
              </w:rPr>
              <w:t>;</w:t>
            </w:r>
          </w:p>
          <w:p w14:paraId="05C6ABE4" w14:textId="77777777" w:rsidR="00A67490" w:rsidRDefault="00A67490" w:rsidP="000F1B08">
            <w:pPr>
              <w:numPr>
                <w:ilvl w:val="0"/>
                <w:numId w:val="3"/>
              </w:numPr>
              <w:tabs>
                <w:tab w:val="left" w:pos="252"/>
              </w:tabs>
              <w:suppressAutoHyphens/>
              <w:ind w:left="0" w:firstLine="0"/>
              <w:rPr>
                <w:sz w:val="26"/>
                <w:szCs w:val="26"/>
              </w:rPr>
            </w:pPr>
            <w:r>
              <w:rPr>
                <w:sz w:val="26"/>
                <w:szCs w:val="26"/>
              </w:rPr>
              <w:lastRenderedPageBreak/>
              <w:t>О</w:t>
            </w:r>
            <w:r w:rsidRPr="003C27A7">
              <w:rPr>
                <w:sz w:val="26"/>
                <w:szCs w:val="26"/>
              </w:rPr>
              <w:t>рганизация и выполнение мероприятий по гражданской обороне, защите населения и территории от чрезвычайных ситуаций природного и техногенного характера и обеспечение первичных мер пожарной безопасности</w:t>
            </w:r>
            <w:r>
              <w:rPr>
                <w:sz w:val="26"/>
                <w:szCs w:val="26"/>
              </w:rPr>
              <w:t>;</w:t>
            </w:r>
          </w:p>
          <w:p w14:paraId="31BCF823" w14:textId="77777777" w:rsidR="00A67490" w:rsidRPr="001B2CE7" w:rsidRDefault="00A67490" w:rsidP="000F1B08">
            <w:pPr>
              <w:numPr>
                <w:ilvl w:val="0"/>
                <w:numId w:val="3"/>
              </w:numPr>
              <w:tabs>
                <w:tab w:val="left" w:pos="252"/>
              </w:tabs>
              <w:suppressAutoHyphens/>
              <w:ind w:left="0" w:firstLine="0"/>
              <w:rPr>
                <w:sz w:val="26"/>
                <w:szCs w:val="26"/>
              </w:rPr>
            </w:pPr>
            <w:r w:rsidRPr="00F664B8">
              <w:rPr>
                <w:sz w:val="26"/>
                <w:szCs w:val="26"/>
              </w:rPr>
              <w:t xml:space="preserve">Недопущение совершения (попыток совершения) террористических актов и актов экстремистского характера на территории </w:t>
            </w:r>
            <w:r>
              <w:rPr>
                <w:sz w:val="26"/>
                <w:szCs w:val="26"/>
              </w:rPr>
              <w:t>города Обнинска</w:t>
            </w:r>
          </w:p>
        </w:tc>
      </w:tr>
      <w:tr w:rsidR="00A67490" w:rsidRPr="00652195" w14:paraId="2C1BA743" w14:textId="77777777" w:rsidTr="000F1B08">
        <w:tc>
          <w:tcPr>
            <w:tcW w:w="567" w:type="dxa"/>
            <w:tcBorders>
              <w:top w:val="single" w:sz="4" w:space="0" w:color="auto"/>
              <w:bottom w:val="single" w:sz="4" w:space="0" w:color="auto"/>
              <w:right w:val="single" w:sz="4" w:space="0" w:color="auto"/>
            </w:tcBorders>
          </w:tcPr>
          <w:p w14:paraId="34717AA9" w14:textId="77777777" w:rsidR="00A67490" w:rsidRPr="00652195" w:rsidRDefault="00A67490" w:rsidP="000F1B08">
            <w:pPr>
              <w:pStyle w:val="afb"/>
              <w:jc w:val="center"/>
              <w:rPr>
                <w:rFonts w:ascii="Times New Roman" w:hAnsi="Times New Roman" w:cs="Times New Roman"/>
                <w:sz w:val="26"/>
                <w:szCs w:val="26"/>
              </w:rPr>
            </w:pPr>
            <w:r w:rsidRPr="00652195">
              <w:rPr>
                <w:rFonts w:ascii="Times New Roman" w:hAnsi="Times New Roman" w:cs="Times New Roman"/>
                <w:sz w:val="26"/>
                <w:szCs w:val="26"/>
              </w:rPr>
              <w:lastRenderedPageBreak/>
              <w:t>9</w:t>
            </w:r>
          </w:p>
        </w:tc>
        <w:tc>
          <w:tcPr>
            <w:tcW w:w="3402" w:type="dxa"/>
            <w:tcBorders>
              <w:top w:val="single" w:sz="4" w:space="0" w:color="auto"/>
              <w:bottom w:val="single" w:sz="4" w:space="0" w:color="auto"/>
              <w:right w:val="single" w:sz="4" w:space="0" w:color="auto"/>
            </w:tcBorders>
          </w:tcPr>
          <w:p w14:paraId="007B8023" w14:textId="77777777" w:rsidR="00A67490" w:rsidRPr="00652195" w:rsidRDefault="00A67490" w:rsidP="000F1B08">
            <w:pPr>
              <w:pStyle w:val="afb"/>
              <w:rPr>
                <w:rFonts w:ascii="Times New Roman" w:hAnsi="Times New Roman" w:cs="Times New Roman"/>
                <w:sz w:val="26"/>
                <w:szCs w:val="26"/>
              </w:rPr>
            </w:pPr>
            <w:r w:rsidRPr="00652195">
              <w:rPr>
                <w:rFonts w:ascii="Times New Roman" w:hAnsi="Times New Roman" w:cs="Times New Roman"/>
                <w:sz w:val="26"/>
                <w:szCs w:val="26"/>
              </w:rPr>
              <w:t>Целевые показатели эффективности реализации муниципальной программы</w:t>
            </w:r>
          </w:p>
        </w:tc>
        <w:tc>
          <w:tcPr>
            <w:tcW w:w="6096" w:type="dxa"/>
            <w:tcBorders>
              <w:top w:val="single" w:sz="4" w:space="0" w:color="auto"/>
              <w:left w:val="single" w:sz="4" w:space="0" w:color="auto"/>
              <w:bottom w:val="single" w:sz="4" w:space="0" w:color="auto"/>
            </w:tcBorders>
          </w:tcPr>
          <w:p w14:paraId="1CEF70EB" w14:textId="77777777" w:rsidR="00A67490" w:rsidRDefault="00A67490" w:rsidP="00A67490">
            <w:pPr>
              <w:numPr>
                <w:ilvl w:val="0"/>
                <w:numId w:val="19"/>
              </w:numPr>
              <w:tabs>
                <w:tab w:val="left" w:pos="288"/>
              </w:tabs>
              <w:ind w:left="34" w:firstLine="0"/>
              <w:rPr>
                <w:sz w:val="26"/>
                <w:szCs w:val="26"/>
              </w:rPr>
            </w:pPr>
            <w:r w:rsidRPr="00E60C98">
              <w:rPr>
                <w:sz w:val="26"/>
                <w:szCs w:val="26"/>
              </w:rPr>
              <w:t>Число организаций, сил</w:t>
            </w:r>
            <w:r w:rsidRPr="002309E4">
              <w:rPr>
                <w:sz w:val="26"/>
                <w:szCs w:val="26"/>
              </w:rPr>
              <w:t xml:space="preserve"> и служб, обеспечивающих эффективное и незамедлительное взаимодействие в целях обеспечения общественной безопасности, правопорядка и безопасности среды проживания на территории </w:t>
            </w:r>
            <w:r>
              <w:rPr>
                <w:sz w:val="26"/>
                <w:szCs w:val="26"/>
              </w:rPr>
              <w:t>города Обнинска;</w:t>
            </w:r>
          </w:p>
          <w:p w14:paraId="28CBB5AD" w14:textId="77777777" w:rsidR="00A67490" w:rsidRPr="00A10A78" w:rsidRDefault="00A67490" w:rsidP="00A67490">
            <w:pPr>
              <w:numPr>
                <w:ilvl w:val="0"/>
                <w:numId w:val="19"/>
              </w:numPr>
              <w:tabs>
                <w:tab w:val="left" w:pos="288"/>
              </w:tabs>
              <w:ind w:left="34" w:firstLine="0"/>
              <w:rPr>
                <w:sz w:val="26"/>
                <w:szCs w:val="26"/>
              </w:rPr>
            </w:pPr>
            <w:r w:rsidRPr="00A10A78">
              <w:rPr>
                <w:sz w:val="26"/>
                <w:szCs w:val="26"/>
              </w:rPr>
              <w:t>Укомплектованность резерва материальных и технических средств для ликвидации чрезвычайных ситуаций;</w:t>
            </w:r>
          </w:p>
          <w:p w14:paraId="2A0565B5" w14:textId="77777777" w:rsidR="00A67490" w:rsidRPr="00923597" w:rsidRDefault="00A67490" w:rsidP="00A67490">
            <w:pPr>
              <w:numPr>
                <w:ilvl w:val="0"/>
                <w:numId w:val="19"/>
              </w:numPr>
              <w:tabs>
                <w:tab w:val="left" w:pos="288"/>
              </w:tabs>
              <w:ind w:left="34" w:firstLine="0"/>
              <w:rPr>
                <w:sz w:val="26"/>
                <w:szCs w:val="26"/>
              </w:rPr>
            </w:pPr>
            <w:r w:rsidRPr="00721C92">
              <w:rPr>
                <w:sz w:val="26"/>
                <w:szCs w:val="26"/>
              </w:rPr>
              <w:t>Доля лиц</w:t>
            </w:r>
            <w:r>
              <w:rPr>
                <w:sz w:val="26"/>
                <w:szCs w:val="26"/>
              </w:rPr>
              <w:t>,</w:t>
            </w:r>
            <w:r w:rsidRPr="00721C92">
              <w:rPr>
                <w:sz w:val="26"/>
                <w:szCs w:val="26"/>
              </w:rPr>
              <w:t xml:space="preserve"> </w:t>
            </w:r>
            <w:r>
              <w:rPr>
                <w:sz w:val="26"/>
                <w:szCs w:val="26"/>
              </w:rPr>
              <w:t xml:space="preserve">прошедших обучение на курсах </w:t>
            </w:r>
            <w:r w:rsidRPr="00721C92">
              <w:rPr>
                <w:sz w:val="26"/>
                <w:szCs w:val="26"/>
              </w:rPr>
              <w:t>повышения квалификации по вопросам противодействия распространени</w:t>
            </w:r>
            <w:r>
              <w:rPr>
                <w:sz w:val="26"/>
                <w:szCs w:val="26"/>
              </w:rPr>
              <w:t>ю</w:t>
            </w:r>
            <w:r w:rsidRPr="00721C92">
              <w:rPr>
                <w:sz w:val="26"/>
                <w:szCs w:val="26"/>
              </w:rPr>
              <w:t xml:space="preserve"> идеологии экстремизма и терроризма, </w:t>
            </w:r>
            <w:r>
              <w:rPr>
                <w:sz w:val="26"/>
                <w:szCs w:val="26"/>
              </w:rPr>
              <w:t xml:space="preserve">а также </w:t>
            </w:r>
            <w:r w:rsidRPr="00721C92">
              <w:rPr>
                <w:sz w:val="26"/>
                <w:szCs w:val="26"/>
              </w:rPr>
              <w:t>обеспечения антитеррористической защищенности объектов и территорий</w:t>
            </w:r>
            <w:r>
              <w:rPr>
                <w:sz w:val="26"/>
                <w:szCs w:val="26"/>
              </w:rPr>
              <w:t>,</w:t>
            </w:r>
            <w:r w:rsidRPr="00721C92">
              <w:rPr>
                <w:sz w:val="26"/>
                <w:szCs w:val="26"/>
              </w:rPr>
              <w:t xml:space="preserve"> от запланированных к обучению</w:t>
            </w:r>
          </w:p>
        </w:tc>
      </w:tr>
      <w:tr w:rsidR="00A67490" w:rsidRPr="00652195" w14:paraId="6F31C63F" w14:textId="77777777" w:rsidTr="000F1B08">
        <w:tc>
          <w:tcPr>
            <w:tcW w:w="567" w:type="dxa"/>
            <w:tcBorders>
              <w:top w:val="single" w:sz="4" w:space="0" w:color="auto"/>
              <w:bottom w:val="single" w:sz="4" w:space="0" w:color="auto"/>
              <w:right w:val="single" w:sz="4" w:space="0" w:color="auto"/>
            </w:tcBorders>
          </w:tcPr>
          <w:p w14:paraId="3BEC70A5" w14:textId="77777777" w:rsidR="00A67490" w:rsidRPr="00652195" w:rsidRDefault="00A67490" w:rsidP="000F1B08">
            <w:pPr>
              <w:pStyle w:val="afb"/>
              <w:jc w:val="center"/>
              <w:rPr>
                <w:rFonts w:ascii="Times New Roman" w:hAnsi="Times New Roman" w:cs="Times New Roman"/>
                <w:sz w:val="26"/>
                <w:szCs w:val="26"/>
              </w:rPr>
            </w:pPr>
            <w:r w:rsidRPr="00652195">
              <w:rPr>
                <w:rFonts w:ascii="Times New Roman" w:hAnsi="Times New Roman" w:cs="Times New Roman"/>
                <w:sz w:val="26"/>
                <w:szCs w:val="26"/>
              </w:rPr>
              <w:t>10</w:t>
            </w:r>
          </w:p>
        </w:tc>
        <w:tc>
          <w:tcPr>
            <w:tcW w:w="3402" w:type="dxa"/>
            <w:tcBorders>
              <w:top w:val="single" w:sz="4" w:space="0" w:color="auto"/>
              <w:bottom w:val="single" w:sz="4" w:space="0" w:color="auto"/>
              <w:right w:val="single" w:sz="4" w:space="0" w:color="auto"/>
            </w:tcBorders>
          </w:tcPr>
          <w:p w14:paraId="78AA4E14" w14:textId="77777777" w:rsidR="00A67490" w:rsidRPr="00652195" w:rsidRDefault="00A67490" w:rsidP="000F1B08">
            <w:pPr>
              <w:pStyle w:val="afb"/>
              <w:rPr>
                <w:rFonts w:ascii="Times New Roman" w:hAnsi="Times New Roman" w:cs="Times New Roman"/>
                <w:sz w:val="26"/>
                <w:szCs w:val="26"/>
              </w:rPr>
            </w:pPr>
            <w:r w:rsidRPr="00652195">
              <w:rPr>
                <w:rFonts w:ascii="Times New Roman" w:hAnsi="Times New Roman" w:cs="Times New Roman"/>
                <w:sz w:val="26"/>
                <w:szCs w:val="26"/>
              </w:rPr>
              <w:t>Направления</w:t>
            </w:r>
          </w:p>
        </w:tc>
        <w:tc>
          <w:tcPr>
            <w:tcW w:w="6096" w:type="dxa"/>
            <w:tcBorders>
              <w:top w:val="single" w:sz="4" w:space="0" w:color="auto"/>
              <w:left w:val="single" w:sz="4" w:space="0" w:color="auto"/>
              <w:bottom w:val="single" w:sz="4" w:space="0" w:color="auto"/>
            </w:tcBorders>
          </w:tcPr>
          <w:p w14:paraId="38825F96" w14:textId="77777777" w:rsidR="00A67490" w:rsidRPr="00630198" w:rsidRDefault="00A67490" w:rsidP="000F1B08">
            <w:pPr>
              <w:numPr>
                <w:ilvl w:val="0"/>
                <w:numId w:val="2"/>
              </w:numPr>
              <w:tabs>
                <w:tab w:val="left" w:pos="297"/>
              </w:tabs>
              <w:ind w:left="34" w:firstLine="0"/>
              <w:rPr>
                <w:sz w:val="26"/>
                <w:szCs w:val="26"/>
              </w:rPr>
            </w:pPr>
            <w:r>
              <w:rPr>
                <w:sz w:val="26"/>
                <w:szCs w:val="26"/>
              </w:rPr>
              <w:t>«</w:t>
            </w:r>
            <w:r w:rsidRPr="00630198">
              <w:rPr>
                <w:sz w:val="26"/>
                <w:szCs w:val="26"/>
              </w:rPr>
              <w:t xml:space="preserve">Комплексные меры по профилактике правонарушений и обеспечению безопасности на территории </w:t>
            </w:r>
            <w:r>
              <w:rPr>
                <w:sz w:val="26"/>
                <w:szCs w:val="26"/>
              </w:rPr>
              <w:t>города Обнинска»</w:t>
            </w:r>
            <w:r w:rsidRPr="00630198">
              <w:rPr>
                <w:sz w:val="26"/>
                <w:szCs w:val="26"/>
              </w:rPr>
              <w:t>;</w:t>
            </w:r>
          </w:p>
          <w:p w14:paraId="7C99BCF4" w14:textId="77777777" w:rsidR="00A67490" w:rsidRPr="00630198" w:rsidRDefault="00A67490" w:rsidP="000F1B08">
            <w:pPr>
              <w:numPr>
                <w:ilvl w:val="0"/>
                <w:numId w:val="2"/>
              </w:numPr>
              <w:tabs>
                <w:tab w:val="left" w:pos="297"/>
              </w:tabs>
              <w:ind w:left="0" w:firstLine="0"/>
              <w:rPr>
                <w:sz w:val="26"/>
                <w:szCs w:val="26"/>
              </w:rPr>
            </w:pPr>
            <w:r w:rsidRPr="00630198">
              <w:rPr>
                <w:sz w:val="26"/>
                <w:szCs w:val="26"/>
              </w:rPr>
              <w:t>«Защита населения и территории города от чрезвычайных ситуаций природного и техногенного характера и обеспечение пожарной безопасности»;</w:t>
            </w:r>
          </w:p>
          <w:p w14:paraId="30F2D713" w14:textId="77777777" w:rsidR="00A67490" w:rsidRPr="00630198" w:rsidRDefault="00A67490" w:rsidP="000F1B08">
            <w:pPr>
              <w:numPr>
                <w:ilvl w:val="0"/>
                <w:numId w:val="2"/>
              </w:numPr>
              <w:tabs>
                <w:tab w:val="left" w:pos="297"/>
              </w:tabs>
              <w:ind w:left="0" w:firstLine="0"/>
              <w:rPr>
                <w:sz w:val="26"/>
                <w:szCs w:val="26"/>
              </w:rPr>
            </w:pPr>
            <w:r w:rsidRPr="00630198">
              <w:rPr>
                <w:sz w:val="26"/>
                <w:szCs w:val="26"/>
              </w:rPr>
              <w:lastRenderedPageBreak/>
              <w:t xml:space="preserve">«Комплексные меры по профилактике терроризма и экстремизма на территории </w:t>
            </w:r>
            <w:r>
              <w:rPr>
                <w:sz w:val="26"/>
                <w:szCs w:val="26"/>
              </w:rPr>
              <w:t>города Обнинска»</w:t>
            </w:r>
          </w:p>
        </w:tc>
      </w:tr>
      <w:tr w:rsidR="00A67490" w:rsidRPr="00652195" w14:paraId="1D483E93" w14:textId="77777777" w:rsidTr="000F1B08">
        <w:tc>
          <w:tcPr>
            <w:tcW w:w="567" w:type="dxa"/>
            <w:tcBorders>
              <w:top w:val="single" w:sz="4" w:space="0" w:color="auto"/>
              <w:bottom w:val="single" w:sz="4" w:space="0" w:color="auto"/>
              <w:right w:val="single" w:sz="4" w:space="0" w:color="auto"/>
            </w:tcBorders>
          </w:tcPr>
          <w:p w14:paraId="638F50A0" w14:textId="77777777" w:rsidR="00A67490" w:rsidRPr="00652195" w:rsidRDefault="00A67490" w:rsidP="000F1B08">
            <w:pPr>
              <w:pStyle w:val="afb"/>
              <w:rPr>
                <w:rFonts w:ascii="Times New Roman" w:hAnsi="Times New Roman" w:cs="Times New Roman"/>
                <w:sz w:val="26"/>
                <w:szCs w:val="26"/>
              </w:rPr>
            </w:pPr>
            <w:r w:rsidRPr="00652195">
              <w:rPr>
                <w:rFonts w:ascii="Times New Roman" w:hAnsi="Times New Roman" w:cs="Times New Roman"/>
                <w:sz w:val="26"/>
                <w:szCs w:val="26"/>
              </w:rPr>
              <w:lastRenderedPageBreak/>
              <w:t>11</w:t>
            </w:r>
          </w:p>
        </w:tc>
        <w:tc>
          <w:tcPr>
            <w:tcW w:w="3402" w:type="dxa"/>
            <w:tcBorders>
              <w:top w:val="single" w:sz="4" w:space="0" w:color="auto"/>
              <w:bottom w:val="single" w:sz="4" w:space="0" w:color="auto"/>
              <w:right w:val="single" w:sz="4" w:space="0" w:color="auto"/>
            </w:tcBorders>
          </w:tcPr>
          <w:p w14:paraId="0C150024" w14:textId="77777777" w:rsidR="00A67490" w:rsidRDefault="00A67490" w:rsidP="000F1B08">
            <w:pPr>
              <w:pStyle w:val="afb"/>
              <w:rPr>
                <w:rFonts w:ascii="Times New Roman" w:hAnsi="Times New Roman" w:cs="Times New Roman"/>
                <w:sz w:val="26"/>
                <w:szCs w:val="26"/>
              </w:rPr>
            </w:pPr>
            <w:r w:rsidRPr="00652195">
              <w:rPr>
                <w:rFonts w:ascii="Times New Roman" w:hAnsi="Times New Roman" w:cs="Times New Roman"/>
                <w:sz w:val="26"/>
                <w:szCs w:val="26"/>
              </w:rPr>
              <w:t>Показатели направлений</w:t>
            </w:r>
          </w:p>
          <w:p w14:paraId="1CB31BC7" w14:textId="77777777" w:rsidR="00A67490" w:rsidRPr="00444395" w:rsidRDefault="00A67490" w:rsidP="000F1B08">
            <w:pPr>
              <w:rPr>
                <w:sz w:val="26"/>
                <w:szCs w:val="26"/>
              </w:rPr>
            </w:pPr>
          </w:p>
          <w:p w14:paraId="1E3D6BB3" w14:textId="77777777" w:rsidR="00A67490" w:rsidRPr="00444395" w:rsidRDefault="00A67490" w:rsidP="000F1B08">
            <w:pPr>
              <w:rPr>
                <w:sz w:val="26"/>
                <w:szCs w:val="26"/>
              </w:rPr>
            </w:pPr>
          </w:p>
          <w:p w14:paraId="355973AA" w14:textId="77777777" w:rsidR="00A67490" w:rsidRPr="00444395" w:rsidRDefault="00A67490" w:rsidP="000F1B08">
            <w:pPr>
              <w:rPr>
                <w:sz w:val="26"/>
                <w:szCs w:val="26"/>
              </w:rPr>
            </w:pPr>
          </w:p>
          <w:p w14:paraId="43B71F18" w14:textId="77777777" w:rsidR="00A67490" w:rsidRPr="00444395" w:rsidRDefault="00A67490" w:rsidP="000F1B08">
            <w:pPr>
              <w:rPr>
                <w:sz w:val="26"/>
                <w:szCs w:val="26"/>
              </w:rPr>
            </w:pPr>
          </w:p>
          <w:p w14:paraId="6330A97E" w14:textId="77777777" w:rsidR="00A67490" w:rsidRPr="00444395" w:rsidRDefault="00A67490" w:rsidP="000F1B08">
            <w:pPr>
              <w:rPr>
                <w:sz w:val="26"/>
                <w:szCs w:val="26"/>
              </w:rPr>
            </w:pPr>
          </w:p>
          <w:p w14:paraId="5CE33571" w14:textId="77777777" w:rsidR="00A67490" w:rsidRPr="00444395" w:rsidRDefault="00A67490" w:rsidP="000F1B08">
            <w:pPr>
              <w:rPr>
                <w:sz w:val="26"/>
                <w:szCs w:val="26"/>
              </w:rPr>
            </w:pPr>
          </w:p>
          <w:p w14:paraId="138614C2" w14:textId="77777777" w:rsidR="00A67490" w:rsidRPr="00444395" w:rsidRDefault="00A67490" w:rsidP="000F1B08">
            <w:pPr>
              <w:rPr>
                <w:sz w:val="26"/>
                <w:szCs w:val="26"/>
              </w:rPr>
            </w:pPr>
          </w:p>
        </w:tc>
        <w:tc>
          <w:tcPr>
            <w:tcW w:w="6096" w:type="dxa"/>
            <w:tcBorders>
              <w:top w:val="single" w:sz="4" w:space="0" w:color="auto"/>
              <w:left w:val="single" w:sz="4" w:space="0" w:color="auto"/>
              <w:bottom w:val="single" w:sz="4" w:space="0" w:color="auto"/>
            </w:tcBorders>
          </w:tcPr>
          <w:p w14:paraId="19D70EC0" w14:textId="77777777" w:rsidR="00A67490" w:rsidRDefault="00A67490" w:rsidP="000F1B08">
            <w:pPr>
              <w:numPr>
                <w:ilvl w:val="0"/>
                <w:numId w:val="9"/>
              </w:numPr>
              <w:tabs>
                <w:tab w:val="left" w:pos="34"/>
                <w:tab w:val="left" w:pos="318"/>
              </w:tabs>
              <w:ind w:left="34" w:firstLine="0"/>
              <w:rPr>
                <w:sz w:val="26"/>
                <w:szCs w:val="26"/>
              </w:rPr>
            </w:pPr>
            <w:r w:rsidRPr="00B509F1">
              <w:rPr>
                <w:sz w:val="26"/>
                <w:szCs w:val="26"/>
              </w:rPr>
              <w:t>Количество камер видеонаблюдения</w:t>
            </w:r>
            <w:r>
              <w:rPr>
                <w:sz w:val="26"/>
                <w:szCs w:val="26"/>
              </w:rPr>
              <w:t>,</w:t>
            </w:r>
            <w:r w:rsidRPr="00B509F1">
              <w:rPr>
                <w:sz w:val="26"/>
                <w:szCs w:val="26"/>
              </w:rPr>
              <w:t xml:space="preserve"> работающих   в системе АПК «Безопасный город»;</w:t>
            </w:r>
          </w:p>
          <w:p w14:paraId="6A5D9F09" w14:textId="77777777" w:rsidR="00A67490" w:rsidRPr="00AA7976" w:rsidRDefault="00A67490" w:rsidP="000F1B08">
            <w:pPr>
              <w:numPr>
                <w:ilvl w:val="0"/>
                <w:numId w:val="9"/>
              </w:numPr>
              <w:tabs>
                <w:tab w:val="left" w:pos="34"/>
                <w:tab w:val="left" w:pos="318"/>
              </w:tabs>
              <w:ind w:hanging="686"/>
              <w:rPr>
                <w:sz w:val="26"/>
                <w:szCs w:val="26"/>
              </w:rPr>
            </w:pPr>
            <w:r w:rsidRPr="00AA7976">
              <w:rPr>
                <w:sz w:val="26"/>
                <w:szCs w:val="26"/>
              </w:rPr>
              <w:t>Количество модернизированных систем</w:t>
            </w:r>
          </w:p>
          <w:p w14:paraId="24AAFA75" w14:textId="77777777" w:rsidR="00A67490" w:rsidRDefault="00A67490" w:rsidP="000F1B08">
            <w:pPr>
              <w:tabs>
                <w:tab w:val="left" w:pos="34"/>
                <w:tab w:val="left" w:pos="318"/>
              </w:tabs>
              <w:ind w:left="34"/>
              <w:rPr>
                <w:sz w:val="26"/>
                <w:szCs w:val="26"/>
              </w:rPr>
            </w:pPr>
            <w:r w:rsidRPr="00AA7976">
              <w:rPr>
                <w:sz w:val="26"/>
                <w:szCs w:val="26"/>
              </w:rPr>
              <w:t>видеонаблюдения в муниципальных</w:t>
            </w:r>
          </w:p>
          <w:p w14:paraId="4E571A58" w14:textId="77777777" w:rsidR="00A67490" w:rsidRPr="00AA7976" w:rsidRDefault="00A67490" w:rsidP="000F1B08">
            <w:pPr>
              <w:tabs>
                <w:tab w:val="left" w:pos="34"/>
                <w:tab w:val="left" w:pos="318"/>
              </w:tabs>
              <w:ind w:left="34"/>
              <w:rPr>
                <w:sz w:val="26"/>
                <w:szCs w:val="26"/>
              </w:rPr>
            </w:pPr>
            <w:r w:rsidRPr="00AA7976">
              <w:rPr>
                <w:sz w:val="26"/>
                <w:szCs w:val="26"/>
              </w:rPr>
              <w:t>образовательных учреждениях города</w:t>
            </w:r>
            <w:r>
              <w:rPr>
                <w:sz w:val="26"/>
                <w:szCs w:val="26"/>
              </w:rPr>
              <w:t xml:space="preserve"> Обнинска</w:t>
            </w:r>
            <w:r w:rsidRPr="00AA7976">
              <w:rPr>
                <w:sz w:val="26"/>
                <w:szCs w:val="26"/>
              </w:rPr>
              <w:t>;</w:t>
            </w:r>
          </w:p>
          <w:p w14:paraId="7E9A7283" w14:textId="77777777" w:rsidR="00A67490" w:rsidRPr="00B509F1" w:rsidRDefault="00A67490" w:rsidP="000F1B08">
            <w:pPr>
              <w:numPr>
                <w:ilvl w:val="0"/>
                <w:numId w:val="9"/>
              </w:numPr>
              <w:tabs>
                <w:tab w:val="left" w:pos="34"/>
                <w:tab w:val="left" w:pos="318"/>
              </w:tabs>
              <w:ind w:left="34" w:firstLine="0"/>
              <w:rPr>
                <w:sz w:val="26"/>
                <w:szCs w:val="26"/>
              </w:rPr>
            </w:pPr>
            <w:r w:rsidRPr="00B509F1">
              <w:rPr>
                <w:sz w:val="26"/>
                <w:szCs w:val="26"/>
              </w:rPr>
              <w:t>Количество дружинников, участвующих в мероприятиях по охране общественного порядка;</w:t>
            </w:r>
          </w:p>
          <w:p w14:paraId="062815E9" w14:textId="77777777" w:rsidR="00A67490" w:rsidRPr="00444395" w:rsidRDefault="00A67490" w:rsidP="000F1B08">
            <w:pPr>
              <w:numPr>
                <w:ilvl w:val="0"/>
                <w:numId w:val="2"/>
              </w:numPr>
              <w:tabs>
                <w:tab w:val="left" w:pos="34"/>
                <w:tab w:val="left" w:pos="318"/>
              </w:tabs>
              <w:ind w:left="34" w:firstLine="0"/>
              <w:rPr>
                <w:sz w:val="26"/>
                <w:szCs w:val="26"/>
              </w:rPr>
            </w:pPr>
            <w:r w:rsidRPr="00AA7976">
              <w:rPr>
                <w:sz w:val="26"/>
                <w:szCs w:val="26"/>
              </w:rPr>
              <w:t>Количество лиц, страдающих наркотической и алкогольной зависимостью, получивших услуги по социальной реабилитации</w:t>
            </w:r>
            <w:r>
              <w:rPr>
                <w:sz w:val="26"/>
                <w:szCs w:val="26"/>
              </w:rPr>
              <w:t>;</w:t>
            </w:r>
          </w:p>
          <w:p w14:paraId="4ADD4B1C" w14:textId="77777777" w:rsidR="00A67490" w:rsidRPr="00AC7D3E" w:rsidRDefault="00A67490" w:rsidP="000F1B08">
            <w:pPr>
              <w:numPr>
                <w:ilvl w:val="0"/>
                <w:numId w:val="2"/>
              </w:numPr>
              <w:tabs>
                <w:tab w:val="left" w:pos="34"/>
                <w:tab w:val="left" w:pos="318"/>
              </w:tabs>
              <w:ind w:left="34" w:firstLine="0"/>
              <w:rPr>
                <w:sz w:val="26"/>
                <w:szCs w:val="26"/>
              </w:rPr>
            </w:pPr>
            <w:r w:rsidRPr="00AC7D3E">
              <w:rPr>
                <w:sz w:val="26"/>
                <w:szCs w:val="26"/>
              </w:rPr>
              <w:t xml:space="preserve">Количество размещенных материалов по профилактике преступлений, совершаемых с использованием информационно-телекоммуникационных технологий на официальном сайте и в пабликах </w:t>
            </w:r>
            <w:r>
              <w:rPr>
                <w:sz w:val="26"/>
                <w:szCs w:val="26"/>
              </w:rPr>
              <w:t>а</w:t>
            </w:r>
            <w:r w:rsidRPr="00AC7D3E">
              <w:rPr>
                <w:sz w:val="26"/>
                <w:szCs w:val="26"/>
              </w:rPr>
              <w:t>дминистрации города</w:t>
            </w:r>
            <w:r>
              <w:rPr>
                <w:sz w:val="26"/>
                <w:szCs w:val="26"/>
              </w:rPr>
              <w:t xml:space="preserve"> Обнинска</w:t>
            </w:r>
            <w:r w:rsidRPr="00AC7D3E">
              <w:rPr>
                <w:sz w:val="26"/>
                <w:szCs w:val="26"/>
              </w:rPr>
              <w:t>;</w:t>
            </w:r>
          </w:p>
          <w:p w14:paraId="2697453E" w14:textId="77777777" w:rsidR="00A67490" w:rsidRPr="00AC7D3E" w:rsidRDefault="00A67490" w:rsidP="000F1B08">
            <w:pPr>
              <w:numPr>
                <w:ilvl w:val="0"/>
                <w:numId w:val="2"/>
              </w:numPr>
              <w:tabs>
                <w:tab w:val="left" w:pos="34"/>
                <w:tab w:val="left" w:pos="318"/>
              </w:tabs>
              <w:ind w:left="34" w:firstLine="0"/>
              <w:rPr>
                <w:sz w:val="26"/>
                <w:szCs w:val="26"/>
              </w:rPr>
            </w:pPr>
            <w:r w:rsidRPr="00AC7D3E">
              <w:rPr>
                <w:sz w:val="26"/>
                <w:szCs w:val="26"/>
              </w:rPr>
              <w:t>Количество безнадзорных животных, содержащихся в зоозащитном центре;</w:t>
            </w:r>
          </w:p>
          <w:p w14:paraId="14482DB9" w14:textId="77777777" w:rsidR="00A67490" w:rsidRPr="00C54109" w:rsidRDefault="00A67490" w:rsidP="000F1B08">
            <w:pPr>
              <w:numPr>
                <w:ilvl w:val="0"/>
                <w:numId w:val="2"/>
              </w:numPr>
              <w:tabs>
                <w:tab w:val="left" w:pos="34"/>
                <w:tab w:val="left" w:pos="318"/>
              </w:tabs>
              <w:ind w:left="34" w:firstLine="0"/>
              <w:rPr>
                <w:sz w:val="26"/>
                <w:szCs w:val="26"/>
              </w:rPr>
            </w:pPr>
            <w:r w:rsidRPr="00C54109">
              <w:rPr>
                <w:sz w:val="26"/>
                <w:szCs w:val="26"/>
              </w:rPr>
              <w:t>Охват специалистов по ГОЧС организаций города обучением по вопросам безопасности;</w:t>
            </w:r>
          </w:p>
          <w:p w14:paraId="300ECFA6" w14:textId="77777777" w:rsidR="00A67490" w:rsidRPr="00C54109" w:rsidRDefault="00A67490" w:rsidP="000F1B08">
            <w:pPr>
              <w:numPr>
                <w:ilvl w:val="0"/>
                <w:numId w:val="2"/>
              </w:numPr>
              <w:tabs>
                <w:tab w:val="left" w:pos="34"/>
                <w:tab w:val="left" w:pos="318"/>
              </w:tabs>
              <w:ind w:left="34" w:firstLine="0"/>
              <w:rPr>
                <w:sz w:val="26"/>
                <w:szCs w:val="26"/>
              </w:rPr>
            </w:pPr>
            <w:r w:rsidRPr="00C54109">
              <w:rPr>
                <w:sz w:val="26"/>
                <w:szCs w:val="26"/>
              </w:rPr>
              <w:t>Количество совместных совещаний и заседаний антитеррористической комиссии с правоохранительными органами по вопросам пресечения проявлений терроризма и экстремизма;</w:t>
            </w:r>
          </w:p>
          <w:p w14:paraId="4340EB0C" w14:textId="77777777" w:rsidR="00A67490" w:rsidRDefault="00A67490" w:rsidP="000F1B08">
            <w:pPr>
              <w:numPr>
                <w:ilvl w:val="0"/>
                <w:numId w:val="2"/>
              </w:numPr>
              <w:tabs>
                <w:tab w:val="left" w:pos="34"/>
                <w:tab w:val="left" w:pos="459"/>
              </w:tabs>
              <w:ind w:left="34" w:firstLine="0"/>
              <w:rPr>
                <w:sz w:val="26"/>
                <w:szCs w:val="26"/>
              </w:rPr>
            </w:pPr>
            <w:r w:rsidRPr="00DE2BDE">
              <w:rPr>
                <w:sz w:val="26"/>
                <w:szCs w:val="26"/>
              </w:rPr>
              <w:t xml:space="preserve">Количество отчетов, составленных по результатам мониторинга общественно-политических, социально- экономических и иных </w:t>
            </w:r>
            <w:r w:rsidRPr="00DE2BDE">
              <w:rPr>
                <w:sz w:val="26"/>
                <w:szCs w:val="26"/>
              </w:rPr>
              <w:lastRenderedPageBreak/>
              <w:t>процессов, оказывающих влияние на ситуацию в области противодействия терроризму и мониторинга межрасовых, межнациональных (межэтнических) и межконфессиональных отношений;</w:t>
            </w:r>
          </w:p>
          <w:p w14:paraId="2C85F9BC" w14:textId="77777777" w:rsidR="00A67490" w:rsidRPr="00C54109" w:rsidRDefault="00A67490" w:rsidP="000F1B08">
            <w:pPr>
              <w:numPr>
                <w:ilvl w:val="0"/>
                <w:numId w:val="2"/>
              </w:numPr>
              <w:tabs>
                <w:tab w:val="left" w:pos="34"/>
                <w:tab w:val="left" w:pos="459"/>
              </w:tabs>
              <w:ind w:left="34" w:firstLine="0"/>
              <w:rPr>
                <w:sz w:val="26"/>
                <w:szCs w:val="26"/>
              </w:rPr>
            </w:pPr>
            <w:r w:rsidRPr="00DE2BDE">
              <w:rPr>
                <w:sz w:val="26"/>
                <w:szCs w:val="26"/>
              </w:rPr>
              <w:t>Доля учащихся образовательных учреждений, принявших участие в мероприятиях по профилактике терроризма и экстремизма, занятиях по воспитанию патриотизма, культуры поведения, межнациональной и межконфессиональной дружбы</w:t>
            </w:r>
            <w:r>
              <w:rPr>
                <w:sz w:val="26"/>
                <w:szCs w:val="26"/>
              </w:rPr>
              <w:t>;</w:t>
            </w:r>
          </w:p>
          <w:p w14:paraId="2ACA7AFD" w14:textId="77777777" w:rsidR="00A67490" w:rsidRDefault="00A67490" w:rsidP="000F1B08">
            <w:pPr>
              <w:numPr>
                <w:ilvl w:val="0"/>
                <w:numId w:val="2"/>
              </w:numPr>
              <w:tabs>
                <w:tab w:val="left" w:pos="34"/>
                <w:tab w:val="left" w:pos="459"/>
              </w:tabs>
              <w:ind w:left="34" w:firstLine="0"/>
              <w:rPr>
                <w:sz w:val="26"/>
                <w:szCs w:val="26"/>
              </w:rPr>
            </w:pPr>
            <w:r w:rsidRPr="00C54109">
              <w:rPr>
                <w:sz w:val="26"/>
                <w:szCs w:val="26"/>
              </w:rPr>
              <w:t>Количество размещенных материалов антитеррористического и антиэкстремистского характера</w:t>
            </w:r>
            <w:r w:rsidRPr="000564B7">
              <w:rPr>
                <w:sz w:val="26"/>
                <w:szCs w:val="26"/>
              </w:rPr>
              <w:t xml:space="preserve"> на </w:t>
            </w:r>
            <w:r w:rsidRPr="006314CC">
              <w:rPr>
                <w:sz w:val="26"/>
                <w:szCs w:val="26"/>
              </w:rPr>
              <w:t>официальном сайте и</w:t>
            </w:r>
            <w:r>
              <w:rPr>
                <w:sz w:val="26"/>
                <w:szCs w:val="26"/>
              </w:rPr>
              <w:t xml:space="preserve"> в</w:t>
            </w:r>
            <w:r w:rsidRPr="006314CC">
              <w:rPr>
                <w:sz w:val="26"/>
                <w:szCs w:val="26"/>
              </w:rPr>
              <w:t xml:space="preserve"> пабликах</w:t>
            </w:r>
            <w:r>
              <w:rPr>
                <w:sz w:val="26"/>
                <w:szCs w:val="26"/>
              </w:rPr>
              <w:t xml:space="preserve"> администрации города Обнинска;</w:t>
            </w:r>
          </w:p>
          <w:p w14:paraId="34DCFFA5" w14:textId="77777777" w:rsidR="00A67490" w:rsidRPr="00444395" w:rsidRDefault="00A67490" w:rsidP="000F1B08">
            <w:pPr>
              <w:numPr>
                <w:ilvl w:val="0"/>
                <w:numId w:val="2"/>
              </w:numPr>
              <w:tabs>
                <w:tab w:val="left" w:pos="34"/>
                <w:tab w:val="left" w:pos="459"/>
              </w:tabs>
              <w:ind w:left="34" w:firstLine="0"/>
              <w:rPr>
                <w:sz w:val="26"/>
                <w:szCs w:val="26"/>
              </w:rPr>
            </w:pPr>
            <w:r w:rsidRPr="00C54109">
              <w:rPr>
                <w:sz w:val="26"/>
                <w:szCs w:val="26"/>
              </w:rPr>
              <w:t>Количество лиц, прошедших обучение и (или) курсов повышения квалификации по вопросам противодействия распространения идеологии экстремизма и терроризма, а также обеспечения антитеррористической защищенности объектов и территорий</w:t>
            </w:r>
          </w:p>
        </w:tc>
      </w:tr>
      <w:tr w:rsidR="00A67490" w:rsidRPr="00652195" w14:paraId="36AC5E94" w14:textId="77777777" w:rsidTr="000F1B08">
        <w:trPr>
          <w:trHeight w:val="3636"/>
        </w:trPr>
        <w:tc>
          <w:tcPr>
            <w:tcW w:w="567" w:type="dxa"/>
            <w:tcBorders>
              <w:top w:val="single" w:sz="4" w:space="0" w:color="auto"/>
              <w:bottom w:val="single" w:sz="4" w:space="0" w:color="auto"/>
              <w:right w:val="single" w:sz="4" w:space="0" w:color="auto"/>
            </w:tcBorders>
          </w:tcPr>
          <w:p w14:paraId="77955AE0" w14:textId="77777777" w:rsidR="00A67490" w:rsidRPr="00652195" w:rsidRDefault="00A67490" w:rsidP="000F1B08">
            <w:pPr>
              <w:pStyle w:val="afb"/>
              <w:jc w:val="center"/>
              <w:rPr>
                <w:rFonts w:ascii="Times New Roman" w:hAnsi="Times New Roman" w:cs="Times New Roman"/>
                <w:sz w:val="26"/>
                <w:szCs w:val="26"/>
              </w:rPr>
            </w:pPr>
            <w:r w:rsidRPr="00652195">
              <w:rPr>
                <w:rFonts w:ascii="Times New Roman" w:hAnsi="Times New Roman" w:cs="Times New Roman"/>
                <w:sz w:val="26"/>
                <w:szCs w:val="26"/>
              </w:rPr>
              <w:lastRenderedPageBreak/>
              <w:t>12</w:t>
            </w:r>
          </w:p>
        </w:tc>
        <w:tc>
          <w:tcPr>
            <w:tcW w:w="3402" w:type="dxa"/>
            <w:tcBorders>
              <w:top w:val="single" w:sz="4" w:space="0" w:color="auto"/>
              <w:bottom w:val="single" w:sz="4" w:space="0" w:color="auto"/>
              <w:right w:val="single" w:sz="4" w:space="0" w:color="auto"/>
            </w:tcBorders>
          </w:tcPr>
          <w:p w14:paraId="37CC3C89" w14:textId="77777777" w:rsidR="00A67490" w:rsidRPr="00652195" w:rsidRDefault="00A67490" w:rsidP="000F1B08">
            <w:pPr>
              <w:pStyle w:val="afb"/>
              <w:rPr>
                <w:rFonts w:ascii="Times New Roman" w:hAnsi="Times New Roman" w:cs="Times New Roman"/>
                <w:sz w:val="26"/>
                <w:szCs w:val="26"/>
              </w:rPr>
            </w:pPr>
            <w:r w:rsidRPr="00652195">
              <w:rPr>
                <w:rFonts w:ascii="Times New Roman" w:hAnsi="Times New Roman" w:cs="Times New Roman"/>
                <w:sz w:val="26"/>
                <w:szCs w:val="26"/>
              </w:rPr>
              <w:t>Объемы и источники финансирования муниципальной программы по годам ее реализации</w:t>
            </w:r>
          </w:p>
          <w:p w14:paraId="313B22AC" w14:textId="77777777" w:rsidR="00A67490" w:rsidRPr="00652195" w:rsidRDefault="00A67490" w:rsidP="000F1B08">
            <w:pPr>
              <w:pStyle w:val="afb"/>
              <w:rPr>
                <w:rFonts w:ascii="Times New Roman" w:hAnsi="Times New Roman" w:cs="Times New Roman"/>
                <w:sz w:val="26"/>
                <w:szCs w:val="26"/>
              </w:rPr>
            </w:pPr>
          </w:p>
        </w:tc>
        <w:tc>
          <w:tcPr>
            <w:tcW w:w="6096" w:type="dxa"/>
            <w:tcBorders>
              <w:top w:val="single" w:sz="4" w:space="0" w:color="auto"/>
              <w:left w:val="single" w:sz="4" w:space="0" w:color="auto"/>
              <w:bottom w:val="single" w:sz="4" w:space="0" w:color="auto"/>
            </w:tcBorders>
          </w:tcPr>
          <w:p w14:paraId="44ADDE3A" w14:textId="77777777" w:rsidR="00A67490" w:rsidRPr="00EF2305" w:rsidRDefault="00A67490" w:rsidP="000F1B08">
            <w:pPr>
              <w:shd w:val="clear" w:color="auto" w:fill="FFFFFF"/>
              <w:rPr>
                <w:sz w:val="26"/>
                <w:szCs w:val="26"/>
              </w:rPr>
            </w:pPr>
            <w:r w:rsidRPr="00EF2305">
              <w:rPr>
                <w:sz w:val="26"/>
                <w:szCs w:val="26"/>
              </w:rPr>
              <w:t xml:space="preserve">Общий объем финансирования муниципальной </w:t>
            </w:r>
            <w:r w:rsidRPr="000B47D8">
              <w:rPr>
                <w:sz w:val="26"/>
                <w:szCs w:val="26"/>
              </w:rPr>
              <w:t>программы средств местного бюджета составляет</w:t>
            </w:r>
            <w:r w:rsidRPr="00EF2305">
              <w:rPr>
                <w:sz w:val="26"/>
                <w:szCs w:val="26"/>
              </w:rPr>
              <w:t xml:space="preserve"> </w:t>
            </w:r>
            <w:r w:rsidRPr="00EF2305">
              <w:rPr>
                <w:b/>
                <w:sz w:val="26"/>
                <w:szCs w:val="26"/>
              </w:rPr>
              <w:t>425 311,7 тыс. руб.,</w:t>
            </w:r>
          </w:p>
          <w:p w14:paraId="5D332452" w14:textId="77777777" w:rsidR="00A67490" w:rsidRPr="00EF2305" w:rsidRDefault="00A67490" w:rsidP="000F1B08">
            <w:pPr>
              <w:shd w:val="clear" w:color="auto" w:fill="FFFFFF"/>
              <w:rPr>
                <w:sz w:val="26"/>
                <w:szCs w:val="26"/>
              </w:rPr>
            </w:pPr>
            <w:r w:rsidRPr="00EF2305">
              <w:rPr>
                <w:sz w:val="26"/>
                <w:szCs w:val="26"/>
              </w:rPr>
              <w:t>в том числе:</w:t>
            </w:r>
          </w:p>
          <w:p w14:paraId="0E05420C" w14:textId="77777777" w:rsidR="00A67490" w:rsidRPr="00EF2305" w:rsidRDefault="00A67490" w:rsidP="000F1B08">
            <w:pPr>
              <w:shd w:val="clear" w:color="auto" w:fill="FFFFFF"/>
              <w:rPr>
                <w:sz w:val="26"/>
                <w:szCs w:val="26"/>
              </w:rPr>
            </w:pPr>
            <w:r w:rsidRPr="00EF2305">
              <w:rPr>
                <w:sz w:val="26"/>
                <w:szCs w:val="26"/>
              </w:rPr>
              <w:t>- по годам:</w:t>
            </w:r>
          </w:p>
          <w:p w14:paraId="7AC37B2E" w14:textId="77777777" w:rsidR="00A67490" w:rsidRPr="00EF2305" w:rsidRDefault="00A67490" w:rsidP="000F1B08">
            <w:pPr>
              <w:shd w:val="clear" w:color="auto" w:fill="FFFFFF"/>
              <w:rPr>
                <w:sz w:val="26"/>
                <w:szCs w:val="26"/>
              </w:rPr>
            </w:pPr>
            <w:r w:rsidRPr="00EF2305">
              <w:rPr>
                <w:sz w:val="26"/>
                <w:szCs w:val="26"/>
              </w:rPr>
              <w:t>2025 год – 73 855,8 тыс. руб.;</w:t>
            </w:r>
          </w:p>
          <w:p w14:paraId="38599616" w14:textId="77777777" w:rsidR="00A67490" w:rsidRPr="00EF2305" w:rsidRDefault="00A67490" w:rsidP="000F1B08">
            <w:pPr>
              <w:shd w:val="clear" w:color="auto" w:fill="FFFFFF"/>
              <w:rPr>
                <w:sz w:val="26"/>
                <w:szCs w:val="26"/>
              </w:rPr>
            </w:pPr>
            <w:r w:rsidRPr="00EF2305">
              <w:rPr>
                <w:sz w:val="26"/>
                <w:szCs w:val="26"/>
              </w:rPr>
              <w:t>2026 год – 68 796,3 тыс. руб.;</w:t>
            </w:r>
          </w:p>
          <w:p w14:paraId="5FDFA5ED" w14:textId="77777777" w:rsidR="00A67490" w:rsidRPr="00EF2305" w:rsidRDefault="00A67490" w:rsidP="000F1B08">
            <w:pPr>
              <w:shd w:val="clear" w:color="auto" w:fill="FFFFFF"/>
              <w:rPr>
                <w:sz w:val="26"/>
                <w:szCs w:val="26"/>
              </w:rPr>
            </w:pPr>
            <w:r w:rsidRPr="00EF2305">
              <w:rPr>
                <w:sz w:val="26"/>
                <w:szCs w:val="26"/>
              </w:rPr>
              <w:t>2027 год – 70 664,9 тыс. руб.;</w:t>
            </w:r>
          </w:p>
          <w:p w14:paraId="21ED706F" w14:textId="77777777" w:rsidR="00A67490" w:rsidRPr="00EF2305" w:rsidRDefault="00A67490" w:rsidP="000F1B08">
            <w:pPr>
              <w:shd w:val="clear" w:color="auto" w:fill="FFFFFF"/>
              <w:rPr>
                <w:sz w:val="26"/>
                <w:szCs w:val="26"/>
              </w:rPr>
            </w:pPr>
            <w:r w:rsidRPr="00EF2305">
              <w:rPr>
                <w:sz w:val="26"/>
                <w:szCs w:val="26"/>
              </w:rPr>
              <w:t>2028 год – 70 664,9 тыс. руб.;</w:t>
            </w:r>
          </w:p>
          <w:p w14:paraId="2CFF050D" w14:textId="77777777" w:rsidR="00A67490" w:rsidRPr="00EF2305" w:rsidRDefault="00A67490" w:rsidP="000F1B08">
            <w:pPr>
              <w:shd w:val="clear" w:color="auto" w:fill="FFFFFF"/>
              <w:rPr>
                <w:sz w:val="26"/>
                <w:szCs w:val="26"/>
              </w:rPr>
            </w:pPr>
            <w:r w:rsidRPr="00EF2305">
              <w:rPr>
                <w:sz w:val="26"/>
                <w:szCs w:val="26"/>
              </w:rPr>
              <w:t>2029 год – 70 664,9 тыс. руб.;</w:t>
            </w:r>
          </w:p>
          <w:p w14:paraId="4E719C70" w14:textId="77777777" w:rsidR="00A67490" w:rsidRPr="00EF2305" w:rsidRDefault="00A67490" w:rsidP="000F1B08">
            <w:pPr>
              <w:shd w:val="clear" w:color="auto" w:fill="FFFFFF"/>
              <w:rPr>
                <w:sz w:val="26"/>
                <w:szCs w:val="26"/>
              </w:rPr>
            </w:pPr>
            <w:r w:rsidRPr="00EF2305">
              <w:rPr>
                <w:sz w:val="26"/>
                <w:szCs w:val="26"/>
              </w:rPr>
              <w:t>2030 год – 70 664,9 тыс. руб.</w:t>
            </w:r>
          </w:p>
          <w:p w14:paraId="778B50EC" w14:textId="77777777" w:rsidR="00A67490" w:rsidRPr="00BC7FD4" w:rsidRDefault="00A67490" w:rsidP="000F1B08">
            <w:pPr>
              <w:shd w:val="clear" w:color="auto" w:fill="FFFFFF"/>
            </w:pPr>
          </w:p>
        </w:tc>
      </w:tr>
    </w:tbl>
    <w:p w14:paraId="0DB51C86" w14:textId="77777777" w:rsidR="00A67490" w:rsidRPr="00652195" w:rsidRDefault="00A67490" w:rsidP="00A67490">
      <w:pPr>
        <w:tabs>
          <w:tab w:val="left" w:pos="1134"/>
        </w:tabs>
        <w:ind w:firstLine="709"/>
        <w:rPr>
          <w:sz w:val="26"/>
          <w:szCs w:val="26"/>
        </w:rPr>
      </w:pPr>
    </w:p>
    <w:p w14:paraId="78140277" w14:textId="77777777" w:rsidR="00A67490" w:rsidRPr="000A66B3" w:rsidRDefault="00A67490" w:rsidP="00A67490">
      <w:pPr>
        <w:jc w:val="center"/>
        <w:rPr>
          <w:rFonts w:ascii="Liberation Serif" w:hAnsi="Liberation Serif"/>
          <w:b/>
          <w:sz w:val="26"/>
          <w:szCs w:val="26"/>
        </w:rPr>
      </w:pPr>
      <w:r w:rsidRPr="000A66B3">
        <w:rPr>
          <w:rFonts w:ascii="Liberation Serif" w:hAnsi="Liberation Serif"/>
          <w:b/>
          <w:bCs/>
          <w:sz w:val="26"/>
          <w:szCs w:val="26"/>
        </w:rPr>
        <w:t xml:space="preserve">Раздел </w:t>
      </w:r>
      <w:r w:rsidRPr="000A66B3">
        <w:rPr>
          <w:rFonts w:ascii="Liberation Serif" w:hAnsi="Liberation Serif"/>
          <w:b/>
          <w:bCs/>
          <w:sz w:val="26"/>
          <w:szCs w:val="26"/>
          <w:lang w:val="en-US"/>
        </w:rPr>
        <w:t>I</w:t>
      </w:r>
      <w:r w:rsidRPr="000A66B3">
        <w:rPr>
          <w:rFonts w:ascii="Liberation Serif" w:hAnsi="Liberation Serif"/>
          <w:b/>
          <w:bCs/>
          <w:sz w:val="26"/>
          <w:szCs w:val="26"/>
        </w:rPr>
        <w:t xml:space="preserve">. </w:t>
      </w:r>
      <w:r w:rsidRPr="000A66B3">
        <w:rPr>
          <w:rFonts w:ascii="Liberation Serif" w:hAnsi="Liberation Serif"/>
          <w:b/>
          <w:sz w:val="26"/>
          <w:szCs w:val="26"/>
        </w:rPr>
        <w:t>Общая характеристика сферы реализации</w:t>
      </w:r>
    </w:p>
    <w:p w14:paraId="32AF7B81" w14:textId="77777777" w:rsidR="00A67490" w:rsidRPr="000A66B3" w:rsidRDefault="00A67490" w:rsidP="00A67490">
      <w:pPr>
        <w:jc w:val="center"/>
        <w:rPr>
          <w:rFonts w:ascii="Liberation Serif" w:hAnsi="Liberation Serif"/>
          <w:b/>
          <w:bCs/>
          <w:sz w:val="26"/>
          <w:szCs w:val="26"/>
        </w:rPr>
      </w:pPr>
      <w:r w:rsidRPr="000A66B3">
        <w:rPr>
          <w:rFonts w:ascii="Liberation Serif" w:hAnsi="Liberation Serif"/>
          <w:b/>
          <w:sz w:val="26"/>
          <w:szCs w:val="26"/>
        </w:rPr>
        <w:t xml:space="preserve"> муниципальной программы</w:t>
      </w:r>
    </w:p>
    <w:p w14:paraId="1121C97A" w14:textId="77777777" w:rsidR="00A67490" w:rsidRPr="00310965" w:rsidRDefault="00A67490" w:rsidP="00A67490">
      <w:pPr>
        <w:widowControl w:val="0"/>
        <w:autoSpaceDE w:val="0"/>
        <w:autoSpaceDN w:val="0"/>
        <w:adjustRightInd w:val="0"/>
        <w:ind w:firstLine="709"/>
        <w:jc w:val="both"/>
        <w:outlineLvl w:val="2"/>
        <w:rPr>
          <w:sz w:val="26"/>
          <w:szCs w:val="26"/>
          <w:shd w:val="clear" w:color="auto" w:fill="FFFFFF"/>
        </w:rPr>
      </w:pPr>
      <w:r w:rsidRPr="00310965">
        <w:rPr>
          <w:sz w:val="26"/>
          <w:szCs w:val="26"/>
          <w:shd w:val="clear" w:color="auto" w:fill="FFFFFF"/>
        </w:rPr>
        <w:t>Государственная политика в области обеспечения безопасности населения Российской Федерации и защищенности критически важных и потенциально опасных объектов от угроз различного характера осуществляется посредством скоординированной и целенаправленной деятельности органов государственной власти Российской Федерации, органов исполнительной власти субъектов Российской Федерации, органов местного самоуправления, организаций и граждан на основе законодательства Российской Федерации, а также общепризнанных принципов и норм международного права и международных договоров Российской Федерации.</w:t>
      </w:r>
    </w:p>
    <w:p w14:paraId="583AF6FB" w14:textId="77777777" w:rsidR="00A67490" w:rsidRPr="00300A5D" w:rsidRDefault="00A67490" w:rsidP="00A67490">
      <w:pPr>
        <w:widowControl w:val="0"/>
        <w:autoSpaceDE w:val="0"/>
        <w:autoSpaceDN w:val="0"/>
        <w:adjustRightInd w:val="0"/>
        <w:ind w:firstLine="709"/>
        <w:jc w:val="both"/>
        <w:outlineLvl w:val="2"/>
        <w:rPr>
          <w:sz w:val="26"/>
          <w:szCs w:val="26"/>
          <w:shd w:val="clear" w:color="auto" w:fill="FFFFFF"/>
        </w:rPr>
      </w:pPr>
      <w:r w:rsidRPr="00300A5D">
        <w:rPr>
          <w:sz w:val="26"/>
          <w:szCs w:val="26"/>
          <w:shd w:val="clear" w:color="auto" w:fill="FFFFFF"/>
        </w:rPr>
        <w:t>Уровень преступности, общественной и личной безопасности граждан, их защищенности от угроз различного характера является одним из ведущих факторов, влияющих на все сферы общественной жизни, в том числе на социально-экономическое развитие</w:t>
      </w:r>
      <w:r>
        <w:rPr>
          <w:sz w:val="26"/>
          <w:szCs w:val="26"/>
          <w:shd w:val="clear" w:color="auto" w:fill="FFFFFF"/>
        </w:rPr>
        <w:t xml:space="preserve"> города Обнинска</w:t>
      </w:r>
      <w:r w:rsidRPr="00300A5D">
        <w:rPr>
          <w:sz w:val="26"/>
          <w:szCs w:val="26"/>
          <w:shd w:val="clear" w:color="auto" w:fill="FFFFFF"/>
        </w:rPr>
        <w:t>, его инвестиционную привлекательность, а также уровень доверия жителей к органам местного самоуправления, правоохранительным органам и иным органам государственной власти.</w:t>
      </w:r>
    </w:p>
    <w:p w14:paraId="6921D4B9" w14:textId="77777777" w:rsidR="00A67490" w:rsidRPr="00254279" w:rsidRDefault="00A67490" w:rsidP="00A67490">
      <w:pPr>
        <w:widowControl w:val="0"/>
        <w:autoSpaceDE w:val="0"/>
        <w:autoSpaceDN w:val="0"/>
        <w:adjustRightInd w:val="0"/>
        <w:ind w:firstLine="709"/>
        <w:jc w:val="both"/>
        <w:outlineLvl w:val="2"/>
        <w:rPr>
          <w:sz w:val="26"/>
          <w:szCs w:val="26"/>
          <w:shd w:val="clear" w:color="auto" w:fill="FFFFFF"/>
        </w:rPr>
      </w:pPr>
      <w:r w:rsidRPr="00395CDE">
        <w:rPr>
          <w:sz w:val="26"/>
          <w:szCs w:val="26"/>
          <w:shd w:val="clear" w:color="auto" w:fill="FFFFFF"/>
        </w:rPr>
        <w:t xml:space="preserve">Нормативно-правовую базу настоящей программы составляют </w:t>
      </w:r>
      <w:hyperlink r:id="rId5" w:history="1">
        <w:r w:rsidRPr="00395CDE">
          <w:rPr>
            <w:sz w:val="26"/>
            <w:szCs w:val="26"/>
            <w:shd w:val="clear" w:color="auto" w:fill="FFFFFF"/>
          </w:rPr>
          <w:t>Конституция</w:t>
        </w:r>
      </w:hyperlink>
      <w:r w:rsidRPr="00395CDE">
        <w:rPr>
          <w:sz w:val="26"/>
          <w:szCs w:val="26"/>
          <w:shd w:val="clear" w:color="auto" w:fill="FFFFFF"/>
        </w:rPr>
        <w:t xml:space="preserve"> Российской Федерации, общепризнанные принципы и нормы международного права, Указ Президента РФ от 02.07.2021 № 400 «О Стратегии национальной безопасности Российской Федерации», федеральные законы, в том числе Федеральный закон от 23.06.2016 № 182-ФЗ «Об основах системы профилактики правонарушений в Российской Федерации», а также Стратегии социально-экономического развития муниципального образования городского округа «Город Обнинск» как наукограда Российской Федерации  на 2025</w:t>
      </w:r>
      <w:r>
        <w:rPr>
          <w:sz w:val="26"/>
          <w:szCs w:val="26"/>
          <w:shd w:val="clear" w:color="auto" w:fill="FFFFFF"/>
        </w:rPr>
        <w:t>-</w:t>
      </w:r>
      <w:r w:rsidRPr="00395CDE">
        <w:rPr>
          <w:sz w:val="26"/>
          <w:szCs w:val="26"/>
          <w:shd w:val="clear" w:color="auto" w:fill="FFFFFF"/>
        </w:rPr>
        <w:t xml:space="preserve">2040 годы, иные документы стратегического планирования в сфере обеспечения национальной безопасности Российской Федерации, а также нормативные </w:t>
      </w:r>
      <w:r w:rsidRPr="00395CDE">
        <w:rPr>
          <w:sz w:val="26"/>
          <w:szCs w:val="26"/>
          <w:shd w:val="clear" w:color="auto" w:fill="FFFFFF"/>
        </w:rPr>
        <w:lastRenderedPageBreak/>
        <w:t>правовые акты Российской Федерации в области защиты</w:t>
      </w:r>
      <w:r w:rsidRPr="00254279">
        <w:rPr>
          <w:sz w:val="26"/>
          <w:szCs w:val="26"/>
          <w:shd w:val="clear" w:color="auto" w:fill="FFFFFF"/>
        </w:rPr>
        <w:t xml:space="preserve"> населения и территорий от чрезвычайных ситуаций.</w:t>
      </w:r>
    </w:p>
    <w:p w14:paraId="51EA995E" w14:textId="77777777" w:rsidR="00A67490" w:rsidRDefault="00A67490" w:rsidP="00A67490">
      <w:pPr>
        <w:widowControl w:val="0"/>
        <w:autoSpaceDE w:val="0"/>
        <w:autoSpaceDN w:val="0"/>
        <w:adjustRightInd w:val="0"/>
        <w:ind w:firstLine="709"/>
        <w:jc w:val="both"/>
        <w:outlineLvl w:val="2"/>
        <w:rPr>
          <w:color w:val="333333"/>
          <w:sz w:val="26"/>
          <w:szCs w:val="26"/>
          <w:shd w:val="clear" w:color="auto" w:fill="FFFFFF"/>
        </w:rPr>
      </w:pPr>
      <w:r w:rsidRPr="00254279">
        <w:rPr>
          <w:sz w:val="26"/>
          <w:szCs w:val="26"/>
          <w:shd w:val="clear" w:color="auto" w:fill="FFFFFF"/>
        </w:rPr>
        <w:t xml:space="preserve">Разработка и принятие настоящей программы вызваны необходимостью последовательного укрепления многоуровневой системы профилактики правонарушений на основе опыта прошлых лет, обеспечивающей в целом безопасность в </w:t>
      </w:r>
      <w:r>
        <w:rPr>
          <w:sz w:val="26"/>
          <w:szCs w:val="26"/>
          <w:shd w:val="clear" w:color="auto" w:fill="FFFFFF"/>
        </w:rPr>
        <w:t>городе Обнинске.</w:t>
      </w:r>
    </w:p>
    <w:p w14:paraId="300A9506" w14:textId="77777777" w:rsidR="00A67490" w:rsidRDefault="00A67490" w:rsidP="00A67490">
      <w:pPr>
        <w:widowControl w:val="0"/>
        <w:numPr>
          <w:ilvl w:val="0"/>
          <w:numId w:val="5"/>
        </w:numPr>
        <w:autoSpaceDE w:val="0"/>
        <w:autoSpaceDN w:val="0"/>
        <w:adjustRightInd w:val="0"/>
        <w:jc w:val="center"/>
        <w:rPr>
          <w:b/>
          <w:bCs/>
          <w:sz w:val="26"/>
          <w:szCs w:val="26"/>
        </w:rPr>
      </w:pPr>
      <w:r w:rsidRPr="00F57A5C">
        <w:rPr>
          <w:b/>
          <w:bCs/>
          <w:sz w:val="26"/>
          <w:szCs w:val="26"/>
        </w:rPr>
        <w:t>«</w:t>
      </w:r>
      <w:r w:rsidRPr="00864F8D">
        <w:rPr>
          <w:b/>
          <w:bCs/>
          <w:sz w:val="26"/>
          <w:szCs w:val="26"/>
        </w:rPr>
        <w:t>Комплексные меры по профилакти</w:t>
      </w:r>
      <w:r>
        <w:rPr>
          <w:b/>
          <w:bCs/>
          <w:sz w:val="26"/>
          <w:szCs w:val="26"/>
        </w:rPr>
        <w:t>ке правонарушений и обеспечению</w:t>
      </w:r>
    </w:p>
    <w:p w14:paraId="2103D3E9" w14:textId="77777777" w:rsidR="00A67490" w:rsidRPr="00BF58B1" w:rsidRDefault="00A67490" w:rsidP="00A67490">
      <w:pPr>
        <w:tabs>
          <w:tab w:val="left" w:pos="297"/>
        </w:tabs>
        <w:ind w:left="34"/>
        <w:rPr>
          <w:b/>
          <w:bCs/>
          <w:sz w:val="26"/>
          <w:szCs w:val="26"/>
        </w:rPr>
      </w:pPr>
      <w:r w:rsidRPr="00864F8D">
        <w:rPr>
          <w:b/>
          <w:bCs/>
          <w:sz w:val="26"/>
          <w:szCs w:val="26"/>
        </w:rPr>
        <w:t xml:space="preserve">безопасности </w:t>
      </w:r>
      <w:r w:rsidRPr="00BF58B1">
        <w:rPr>
          <w:b/>
          <w:bCs/>
          <w:sz w:val="26"/>
          <w:szCs w:val="26"/>
        </w:rPr>
        <w:t>на территории города Обнинска»</w:t>
      </w:r>
    </w:p>
    <w:p w14:paraId="2AE5451F" w14:textId="77777777" w:rsidR="00A67490" w:rsidRPr="00001DF6" w:rsidRDefault="00A67490" w:rsidP="00A67490">
      <w:pPr>
        <w:widowControl w:val="0"/>
        <w:autoSpaceDE w:val="0"/>
        <w:autoSpaceDN w:val="0"/>
        <w:adjustRightInd w:val="0"/>
        <w:ind w:firstLine="709"/>
        <w:jc w:val="both"/>
        <w:outlineLvl w:val="2"/>
        <w:rPr>
          <w:sz w:val="26"/>
          <w:szCs w:val="26"/>
          <w:shd w:val="clear" w:color="auto" w:fill="FFFFFF"/>
        </w:rPr>
      </w:pPr>
      <w:r w:rsidRPr="00300A5D">
        <w:rPr>
          <w:rFonts w:ascii="PT Astra Serif" w:hAnsi="PT Astra Serif"/>
          <w:sz w:val="26"/>
          <w:szCs w:val="26"/>
        </w:rPr>
        <w:t xml:space="preserve">Проблема охраны общественного порядка одними усилиями правоохранительных органов без поддержки жителей города не может быть полностью решена. Необходима комплексная система профилактической работы, активное привлечение граждан к охране общественного порядка, правовое воспитание молодежи. В связи с этим и разработано направление муниципальной программы 1 «Комплексные меры по профилактике </w:t>
      </w:r>
      <w:r w:rsidRPr="00001DF6">
        <w:rPr>
          <w:rFonts w:ascii="PT Astra Serif" w:hAnsi="PT Astra Serif"/>
          <w:sz w:val="26"/>
          <w:szCs w:val="26"/>
        </w:rPr>
        <w:t>правонарушений</w:t>
      </w:r>
      <w:r w:rsidRPr="00001DF6">
        <w:rPr>
          <w:bCs/>
          <w:sz w:val="26"/>
          <w:szCs w:val="26"/>
        </w:rPr>
        <w:t xml:space="preserve"> на территории города Обнинска</w:t>
      </w:r>
      <w:r w:rsidRPr="00001DF6">
        <w:rPr>
          <w:rFonts w:ascii="PT Astra Serif" w:hAnsi="PT Astra Serif"/>
          <w:sz w:val="26"/>
          <w:szCs w:val="26"/>
        </w:rPr>
        <w:t>».</w:t>
      </w:r>
    </w:p>
    <w:p w14:paraId="389987EF" w14:textId="77777777" w:rsidR="00A67490" w:rsidRDefault="00A67490" w:rsidP="00A67490">
      <w:pPr>
        <w:widowControl w:val="0"/>
        <w:autoSpaceDE w:val="0"/>
        <w:autoSpaceDN w:val="0"/>
        <w:adjustRightInd w:val="0"/>
        <w:ind w:firstLine="709"/>
        <w:jc w:val="both"/>
        <w:outlineLvl w:val="2"/>
        <w:rPr>
          <w:color w:val="333333"/>
          <w:sz w:val="26"/>
          <w:szCs w:val="26"/>
          <w:shd w:val="clear" w:color="auto" w:fill="FFFFFF"/>
        </w:rPr>
      </w:pPr>
      <w:r w:rsidRPr="006547CC">
        <w:rPr>
          <w:color w:val="333333"/>
          <w:sz w:val="26"/>
          <w:szCs w:val="26"/>
          <w:shd w:val="clear" w:color="auto" w:fill="FFFFFF"/>
        </w:rPr>
        <w:t xml:space="preserve">Настоящее направление </w:t>
      </w:r>
      <w:r w:rsidRPr="00BA1D3C">
        <w:rPr>
          <w:color w:val="333333"/>
          <w:sz w:val="26"/>
          <w:szCs w:val="26"/>
          <w:shd w:val="clear" w:color="auto" w:fill="FFFFFF"/>
        </w:rPr>
        <w:t>муниципальной программы</w:t>
      </w:r>
      <w:r w:rsidRPr="006547CC">
        <w:rPr>
          <w:color w:val="333333"/>
          <w:sz w:val="26"/>
          <w:szCs w:val="26"/>
          <w:shd w:val="clear" w:color="auto" w:fill="FFFFFF"/>
        </w:rPr>
        <w:t xml:space="preserve"> направлено на дальнейшее укрепление законности, правопорядка и общественной безопасности на территории </w:t>
      </w:r>
      <w:r>
        <w:rPr>
          <w:color w:val="333333"/>
          <w:sz w:val="26"/>
          <w:szCs w:val="26"/>
          <w:shd w:val="clear" w:color="auto" w:fill="FFFFFF"/>
        </w:rPr>
        <w:t>города Обнинска</w:t>
      </w:r>
      <w:r w:rsidRPr="006547CC">
        <w:rPr>
          <w:color w:val="333333"/>
          <w:sz w:val="26"/>
          <w:szCs w:val="26"/>
          <w:shd w:val="clear" w:color="auto" w:fill="FFFFFF"/>
        </w:rPr>
        <w:t xml:space="preserve">, обеспечение конституционных прав и свобод граждан, защиту всех форм собственности от преступных посягательств. Комплексные меры профилактики правонарушений ориентированы на последовательное продолжение решения задач, предусмотренных предыдущей программой. Реализация данного направления будет способствовать созданию единой системы межведомственного взаимодействия в борьбе с преступностью, повышению роли учреждений социальной сферы, общественных организаций, расширению участия </w:t>
      </w:r>
      <w:r>
        <w:rPr>
          <w:color w:val="333333"/>
          <w:sz w:val="26"/>
          <w:szCs w:val="26"/>
          <w:shd w:val="clear" w:color="auto" w:fill="FFFFFF"/>
        </w:rPr>
        <w:t xml:space="preserve">общественных организаций правоохранительной направленности </w:t>
      </w:r>
      <w:r w:rsidRPr="001428CE">
        <w:rPr>
          <w:color w:val="333333"/>
          <w:sz w:val="26"/>
          <w:szCs w:val="26"/>
          <w:shd w:val="clear" w:color="auto" w:fill="FFFFFF"/>
        </w:rPr>
        <w:t xml:space="preserve">совместно с сотрудниками ОМВД России по г. Обнинску </w:t>
      </w:r>
      <w:r w:rsidRPr="006547CC">
        <w:rPr>
          <w:color w:val="333333"/>
          <w:sz w:val="26"/>
          <w:szCs w:val="26"/>
          <w:shd w:val="clear" w:color="auto" w:fill="FFFFFF"/>
        </w:rPr>
        <w:t xml:space="preserve">в </w:t>
      </w:r>
      <w:r>
        <w:rPr>
          <w:color w:val="333333"/>
          <w:sz w:val="26"/>
          <w:szCs w:val="26"/>
          <w:shd w:val="clear" w:color="auto" w:fill="FFFFFF"/>
        </w:rPr>
        <w:t>области охраны</w:t>
      </w:r>
      <w:r w:rsidRPr="006547CC">
        <w:rPr>
          <w:color w:val="333333"/>
          <w:sz w:val="26"/>
          <w:szCs w:val="26"/>
          <w:shd w:val="clear" w:color="auto" w:fill="FFFFFF"/>
        </w:rPr>
        <w:t xml:space="preserve"> правопорядка.</w:t>
      </w:r>
    </w:p>
    <w:p w14:paraId="7500B536" w14:textId="77777777" w:rsidR="00A67490" w:rsidRDefault="00A67490" w:rsidP="00A67490">
      <w:pPr>
        <w:widowControl w:val="0"/>
        <w:autoSpaceDE w:val="0"/>
        <w:autoSpaceDN w:val="0"/>
        <w:adjustRightInd w:val="0"/>
        <w:ind w:firstLine="709"/>
        <w:jc w:val="both"/>
        <w:outlineLvl w:val="2"/>
        <w:rPr>
          <w:color w:val="333333"/>
          <w:sz w:val="26"/>
          <w:szCs w:val="26"/>
          <w:shd w:val="clear" w:color="auto" w:fill="FFFFFF"/>
        </w:rPr>
      </w:pPr>
      <w:r w:rsidRPr="00310965">
        <w:rPr>
          <w:sz w:val="26"/>
          <w:szCs w:val="26"/>
          <w:shd w:val="clear" w:color="auto" w:fill="FFFFFF"/>
        </w:rPr>
        <w:t>В 2023 году совершения</w:t>
      </w:r>
      <w:r w:rsidRPr="00BE1E66">
        <w:rPr>
          <w:sz w:val="26"/>
          <w:szCs w:val="26"/>
          <w:shd w:val="clear" w:color="auto" w:fill="FFFFFF"/>
        </w:rPr>
        <w:t xml:space="preserve"> правонарушений при проведении массовых мероприятий не допущено.</w:t>
      </w:r>
      <w:r>
        <w:rPr>
          <w:color w:val="333333"/>
          <w:sz w:val="26"/>
          <w:szCs w:val="26"/>
          <w:shd w:val="clear" w:color="auto" w:fill="FFFFFF"/>
        </w:rPr>
        <w:t xml:space="preserve"> Общее количество общественных мероприятий составило - 100. Из них наиболее значимые: Крещение Господне, Лыжня России, празднование Нового года, Рождества Христова, Пасхи,</w:t>
      </w:r>
      <w:r w:rsidRPr="004C44C7">
        <w:rPr>
          <w:sz w:val="26"/>
          <w:szCs w:val="26"/>
        </w:rPr>
        <w:t xml:space="preserve"> </w:t>
      </w:r>
      <w:r w:rsidRPr="00AD767C">
        <w:rPr>
          <w:sz w:val="26"/>
          <w:szCs w:val="26"/>
        </w:rPr>
        <w:t>Д</w:t>
      </w:r>
      <w:r>
        <w:rPr>
          <w:sz w:val="26"/>
          <w:szCs w:val="26"/>
        </w:rPr>
        <w:t>ня</w:t>
      </w:r>
      <w:r w:rsidRPr="00AD767C">
        <w:rPr>
          <w:sz w:val="26"/>
          <w:szCs w:val="26"/>
        </w:rPr>
        <w:t xml:space="preserve"> Победы советского народа в Великой Отечественной войне 1941 - 1945 годов</w:t>
      </w:r>
      <w:r>
        <w:rPr>
          <w:sz w:val="26"/>
          <w:szCs w:val="26"/>
        </w:rPr>
        <w:t>,</w:t>
      </w:r>
      <w:r>
        <w:rPr>
          <w:color w:val="333333"/>
          <w:sz w:val="26"/>
          <w:szCs w:val="26"/>
          <w:shd w:val="clear" w:color="auto" w:fill="FFFFFF"/>
        </w:rPr>
        <w:t xml:space="preserve"> Дня России, Дня города, Дня молодежи.</w:t>
      </w:r>
    </w:p>
    <w:p w14:paraId="3734CD35" w14:textId="77777777" w:rsidR="00A67490" w:rsidRDefault="00A67490" w:rsidP="00A67490">
      <w:pPr>
        <w:widowControl w:val="0"/>
        <w:autoSpaceDE w:val="0"/>
        <w:autoSpaceDN w:val="0"/>
        <w:adjustRightInd w:val="0"/>
        <w:ind w:firstLine="709"/>
        <w:jc w:val="both"/>
        <w:outlineLvl w:val="2"/>
        <w:rPr>
          <w:color w:val="333333"/>
          <w:sz w:val="26"/>
          <w:szCs w:val="26"/>
          <w:shd w:val="clear" w:color="auto" w:fill="FFFFFF"/>
        </w:rPr>
      </w:pPr>
      <w:r>
        <w:rPr>
          <w:color w:val="333333"/>
          <w:sz w:val="26"/>
          <w:szCs w:val="26"/>
          <w:shd w:val="clear" w:color="auto" w:fill="FFFFFF"/>
        </w:rPr>
        <w:t>В течение 2023 года также осуществлялось поддержание общественного порядка на спортивных мероприятиях, внесённых в календарные планы межрегиональных, всероссийских и международных физкультурных и спортивных мероприятий. Общее количество таких мероприятий составило - 133. Нарушений правопорядка на данных мероприятиях также не допущено.</w:t>
      </w:r>
    </w:p>
    <w:p w14:paraId="7FB13601" w14:textId="77777777" w:rsidR="00A67490" w:rsidRPr="00310965" w:rsidRDefault="00A67490" w:rsidP="00A67490">
      <w:pPr>
        <w:widowControl w:val="0"/>
        <w:autoSpaceDE w:val="0"/>
        <w:autoSpaceDN w:val="0"/>
        <w:adjustRightInd w:val="0"/>
        <w:ind w:firstLine="709"/>
        <w:jc w:val="both"/>
        <w:outlineLvl w:val="2"/>
        <w:rPr>
          <w:sz w:val="26"/>
          <w:szCs w:val="26"/>
          <w:shd w:val="clear" w:color="auto" w:fill="FFFFFF"/>
        </w:rPr>
      </w:pPr>
      <w:r w:rsidRPr="00310965">
        <w:rPr>
          <w:sz w:val="26"/>
          <w:szCs w:val="26"/>
          <w:shd w:val="clear" w:color="auto" w:fill="FFFFFF"/>
        </w:rPr>
        <w:t xml:space="preserve"> Оперативная обстановка на территории муниципального образования в 2023 году характеризуется снижением количества преступлений, совершенных на улицах и общественных местах – 556 (АППГ- 571), из них - 220 преступлений свершено на улицах и общественных местах города (АППГ </w:t>
      </w:r>
      <w:r>
        <w:rPr>
          <w:sz w:val="26"/>
          <w:szCs w:val="26"/>
          <w:shd w:val="clear" w:color="auto" w:fill="FFFFFF"/>
        </w:rPr>
        <w:t>-</w:t>
      </w:r>
      <w:r w:rsidRPr="00310965">
        <w:rPr>
          <w:sz w:val="26"/>
          <w:szCs w:val="26"/>
          <w:shd w:val="clear" w:color="auto" w:fill="FFFFFF"/>
        </w:rPr>
        <w:t xml:space="preserve"> 280). Отмечается снижение преступлений на 0,9 %. </w:t>
      </w:r>
    </w:p>
    <w:p w14:paraId="4C71B6B4" w14:textId="77777777" w:rsidR="00A67490" w:rsidRPr="00AC7D3E" w:rsidRDefault="00A67490" w:rsidP="00A67490">
      <w:pPr>
        <w:widowControl w:val="0"/>
        <w:autoSpaceDE w:val="0"/>
        <w:autoSpaceDN w:val="0"/>
        <w:adjustRightInd w:val="0"/>
        <w:ind w:firstLine="709"/>
        <w:jc w:val="both"/>
        <w:outlineLvl w:val="2"/>
        <w:rPr>
          <w:sz w:val="26"/>
          <w:szCs w:val="26"/>
          <w:shd w:val="clear" w:color="auto" w:fill="FFFFFF"/>
        </w:rPr>
      </w:pPr>
      <w:r w:rsidRPr="00AC7D3E">
        <w:rPr>
          <w:sz w:val="26"/>
          <w:szCs w:val="26"/>
          <w:shd w:val="clear" w:color="auto" w:fill="FFFFFF"/>
        </w:rPr>
        <w:t>За 6 месяцев 2024 года состоялось 59 массовых мероприятий. Общее количество участников мероприятий составило 86 360 человек. Охрану общественного порядка осуществляли сотрудники ОМВД России по г. Обнинску, а также представители общественных организаций правоохранительной направленности, в том числе представители казачества.</w:t>
      </w:r>
    </w:p>
    <w:p w14:paraId="417AF86C" w14:textId="77777777" w:rsidR="00A67490" w:rsidRDefault="00A67490" w:rsidP="00A67490">
      <w:pPr>
        <w:widowControl w:val="0"/>
        <w:autoSpaceDE w:val="0"/>
        <w:autoSpaceDN w:val="0"/>
        <w:adjustRightInd w:val="0"/>
        <w:ind w:firstLine="709"/>
        <w:jc w:val="both"/>
        <w:outlineLvl w:val="2"/>
        <w:rPr>
          <w:color w:val="333333"/>
          <w:sz w:val="26"/>
          <w:szCs w:val="26"/>
          <w:shd w:val="clear" w:color="auto" w:fill="FFFFFF"/>
        </w:rPr>
      </w:pPr>
      <w:r>
        <w:rPr>
          <w:color w:val="333333"/>
          <w:sz w:val="26"/>
          <w:szCs w:val="26"/>
          <w:shd w:val="clear" w:color="auto" w:fill="FFFFFF"/>
        </w:rPr>
        <w:t>Т</w:t>
      </w:r>
      <w:r w:rsidRPr="003E0B69">
        <w:rPr>
          <w:color w:val="333333"/>
          <w:sz w:val="26"/>
          <w:szCs w:val="26"/>
          <w:shd w:val="clear" w:color="auto" w:fill="FFFFFF"/>
        </w:rPr>
        <w:t xml:space="preserve">акже осуществлялось поддержание общественного порядка на спортивных мероприятиях, внесённых в календарные планы </w:t>
      </w:r>
      <w:r w:rsidRPr="003E0B69">
        <w:rPr>
          <w:color w:val="333333"/>
          <w:sz w:val="26"/>
          <w:szCs w:val="26"/>
          <w:shd w:val="clear" w:color="auto" w:fill="FFFFFF"/>
        </w:rPr>
        <w:lastRenderedPageBreak/>
        <w:t>межрегиональных, всероссийских и международных физкультурных и спортивных мероприятий. Общее количество таких мероприятий</w:t>
      </w:r>
      <w:r>
        <w:rPr>
          <w:color w:val="333333"/>
          <w:sz w:val="26"/>
          <w:szCs w:val="26"/>
          <w:shd w:val="clear" w:color="auto" w:fill="FFFFFF"/>
        </w:rPr>
        <w:t xml:space="preserve"> составило - 82</w:t>
      </w:r>
      <w:r w:rsidRPr="003E0B69">
        <w:rPr>
          <w:color w:val="333333"/>
          <w:sz w:val="26"/>
          <w:szCs w:val="26"/>
          <w:shd w:val="clear" w:color="auto" w:fill="FFFFFF"/>
        </w:rPr>
        <w:t>.</w:t>
      </w:r>
      <w:r>
        <w:rPr>
          <w:color w:val="333333"/>
          <w:sz w:val="26"/>
          <w:szCs w:val="26"/>
          <w:shd w:val="clear" w:color="auto" w:fill="FFFFFF"/>
        </w:rPr>
        <w:t xml:space="preserve"> Общее количество зрителей - 19 360 человек.</w:t>
      </w:r>
      <w:r w:rsidRPr="003E0B69">
        <w:rPr>
          <w:color w:val="333333"/>
          <w:sz w:val="26"/>
          <w:szCs w:val="26"/>
          <w:shd w:val="clear" w:color="auto" w:fill="FFFFFF"/>
        </w:rPr>
        <w:t xml:space="preserve"> </w:t>
      </w:r>
      <w:r>
        <w:rPr>
          <w:color w:val="333333"/>
          <w:sz w:val="26"/>
          <w:szCs w:val="26"/>
          <w:shd w:val="clear" w:color="auto" w:fill="FFFFFF"/>
        </w:rPr>
        <w:t>Нарушений правопорядка на данных мероприятиях также не допущено.</w:t>
      </w:r>
    </w:p>
    <w:p w14:paraId="259929B1" w14:textId="77777777" w:rsidR="00A67490" w:rsidRDefault="00A67490" w:rsidP="00A67490">
      <w:pPr>
        <w:widowControl w:val="0"/>
        <w:autoSpaceDE w:val="0"/>
        <w:autoSpaceDN w:val="0"/>
        <w:adjustRightInd w:val="0"/>
        <w:ind w:firstLine="709"/>
        <w:jc w:val="both"/>
        <w:outlineLvl w:val="2"/>
        <w:rPr>
          <w:color w:val="333333"/>
          <w:sz w:val="26"/>
          <w:szCs w:val="26"/>
          <w:shd w:val="clear" w:color="auto" w:fill="FFFFFF"/>
        </w:rPr>
      </w:pPr>
      <w:r>
        <w:rPr>
          <w:color w:val="333333"/>
          <w:sz w:val="26"/>
          <w:szCs w:val="26"/>
          <w:shd w:val="clear" w:color="auto" w:fill="FFFFFF"/>
        </w:rPr>
        <w:t xml:space="preserve">Оперативная обстановка на территории муниципального образования за 6 месяцев 2024 года характеризуется снижением количества преступлений, совершенных на улицах и общественных местах – 230 (АППГ- 281) из них - 82 преступлений свершено на улицах и общественных местах города (АППГ - 91). Отмечается снижение преступлений на 18,1 %. </w:t>
      </w:r>
    </w:p>
    <w:p w14:paraId="7FE138B3" w14:textId="77777777" w:rsidR="00A67490" w:rsidRDefault="00A67490" w:rsidP="00A67490">
      <w:pPr>
        <w:widowControl w:val="0"/>
        <w:autoSpaceDE w:val="0"/>
        <w:autoSpaceDN w:val="0"/>
        <w:adjustRightInd w:val="0"/>
        <w:ind w:firstLine="709"/>
        <w:jc w:val="both"/>
        <w:outlineLvl w:val="2"/>
        <w:rPr>
          <w:color w:val="333333"/>
          <w:sz w:val="26"/>
          <w:szCs w:val="26"/>
          <w:shd w:val="clear" w:color="auto" w:fill="FFFFFF"/>
        </w:rPr>
      </w:pPr>
      <w:r>
        <w:rPr>
          <w:color w:val="333333"/>
          <w:sz w:val="26"/>
          <w:szCs w:val="26"/>
          <w:shd w:val="clear" w:color="auto" w:fill="FFFFFF"/>
        </w:rPr>
        <w:t>По состоянию на 30.06.2024 года на территории города Обнинска общее количество лиц допускающих потребление наркотиков без назначения врача и состоящих на учётах ГБУЗ КО «Наркологический диспансер Калужской области» оставляет 237 человек (на начало 2024 года - 247).</w:t>
      </w:r>
    </w:p>
    <w:p w14:paraId="7E491D37" w14:textId="77777777" w:rsidR="00A67490" w:rsidRDefault="00A67490" w:rsidP="00A67490">
      <w:pPr>
        <w:widowControl w:val="0"/>
        <w:autoSpaceDE w:val="0"/>
        <w:autoSpaceDN w:val="0"/>
        <w:adjustRightInd w:val="0"/>
        <w:ind w:firstLine="709"/>
        <w:jc w:val="both"/>
        <w:outlineLvl w:val="2"/>
        <w:rPr>
          <w:color w:val="333333"/>
          <w:sz w:val="26"/>
          <w:szCs w:val="26"/>
          <w:shd w:val="clear" w:color="auto" w:fill="FFFFFF"/>
        </w:rPr>
      </w:pPr>
      <w:r>
        <w:rPr>
          <w:color w:val="333333"/>
          <w:sz w:val="26"/>
          <w:szCs w:val="26"/>
          <w:shd w:val="clear" w:color="auto" w:fill="FFFFFF"/>
        </w:rPr>
        <w:t xml:space="preserve">Количество лиц, имеющих диагноз «Синдром зависимости от наркомании (наркомания)» составляет 197 человек (на начало 2024 года - 200). </w:t>
      </w:r>
    </w:p>
    <w:p w14:paraId="55F2C04A" w14:textId="77777777" w:rsidR="00A67490" w:rsidRDefault="00A67490" w:rsidP="00A67490">
      <w:pPr>
        <w:widowControl w:val="0"/>
        <w:autoSpaceDE w:val="0"/>
        <w:autoSpaceDN w:val="0"/>
        <w:adjustRightInd w:val="0"/>
        <w:ind w:firstLine="709"/>
        <w:jc w:val="both"/>
        <w:outlineLvl w:val="2"/>
        <w:rPr>
          <w:color w:val="333333"/>
          <w:sz w:val="26"/>
          <w:szCs w:val="26"/>
          <w:shd w:val="clear" w:color="auto" w:fill="FFFFFF"/>
        </w:rPr>
      </w:pPr>
      <w:r>
        <w:rPr>
          <w:color w:val="333333"/>
          <w:sz w:val="26"/>
          <w:szCs w:val="26"/>
          <w:shd w:val="clear" w:color="auto" w:fill="FFFFFF"/>
        </w:rPr>
        <w:t>Сведения о количестве лиц с диагнозом наркомания» и «пагубное (с вредными последствиями) употребление наркотиков» по состоянию</w:t>
      </w:r>
      <w:r w:rsidRPr="00AD4013">
        <w:rPr>
          <w:color w:val="333333"/>
          <w:sz w:val="26"/>
          <w:szCs w:val="26"/>
          <w:shd w:val="clear" w:color="auto" w:fill="FFFFFF"/>
        </w:rPr>
        <w:t xml:space="preserve"> </w:t>
      </w:r>
      <w:r>
        <w:rPr>
          <w:color w:val="333333"/>
          <w:sz w:val="26"/>
          <w:szCs w:val="26"/>
          <w:shd w:val="clear" w:color="auto" w:fill="FFFFFF"/>
        </w:rPr>
        <w:t>на 30.06.2024 года приведены в Таблице 1.</w:t>
      </w:r>
    </w:p>
    <w:p w14:paraId="5CC7B3B8" w14:textId="77777777" w:rsidR="00A67490" w:rsidRDefault="00A67490" w:rsidP="00A67490">
      <w:pPr>
        <w:widowControl w:val="0"/>
        <w:autoSpaceDE w:val="0"/>
        <w:autoSpaceDN w:val="0"/>
        <w:adjustRightInd w:val="0"/>
        <w:ind w:firstLine="709"/>
        <w:jc w:val="right"/>
        <w:outlineLvl w:val="2"/>
        <w:rPr>
          <w:color w:val="333333"/>
          <w:sz w:val="26"/>
          <w:szCs w:val="26"/>
          <w:shd w:val="clear" w:color="auto" w:fill="FFFFFF"/>
        </w:rPr>
      </w:pPr>
      <w:r>
        <w:rPr>
          <w:color w:val="333333"/>
          <w:sz w:val="26"/>
          <w:szCs w:val="26"/>
          <w:shd w:val="clear" w:color="auto" w:fill="FFFFFF"/>
        </w:rPr>
        <w:t>Таблица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1"/>
        <w:gridCol w:w="992"/>
        <w:gridCol w:w="1276"/>
        <w:gridCol w:w="1842"/>
        <w:gridCol w:w="993"/>
        <w:gridCol w:w="996"/>
        <w:gridCol w:w="857"/>
        <w:gridCol w:w="840"/>
      </w:tblGrid>
      <w:tr w:rsidR="00A67490" w:rsidRPr="00B72C35" w14:paraId="5707D61B" w14:textId="77777777" w:rsidTr="000F1B08">
        <w:tc>
          <w:tcPr>
            <w:tcW w:w="1276" w:type="dxa"/>
            <w:vMerge w:val="restart"/>
          </w:tcPr>
          <w:p w14:paraId="744675B4" w14:textId="77777777" w:rsidR="00A67490" w:rsidRPr="00B72C35" w:rsidRDefault="00A67490" w:rsidP="000F1B08">
            <w:pPr>
              <w:widowControl w:val="0"/>
              <w:autoSpaceDE w:val="0"/>
              <w:autoSpaceDN w:val="0"/>
              <w:adjustRightInd w:val="0"/>
              <w:ind w:right="-108"/>
              <w:jc w:val="center"/>
              <w:outlineLvl w:val="2"/>
              <w:rPr>
                <w:color w:val="333333"/>
                <w:sz w:val="25"/>
                <w:szCs w:val="25"/>
                <w:shd w:val="clear" w:color="auto" w:fill="FFFFFF"/>
              </w:rPr>
            </w:pPr>
            <w:r w:rsidRPr="00B72C35">
              <w:rPr>
                <w:color w:val="333333"/>
                <w:sz w:val="25"/>
                <w:szCs w:val="25"/>
                <w:shd w:val="clear" w:color="auto" w:fill="FFFFFF"/>
              </w:rPr>
              <w:t>Городской округ/</w:t>
            </w:r>
          </w:p>
          <w:p w14:paraId="4E1E6EC1" w14:textId="77777777" w:rsidR="00A67490" w:rsidRPr="00B72C35" w:rsidRDefault="00A67490" w:rsidP="000F1B08">
            <w:pPr>
              <w:widowControl w:val="0"/>
              <w:autoSpaceDE w:val="0"/>
              <w:autoSpaceDN w:val="0"/>
              <w:adjustRightInd w:val="0"/>
              <w:ind w:right="-108"/>
              <w:jc w:val="center"/>
              <w:outlineLvl w:val="2"/>
              <w:rPr>
                <w:color w:val="333333"/>
                <w:sz w:val="25"/>
                <w:szCs w:val="25"/>
                <w:shd w:val="clear" w:color="auto" w:fill="FFFFFF"/>
              </w:rPr>
            </w:pPr>
            <w:r w:rsidRPr="00B72C35">
              <w:rPr>
                <w:color w:val="333333"/>
                <w:sz w:val="25"/>
                <w:szCs w:val="25"/>
                <w:shd w:val="clear" w:color="auto" w:fill="FFFFFF"/>
              </w:rPr>
              <w:t>область</w:t>
            </w:r>
          </w:p>
        </w:tc>
        <w:tc>
          <w:tcPr>
            <w:tcW w:w="1843" w:type="dxa"/>
            <w:gridSpan w:val="2"/>
          </w:tcPr>
          <w:p w14:paraId="008BBF67" w14:textId="77777777" w:rsidR="00A67490" w:rsidRPr="00B72C35" w:rsidRDefault="00A67490" w:rsidP="000F1B08">
            <w:pPr>
              <w:widowControl w:val="0"/>
              <w:autoSpaceDE w:val="0"/>
              <w:autoSpaceDN w:val="0"/>
              <w:adjustRightInd w:val="0"/>
              <w:jc w:val="center"/>
              <w:outlineLvl w:val="2"/>
              <w:rPr>
                <w:color w:val="333333"/>
                <w:sz w:val="25"/>
                <w:szCs w:val="25"/>
                <w:shd w:val="clear" w:color="auto" w:fill="FFFFFF"/>
              </w:rPr>
            </w:pPr>
            <w:r w:rsidRPr="00B72C35">
              <w:rPr>
                <w:color w:val="333333"/>
                <w:sz w:val="25"/>
                <w:szCs w:val="25"/>
                <w:shd w:val="clear" w:color="auto" w:fill="FFFFFF"/>
              </w:rPr>
              <w:t>Стоит на учёте с диагнозом «наркомания»</w:t>
            </w:r>
          </w:p>
        </w:tc>
        <w:tc>
          <w:tcPr>
            <w:tcW w:w="1276" w:type="dxa"/>
            <w:vMerge w:val="restart"/>
          </w:tcPr>
          <w:p w14:paraId="0C3A8B5E" w14:textId="77777777" w:rsidR="00A67490" w:rsidRPr="00B72C35" w:rsidRDefault="00A67490" w:rsidP="000F1B08">
            <w:pPr>
              <w:widowControl w:val="0"/>
              <w:autoSpaceDE w:val="0"/>
              <w:autoSpaceDN w:val="0"/>
              <w:adjustRightInd w:val="0"/>
              <w:ind w:right="-108"/>
              <w:jc w:val="center"/>
              <w:outlineLvl w:val="2"/>
              <w:rPr>
                <w:color w:val="333333"/>
                <w:sz w:val="25"/>
                <w:szCs w:val="25"/>
                <w:shd w:val="clear" w:color="auto" w:fill="FFFFFF"/>
              </w:rPr>
            </w:pPr>
            <w:r w:rsidRPr="00B72C35">
              <w:rPr>
                <w:color w:val="333333"/>
                <w:sz w:val="25"/>
                <w:szCs w:val="25"/>
                <w:shd w:val="clear" w:color="auto" w:fill="FFFFFF"/>
              </w:rPr>
              <w:t>На 100 тыс. населения</w:t>
            </w:r>
          </w:p>
        </w:tc>
        <w:tc>
          <w:tcPr>
            <w:tcW w:w="1842" w:type="dxa"/>
            <w:vMerge w:val="restart"/>
          </w:tcPr>
          <w:p w14:paraId="3D014A6D" w14:textId="77777777" w:rsidR="00A67490" w:rsidRPr="00B72C35" w:rsidRDefault="00A67490" w:rsidP="000F1B08">
            <w:pPr>
              <w:widowControl w:val="0"/>
              <w:autoSpaceDE w:val="0"/>
              <w:autoSpaceDN w:val="0"/>
              <w:adjustRightInd w:val="0"/>
              <w:ind w:left="-108" w:right="-70"/>
              <w:jc w:val="center"/>
              <w:outlineLvl w:val="2"/>
              <w:rPr>
                <w:color w:val="333333"/>
                <w:sz w:val="25"/>
                <w:szCs w:val="25"/>
                <w:shd w:val="clear" w:color="auto" w:fill="FFFFFF"/>
              </w:rPr>
            </w:pPr>
            <w:r w:rsidRPr="00B72C35">
              <w:rPr>
                <w:color w:val="333333"/>
                <w:sz w:val="25"/>
                <w:szCs w:val="25"/>
                <w:shd w:val="clear" w:color="auto" w:fill="FFFFFF"/>
              </w:rPr>
              <w:t>Место района/</w:t>
            </w:r>
          </w:p>
          <w:p w14:paraId="7590FC31" w14:textId="77777777" w:rsidR="00A67490" w:rsidRPr="00B72C35" w:rsidRDefault="00A67490" w:rsidP="000F1B08">
            <w:pPr>
              <w:widowControl w:val="0"/>
              <w:autoSpaceDE w:val="0"/>
              <w:autoSpaceDN w:val="0"/>
              <w:adjustRightInd w:val="0"/>
              <w:ind w:left="-108" w:right="-70"/>
              <w:jc w:val="center"/>
              <w:outlineLvl w:val="2"/>
              <w:rPr>
                <w:color w:val="333333"/>
                <w:sz w:val="25"/>
                <w:szCs w:val="25"/>
                <w:shd w:val="clear" w:color="auto" w:fill="FFFFFF"/>
              </w:rPr>
            </w:pPr>
            <w:r w:rsidRPr="00B72C35">
              <w:rPr>
                <w:color w:val="333333"/>
                <w:sz w:val="25"/>
                <w:szCs w:val="25"/>
                <w:shd w:val="clear" w:color="auto" w:fill="FFFFFF"/>
              </w:rPr>
              <w:t>городского округа по степени наркотизации</w:t>
            </w:r>
          </w:p>
        </w:tc>
        <w:tc>
          <w:tcPr>
            <w:tcW w:w="1989" w:type="dxa"/>
            <w:gridSpan w:val="2"/>
          </w:tcPr>
          <w:p w14:paraId="5627DBFC" w14:textId="77777777" w:rsidR="00A67490" w:rsidRPr="00B72C35" w:rsidRDefault="00A67490" w:rsidP="000F1B08">
            <w:pPr>
              <w:widowControl w:val="0"/>
              <w:autoSpaceDE w:val="0"/>
              <w:autoSpaceDN w:val="0"/>
              <w:adjustRightInd w:val="0"/>
              <w:jc w:val="center"/>
              <w:outlineLvl w:val="2"/>
              <w:rPr>
                <w:color w:val="333333"/>
                <w:sz w:val="25"/>
                <w:szCs w:val="25"/>
                <w:shd w:val="clear" w:color="auto" w:fill="FFFFFF"/>
              </w:rPr>
            </w:pPr>
            <w:r w:rsidRPr="00B72C35">
              <w:rPr>
                <w:color w:val="333333"/>
                <w:sz w:val="25"/>
                <w:szCs w:val="25"/>
                <w:shd w:val="clear" w:color="auto" w:fill="FFFFFF"/>
              </w:rPr>
              <w:t>Состоит на учёте с диагнозом</w:t>
            </w:r>
          </w:p>
          <w:p w14:paraId="522F39DF" w14:textId="77777777" w:rsidR="00A67490" w:rsidRPr="00B72C35" w:rsidRDefault="00A67490" w:rsidP="000F1B08">
            <w:pPr>
              <w:widowControl w:val="0"/>
              <w:autoSpaceDE w:val="0"/>
              <w:autoSpaceDN w:val="0"/>
              <w:adjustRightInd w:val="0"/>
              <w:jc w:val="center"/>
              <w:outlineLvl w:val="2"/>
              <w:rPr>
                <w:color w:val="333333"/>
                <w:sz w:val="25"/>
                <w:szCs w:val="25"/>
                <w:shd w:val="clear" w:color="auto" w:fill="FFFFFF"/>
              </w:rPr>
            </w:pPr>
            <w:r w:rsidRPr="00B72C35">
              <w:rPr>
                <w:color w:val="333333"/>
                <w:sz w:val="25"/>
                <w:szCs w:val="25"/>
                <w:shd w:val="clear" w:color="auto" w:fill="FFFFFF"/>
              </w:rPr>
              <w:t>«Употребление с вредными последствиями»</w:t>
            </w:r>
          </w:p>
        </w:tc>
        <w:tc>
          <w:tcPr>
            <w:tcW w:w="857" w:type="dxa"/>
          </w:tcPr>
          <w:p w14:paraId="78CC0C5B" w14:textId="77777777" w:rsidR="00A67490" w:rsidRPr="00B72C35" w:rsidRDefault="00A67490" w:rsidP="000F1B08">
            <w:pPr>
              <w:widowControl w:val="0"/>
              <w:autoSpaceDE w:val="0"/>
              <w:autoSpaceDN w:val="0"/>
              <w:adjustRightInd w:val="0"/>
              <w:jc w:val="center"/>
              <w:outlineLvl w:val="2"/>
              <w:rPr>
                <w:color w:val="333333"/>
                <w:sz w:val="25"/>
                <w:szCs w:val="25"/>
                <w:shd w:val="clear" w:color="auto" w:fill="FFFFFF"/>
              </w:rPr>
            </w:pPr>
            <w:r w:rsidRPr="00B72C35">
              <w:rPr>
                <w:color w:val="333333"/>
                <w:sz w:val="25"/>
                <w:szCs w:val="25"/>
                <w:shd w:val="clear" w:color="auto" w:fill="FFFFFF"/>
              </w:rPr>
              <w:t>Всего на учёте лиц</w:t>
            </w:r>
          </w:p>
        </w:tc>
        <w:tc>
          <w:tcPr>
            <w:tcW w:w="840" w:type="dxa"/>
          </w:tcPr>
          <w:p w14:paraId="4702F1EC" w14:textId="77777777" w:rsidR="00A67490" w:rsidRPr="00B72C35" w:rsidRDefault="00A67490" w:rsidP="000F1B08">
            <w:pPr>
              <w:widowControl w:val="0"/>
              <w:autoSpaceDE w:val="0"/>
              <w:autoSpaceDN w:val="0"/>
              <w:adjustRightInd w:val="0"/>
              <w:ind w:left="-119"/>
              <w:jc w:val="center"/>
              <w:outlineLvl w:val="2"/>
              <w:rPr>
                <w:color w:val="333333"/>
                <w:sz w:val="25"/>
                <w:szCs w:val="25"/>
                <w:shd w:val="clear" w:color="auto" w:fill="FFFFFF"/>
              </w:rPr>
            </w:pPr>
            <w:r w:rsidRPr="00B72C35">
              <w:rPr>
                <w:color w:val="333333"/>
                <w:sz w:val="25"/>
                <w:szCs w:val="25"/>
                <w:shd w:val="clear" w:color="auto" w:fill="FFFFFF"/>
              </w:rPr>
              <w:t>На 100 тыс. населения</w:t>
            </w:r>
          </w:p>
        </w:tc>
      </w:tr>
      <w:tr w:rsidR="00A67490" w:rsidRPr="00B72C35" w14:paraId="0AFDFD4E" w14:textId="77777777" w:rsidTr="000F1B08">
        <w:tc>
          <w:tcPr>
            <w:tcW w:w="1276" w:type="dxa"/>
            <w:vMerge/>
          </w:tcPr>
          <w:p w14:paraId="62ADAECF" w14:textId="77777777" w:rsidR="00A67490" w:rsidRPr="00B72C35" w:rsidRDefault="00A67490" w:rsidP="000F1B08">
            <w:pPr>
              <w:widowControl w:val="0"/>
              <w:autoSpaceDE w:val="0"/>
              <w:autoSpaceDN w:val="0"/>
              <w:adjustRightInd w:val="0"/>
              <w:jc w:val="both"/>
              <w:outlineLvl w:val="2"/>
              <w:rPr>
                <w:color w:val="333333"/>
                <w:sz w:val="25"/>
                <w:szCs w:val="25"/>
                <w:shd w:val="clear" w:color="auto" w:fill="FFFFFF"/>
              </w:rPr>
            </w:pPr>
          </w:p>
        </w:tc>
        <w:tc>
          <w:tcPr>
            <w:tcW w:w="851" w:type="dxa"/>
          </w:tcPr>
          <w:p w14:paraId="3C1835B5" w14:textId="77777777" w:rsidR="00A67490" w:rsidRPr="00B72C35" w:rsidRDefault="00A67490" w:rsidP="000F1B08">
            <w:pPr>
              <w:widowControl w:val="0"/>
              <w:autoSpaceDE w:val="0"/>
              <w:autoSpaceDN w:val="0"/>
              <w:adjustRightInd w:val="0"/>
              <w:ind w:right="-108"/>
              <w:jc w:val="both"/>
              <w:outlineLvl w:val="2"/>
              <w:rPr>
                <w:color w:val="333333"/>
                <w:sz w:val="25"/>
                <w:szCs w:val="25"/>
                <w:shd w:val="clear" w:color="auto" w:fill="FFFFFF"/>
              </w:rPr>
            </w:pPr>
            <w:r w:rsidRPr="00B72C35">
              <w:rPr>
                <w:color w:val="333333"/>
                <w:sz w:val="25"/>
                <w:szCs w:val="25"/>
                <w:shd w:val="clear" w:color="auto" w:fill="FFFFFF"/>
              </w:rPr>
              <w:t>Всего:</w:t>
            </w:r>
          </w:p>
        </w:tc>
        <w:tc>
          <w:tcPr>
            <w:tcW w:w="992" w:type="dxa"/>
          </w:tcPr>
          <w:p w14:paraId="07D139EC" w14:textId="77777777" w:rsidR="00A67490" w:rsidRPr="00B72C35" w:rsidRDefault="00A67490" w:rsidP="000F1B08">
            <w:pPr>
              <w:widowControl w:val="0"/>
              <w:autoSpaceDE w:val="0"/>
              <w:autoSpaceDN w:val="0"/>
              <w:adjustRightInd w:val="0"/>
              <w:ind w:left="-108" w:right="-108"/>
              <w:jc w:val="center"/>
              <w:outlineLvl w:val="2"/>
              <w:rPr>
                <w:color w:val="333333"/>
                <w:sz w:val="25"/>
                <w:szCs w:val="25"/>
                <w:shd w:val="clear" w:color="auto" w:fill="FFFFFF"/>
              </w:rPr>
            </w:pPr>
            <w:r w:rsidRPr="00B72C35">
              <w:rPr>
                <w:color w:val="333333"/>
                <w:sz w:val="25"/>
                <w:szCs w:val="25"/>
                <w:shd w:val="clear" w:color="auto" w:fill="FFFFFF"/>
              </w:rPr>
              <w:t xml:space="preserve">в т.ч. в возрасте до 18 </w:t>
            </w:r>
          </w:p>
          <w:p w14:paraId="00A7CC0F" w14:textId="77777777" w:rsidR="00A67490" w:rsidRPr="00B72C35" w:rsidRDefault="00A67490" w:rsidP="000F1B08">
            <w:pPr>
              <w:widowControl w:val="0"/>
              <w:autoSpaceDE w:val="0"/>
              <w:autoSpaceDN w:val="0"/>
              <w:adjustRightInd w:val="0"/>
              <w:ind w:left="-108" w:right="-108"/>
              <w:jc w:val="center"/>
              <w:outlineLvl w:val="2"/>
              <w:rPr>
                <w:color w:val="333333"/>
                <w:sz w:val="25"/>
                <w:szCs w:val="25"/>
                <w:shd w:val="clear" w:color="auto" w:fill="FFFFFF"/>
              </w:rPr>
            </w:pPr>
            <w:r w:rsidRPr="00B72C35">
              <w:rPr>
                <w:color w:val="333333"/>
                <w:sz w:val="25"/>
                <w:szCs w:val="25"/>
                <w:shd w:val="clear" w:color="auto" w:fill="FFFFFF"/>
              </w:rPr>
              <w:t>лет</w:t>
            </w:r>
          </w:p>
        </w:tc>
        <w:tc>
          <w:tcPr>
            <w:tcW w:w="1276" w:type="dxa"/>
            <w:vMerge/>
          </w:tcPr>
          <w:p w14:paraId="404C0D34" w14:textId="77777777" w:rsidR="00A67490" w:rsidRPr="00B72C35" w:rsidRDefault="00A67490" w:rsidP="000F1B08">
            <w:pPr>
              <w:widowControl w:val="0"/>
              <w:autoSpaceDE w:val="0"/>
              <w:autoSpaceDN w:val="0"/>
              <w:adjustRightInd w:val="0"/>
              <w:jc w:val="both"/>
              <w:outlineLvl w:val="2"/>
              <w:rPr>
                <w:color w:val="333333"/>
                <w:sz w:val="25"/>
                <w:szCs w:val="25"/>
                <w:shd w:val="clear" w:color="auto" w:fill="FFFFFF"/>
              </w:rPr>
            </w:pPr>
          </w:p>
        </w:tc>
        <w:tc>
          <w:tcPr>
            <w:tcW w:w="1842" w:type="dxa"/>
            <w:vMerge/>
          </w:tcPr>
          <w:p w14:paraId="40A34EBF" w14:textId="77777777" w:rsidR="00A67490" w:rsidRPr="00B72C35" w:rsidRDefault="00A67490" w:rsidP="000F1B08">
            <w:pPr>
              <w:widowControl w:val="0"/>
              <w:autoSpaceDE w:val="0"/>
              <w:autoSpaceDN w:val="0"/>
              <w:adjustRightInd w:val="0"/>
              <w:jc w:val="both"/>
              <w:outlineLvl w:val="2"/>
              <w:rPr>
                <w:color w:val="333333"/>
                <w:sz w:val="25"/>
                <w:szCs w:val="25"/>
                <w:shd w:val="clear" w:color="auto" w:fill="FFFFFF"/>
              </w:rPr>
            </w:pPr>
          </w:p>
        </w:tc>
        <w:tc>
          <w:tcPr>
            <w:tcW w:w="993" w:type="dxa"/>
          </w:tcPr>
          <w:p w14:paraId="5410C5EF" w14:textId="77777777" w:rsidR="00A67490" w:rsidRPr="00B72C35" w:rsidRDefault="00A67490" w:rsidP="000F1B08">
            <w:pPr>
              <w:widowControl w:val="0"/>
              <w:autoSpaceDE w:val="0"/>
              <w:autoSpaceDN w:val="0"/>
              <w:adjustRightInd w:val="0"/>
              <w:jc w:val="both"/>
              <w:outlineLvl w:val="2"/>
              <w:rPr>
                <w:color w:val="333333"/>
                <w:sz w:val="25"/>
                <w:szCs w:val="25"/>
                <w:shd w:val="clear" w:color="auto" w:fill="FFFFFF"/>
              </w:rPr>
            </w:pPr>
            <w:r w:rsidRPr="00B72C35">
              <w:rPr>
                <w:color w:val="333333"/>
                <w:sz w:val="25"/>
                <w:szCs w:val="25"/>
                <w:shd w:val="clear" w:color="auto" w:fill="FFFFFF"/>
              </w:rPr>
              <w:t>Всего:</w:t>
            </w:r>
          </w:p>
        </w:tc>
        <w:tc>
          <w:tcPr>
            <w:tcW w:w="996" w:type="dxa"/>
          </w:tcPr>
          <w:p w14:paraId="228645C8" w14:textId="77777777" w:rsidR="00A67490" w:rsidRPr="00B72C35" w:rsidRDefault="00A67490" w:rsidP="000F1B08">
            <w:pPr>
              <w:widowControl w:val="0"/>
              <w:autoSpaceDE w:val="0"/>
              <w:autoSpaceDN w:val="0"/>
              <w:adjustRightInd w:val="0"/>
              <w:ind w:left="-108" w:right="-104"/>
              <w:jc w:val="center"/>
              <w:outlineLvl w:val="2"/>
              <w:rPr>
                <w:color w:val="333333"/>
                <w:sz w:val="25"/>
                <w:szCs w:val="25"/>
                <w:shd w:val="clear" w:color="auto" w:fill="FFFFFF"/>
              </w:rPr>
            </w:pPr>
            <w:r w:rsidRPr="00B72C35">
              <w:rPr>
                <w:color w:val="333333"/>
                <w:sz w:val="25"/>
                <w:szCs w:val="25"/>
                <w:shd w:val="clear" w:color="auto" w:fill="FFFFFF"/>
              </w:rPr>
              <w:t>в т.ч. в возрасте до 18</w:t>
            </w:r>
          </w:p>
          <w:p w14:paraId="142FC8F9" w14:textId="77777777" w:rsidR="00A67490" w:rsidRPr="00B72C35" w:rsidRDefault="00A67490" w:rsidP="000F1B08">
            <w:pPr>
              <w:widowControl w:val="0"/>
              <w:autoSpaceDE w:val="0"/>
              <w:autoSpaceDN w:val="0"/>
              <w:adjustRightInd w:val="0"/>
              <w:ind w:right="-104"/>
              <w:jc w:val="center"/>
              <w:outlineLvl w:val="2"/>
              <w:rPr>
                <w:color w:val="333333"/>
                <w:sz w:val="25"/>
                <w:szCs w:val="25"/>
                <w:shd w:val="clear" w:color="auto" w:fill="FFFFFF"/>
              </w:rPr>
            </w:pPr>
            <w:r w:rsidRPr="00B72C35">
              <w:rPr>
                <w:color w:val="333333"/>
                <w:sz w:val="25"/>
                <w:szCs w:val="25"/>
                <w:shd w:val="clear" w:color="auto" w:fill="FFFFFF"/>
              </w:rPr>
              <w:t>лет</w:t>
            </w:r>
          </w:p>
        </w:tc>
        <w:tc>
          <w:tcPr>
            <w:tcW w:w="857" w:type="dxa"/>
          </w:tcPr>
          <w:p w14:paraId="083DBE98" w14:textId="77777777" w:rsidR="00A67490" w:rsidRPr="00B72C35" w:rsidRDefault="00A67490" w:rsidP="000F1B08">
            <w:pPr>
              <w:widowControl w:val="0"/>
              <w:autoSpaceDE w:val="0"/>
              <w:autoSpaceDN w:val="0"/>
              <w:adjustRightInd w:val="0"/>
              <w:jc w:val="both"/>
              <w:outlineLvl w:val="2"/>
              <w:rPr>
                <w:color w:val="333333"/>
                <w:sz w:val="25"/>
                <w:szCs w:val="25"/>
                <w:shd w:val="clear" w:color="auto" w:fill="FFFFFF"/>
              </w:rPr>
            </w:pPr>
          </w:p>
        </w:tc>
        <w:tc>
          <w:tcPr>
            <w:tcW w:w="840" w:type="dxa"/>
          </w:tcPr>
          <w:p w14:paraId="43C5814B" w14:textId="77777777" w:rsidR="00A67490" w:rsidRPr="00B72C35" w:rsidRDefault="00A67490" w:rsidP="000F1B08">
            <w:pPr>
              <w:widowControl w:val="0"/>
              <w:autoSpaceDE w:val="0"/>
              <w:autoSpaceDN w:val="0"/>
              <w:adjustRightInd w:val="0"/>
              <w:jc w:val="both"/>
              <w:outlineLvl w:val="2"/>
              <w:rPr>
                <w:color w:val="333333"/>
                <w:sz w:val="25"/>
                <w:szCs w:val="25"/>
                <w:shd w:val="clear" w:color="auto" w:fill="FFFFFF"/>
              </w:rPr>
            </w:pPr>
          </w:p>
        </w:tc>
      </w:tr>
      <w:tr w:rsidR="00A67490" w:rsidRPr="00B72C35" w14:paraId="654DCDC5" w14:textId="77777777" w:rsidTr="000F1B08">
        <w:tc>
          <w:tcPr>
            <w:tcW w:w="1276" w:type="dxa"/>
          </w:tcPr>
          <w:p w14:paraId="4CEB51C2" w14:textId="77777777" w:rsidR="00A67490" w:rsidRPr="00B72C35" w:rsidRDefault="00A67490" w:rsidP="000F1B08">
            <w:pPr>
              <w:widowControl w:val="0"/>
              <w:autoSpaceDE w:val="0"/>
              <w:autoSpaceDN w:val="0"/>
              <w:adjustRightInd w:val="0"/>
              <w:ind w:left="-108" w:right="-108"/>
              <w:jc w:val="center"/>
              <w:outlineLvl w:val="2"/>
              <w:rPr>
                <w:color w:val="333333"/>
                <w:sz w:val="25"/>
                <w:szCs w:val="25"/>
                <w:shd w:val="clear" w:color="auto" w:fill="FFFFFF"/>
              </w:rPr>
            </w:pPr>
            <w:r w:rsidRPr="00B72C35">
              <w:rPr>
                <w:color w:val="333333"/>
                <w:sz w:val="25"/>
                <w:szCs w:val="25"/>
                <w:shd w:val="clear" w:color="auto" w:fill="FFFFFF"/>
              </w:rPr>
              <w:t>г. Обнинск</w:t>
            </w:r>
          </w:p>
        </w:tc>
        <w:tc>
          <w:tcPr>
            <w:tcW w:w="851" w:type="dxa"/>
          </w:tcPr>
          <w:p w14:paraId="7AAC50B2" w14:textId="77777777" w:rsidR="00A67490" w:rsidRPr="00B72C35" w:rsidRDefault="00A67490" w:rsidP="000F1B08">
            <w:pPr>
              <w:widowControl w:val="0"/>
              <w:autoSpaceDE w:val="0"/>
              <w:autoSpaceDN w:val="0"/>
              <w:adjustRightInd w:val="0"/>
              <w:jc w:val="center"/>
              <w:outlineLvl w:val="2"/>
              <w:rPr>
                <w:color w:val="333333"/>
                <w:sz w:val="25"/>
                <w:szCs w:val="25"/>
                <w:shd w:val="clear" w:color="auto" w:fill="FFFFFF"/>
              </w:rPr>
            </w:pPr>
            <w:r w:rsidRPr="00B72C35">
              <w:rPr>
                <w:color w:val="333333"/>
                <w:sz w:val="25"/>
                <w:szCs w:val="25"/>
                <w:shd w:val="clear" w:color="auto" w:fill="FFFFFF"/>
              </w:rPr>
              <w:t>197</w:t>
            </w:r>
          </w:p>
        </w:tc>
        <w:tc>
          <w:tcPr>
            <w:tcW w:w="992" w:type="dxa"/>
          </w:tcPr>
          <w:p w14:paraId="3FA0B8F8" w14:textId="77777777" w:rsidR="00A67490" w:rsidRPr="00B72C35" w:rsidRDefault="00A67490" w:rsidP="000F1B08">
            <w:pPr>
              <w:widowControl w:val="0"/>
              <w:autoSpaceDE w:val="0"/>
              <w:autoSpaceDN w:val="0"/>
              <w:adjustRightInd w:val="0"/>
              <w:jc w:val="center"/>
              <w:outlineLvl w:val="2"/>
              <w:rPr>
                <w:color w:val="333333"/>
                <w:sz w:val="25"/>
                <w:szCs w:val="25"/>
                <w:shd w:val="clear" w:color="auto" w:fill="FFFFFF"/>
              </w:rPr>
            </w:pPr>
          </w:p>
        </w:tc>
        <w:tc>
          <w:tcPr>
            <w:tcW w:w="1276" w:type="dxa"/>
          </w:tcPr>
          <w:p w14:paraId="13E4E920" w14:textId="77777777" w:rsidR="00A67490" w:rsidRPr="00B72C35" w:rsidRDefault="00A67490" w:rsidP="000F1B08">
            <w:pPr>
              <w:widowControl w:val="0"/>
              <w:autoSpaceDE w:val="0"/>
              <w:autoSpaceDN w:val="0"/>
              <w:adjustRightInd w:val="0"/>
              <w:jc w:val="center"/>
              <w:outlineLvl w:val="2"/>
              <w:rPr>
                <w:color w:val="333333"/>
                <w:sz w:val="25"/>
                <w:szCs w:val="25"/>
                <w:shd w:val="clear" w:color="auto" w:fill="FFFFFF"/>
              </w:rPr>
            </w:pPr>
            <w:r w:rsidRPr="00B72C35">
              <w:rPr>
                <w:color w:val="333333"/>
                <w:sz w:val="25"/>
                <w:szCs w:val="25"/>
                <w:shd w:val="clear" w:color="auto" w:fill="FFFFFF"/>
              </w:rPr>
              <w:t>152</w:t>
            </w:r>
          </w:p>
        </w:tc>
        <w:tc>
          <w:tcPr>
            <w:tcW w:w="1842" w:type="dxa"/>
          </w:tcPr>
          <w:p w14:paraId="4FD01ABC" w14:textId="77777777" w:rsidR="00A67490" w:rsidRPr="00B72C35" w:rsidRDefault="00A67490" w:rsidP="000F1B08">
            <w:pPr>
              <w:widowControl w:val="0"/>
              <w:autoSpaceDE w:val="0"/>
              <w:autoSpaceDN w:val="0"/>
              <w:adjustRightInd w:val="0"/>
              <w:jc w:val="center"/>
              <w:outlineLvl w:val="2"/>
              <w:rPr>
                <w:color w:val="333333"/>
                <w:sz w:val="25"/>
                <w:szCs w:val="25"/>
                <w:shd w:val="clear" w:color="auto" w:fill="FFFFFF"/>
              </w:rPr>
            </w:pPr>
            <w:r w:rsidRPr="00B72C35">
              <w:rPr>
                <w:color w:val="333333"/>
                <w:sz w:val="25"/>
                <w:szCs w:val="25"/>
                <w:shd w:val="clear" w:color="auto" w:fill="FFFFFF"/>
              </w:rPr>
              <w:t>3</w:t>
            </w:r>
          </w:p>
        </w:tc>
        <w:tc>
          <w:tcPr>
            <w:tcW w:w="993" w:type="dxa"/>
          </w:tcPr>
          <w:p w14:paraId="7D9E7B48" w14:textId="77777777" w:rsidR="00A67490" w:rsidRPr="00B72C35" w:rsidRDefault="00A67490" w:rsidP="000F1B08">
            <w:pPr>
              <w:widowControl w:val="0"/>
              <w:autoSpaceDE w:val="0"/>
              <w:autoSpaceDN w:val="0"/>
              <w:adjustRightInd w:val="0"/>
              <w:jc w:val="center"/>
              <w:outlineLvl w:val="2"/>
              <w:rPr>
                <w:color w:val="333333"/>
                <w:sz w:val="25"/>
                <w:szCs w:val="25"/>
                <w:shd w:val="clear" w:color="auto" w:fill="FFFFFF"/>
              </w:rPr>
            </w:pPr>
            <w:r w:rsidRPr="00B72C35">
              <w:rPr>
                <w:color w:val="333333"/>
                <w:sz w:val="25"/>
                <w:szCs w:val="25"/>
                <w:shd w:val="clear" w:color="auto" w:fill="FFFFFF"/>
              </w:rPr>
              <w:t>40</w:t>
            </w:r>
          </w:p>
        </w:tc>
        <w:tc>
          <w:tcPr>
            <w:tcW w:w="996" w:type="dxa"/>
          </w:tcPr>
          <w:p w14:paraId="43EC62F5" w14:textId="77777777" w:rsidR="00A67490" w:rsidRPr="00B72C35" w:rsidRDefault="00A67490" w:rsidP="000F1B08">
            <w:pPr>
              <w:widowControl w:val="0"/>
              <w:autoSpaceDE w:val="0"/>
              <w:autoSpaceDN w:val="0"/>
              <w:adjustRightInd w:val="0"/>
              <w:jc w:val="center"/>
              <w:outlineLvl w:val="2"/>
              <w:rPr>
                <w:color w:val="333333"/>
                <w:sz w:val="25"/>
                <w:szCs w:val="25"/>
                <w:shd w:val="clear" w:color="auto" w:fill="FFFFFF"/>
              </w:rPr>
            </w:pPr>
            <w:r w:rsidRPr="00B72C35">
              <w:rPr>
                <w:color w:val="333333"/>
                <w:sz w:val="25"/>
                <w:szCs w:val="25"/>
                <w:shd w:val="clear" w:color="auto" w:fill="FFFFFF"/>
              </w:rPr>
              <w:t>3</w:t>
            </w:r>
          </w:p>
        </w:tc>
        <w:tc>
          <w:tcPr>
            <w:tcW w:w="857" w:type="dxa"/>
          </w:tcPr>
          <w:p w14:paraId="5E9D16C3" w14:textId="77777777" w:rsidR="00A67490" w:rsidRPr="00B72C35" w:rsidRDefault="00A67490" w:rsidP="000F1B08">
            <w:pPr>
              <w:widowControl w:val="0"/>
              <w:autoSpaceDE w:val="0"/>
              <w:autoSpaceDN w:val="0"/>
              <w:adjustRightInd w:val="0"/>
              <w:jc w:val="center"/>
              <w:outlineLvl w:val="2"/>
              <w:rPr>
                <w:color w:val="333333"/>
                <w:sz w:val="25"/>
                <w:szCs w:val="25"/>
                <w:shd w:val="clear" w:color="auto" w:fill="FFFFFF"/>
              </w:rPr>
            </w:pPr>
            <w:r w:rsidRPr="00B72C35">
              <w:rPr>
                <w:color w:val="333333"/>
                <w:sz w:val="25"/>
                <w:szCs w:val="25"/>
                <w:shd w:val="clear" w:color="auto" w:fill="FFFFFF"/>
              </w:rPr>
              <w:t>237</w:t>
            </w:r>
          </w:p>
        </w:tc>
        <w:tc>
          <w:tcPr>
            <w:tcW w:w="840" w:type="dxa"/>
          </w:tcPr>
          <w:p w14:paraId="4B7F14CD" w14:textId="77777777" w:rsidR="00A67490" w:rsidRPr="00B72C35" w:rsidRDefault="00A67490" w:rsidP="000F1B08">
            <w:pPr>
              <w:widowControl w:val="0"/>
              <w:autoSpaceDE w:val="0"/>
              <w:autoSpaceDN w:val="0"/>
              <w:adjustRightInd w:val="0"/>
              <w:jc w:val="center"/>
              <w:outlineLvl w:val="2"/>
              <w:rPr>
                <w:color w:val="333333"/>
                <w:sz w:val="25"/>
                <w:szCs w:val="25"/>
                <w:shd w:val="clear" w:color="auto" w:fill="FFFFFF"/>
              </w:rPr>
            </w:pPr>
            <w:r w:rsidRPr="00B72C35">
              <w:rPr>
                <w:color w:val="333333"/>
                <w:sz w:val="25"/>
                <w:szCs w:val="25"/>
                <w:shd w:val="clear" w:color="auto" w:fill="FFFFFF"/>
              </w:rPr>
              <w:t>183</w:t>
            </w:r>
          </w:p>
        </w:tc>
      </w:tr>
      <w:tr w:rsidR="00A67490" w:rsidRPr="00B72C35" w14:paraId="11B02BF3" w14:textId="77777777" w:rsidTr="000F1B08">
        <w:tc>
          <w:tcPr>
            <w:tcW w:w="1276" w:type="dxa"/>
          </w:tcPr>
          <w:p w14:paraId="74DBDB79" w14:textId="77777777" w:rsidR="00A67490" w:rsidRPr="00B72C35" w:rsidRDefault="00A67490" w:rsidP="000F1B08">
            <w:pPr>
              <w:widowControl w:val="0"/>
              <w:autoSpaceDE w:val="0"/>
              <w:autoSpaceDN w:val="0"/>
              <w:adjustRightInd w:val="0"/>
              <w:ind w:left="-108"/>
              <w:jc w:val="center"/>
              <w:outlineLvl w:val="2"/>
              <w:rPr>
                <w:color w:val="333333"/>
                <w:sz w:val="25"/>
                <w:szCs w:val="25"/>
                <w:shd w:val="clear" w:color="auto" w:fill="FFFFFF"/>
              </w:rPr>
            </w:pPr>
            <w:r w:rsidRPr="00B72C35">
              <w:rPr>
                <w:color w:val="333333"/>
                <w:sz w:val="25"/>
                <w:szCs w:val="25"/>
                <w:shd w:val="clear" w:color="auto" w:fill="FFFFFF"/>
              </w:rPr>
              <w:t>Калужская область</w:t>
            </w:r>
          </w:p>
        </w:tc>
        <w:tc>
          <w:tcPr>
            <w:tcW w:w="851" w:type="dxa"/>
          </w:tcPr>
          <w:p w14:paraId="317FBA27" w14:textId="77777777" w:rsidR="00A67490" w:rsidRPr="00B72C35" w:rsidRDefault="00A67490" w:rsidP="000F1B08">
            <w:pPr>
              <w:widowControl w:val="0"/>
              <w:autoSpaceDE w:val="0"/>
              <w:autoSpaceDN w:val="0"/>
              <w:adjustRightInd w:val="0"/>
              <w:jc w:val="center"/>
              <w:outlineLvl w:val="2"/>
              <w:rPr>
                <w:color w:val="333333"/>
                <w:sz w:val="25"/>
                <w:szCs w:val="25"/>
                <w:shd w:val="clear" w:color="auto" w:fill="FFFFFF"/>
              </w:rPr>
            </w:pPr>
            <w:r w:rsidRPr="00B72C35">
              <w:rPr>
                <w:color w:val="333333"/>
                <w:sz w:val="25"/>
                <w:szCs w:val="25"/>
                <w:shd w:val="clear" w:color="auto" w:fill="FFFFFF"/>
              </w:rPr>
              <w:t>1339</w:t>
            </w:r>
          </w:p>
        </w:tc>
        <w:tc>
          <w:tcPr>
            <w:tcW w:w="992" w:type="dxa"/>
          </w:tcPr>
          <w:p w14:paraId="0C153420" w14:textId="77777777" w:rsidR="00A67490" w:rsidRPr="00B72C35" w:rsidRDefault="00A67490" w:rsidP="000F1B08">
            <w:pPr>
              <w:widowControl w:val="0"/>
              <w:autoSpaceDE w:val="0"/>
              <w:autoSpaceDN w:val="0"/>
              <w:adjustRightInd w:val="0"/>
              <w:jc w:val="center"/>
              <w:outlineLvl w:val="2"/>
              <w:rPr>
                <w:color w:val="333333"/>
                <w:sz w:val="25"/>
                <w:szCs w:val="25"/>
                <w:shd w:val="clear" w:color="auto" w:fill="FFFFFF"/>
              </w:rPr>
            </w:pPr>
            <w:r w:rsidRPr="00B72C35">
              <w:rPr>
                <w:color w:val="333333"/>
                <w:sz w:val="25"/>
                <w:szCs w:val="25"/>
                <w:shd w:val="clear" w:color="auto" w:fill="FFFFFF"/>
              </w:rPr>
              <w:t>9</w:t>
            </w:r>
          </w:p>
        </w:tc>
        <w:tc>
          <w:tcPr>
            <w:tcW w:w="1276" w:type="dxa"/>
          </w:tcPr>
          <w:p w14:paraId="247D6DD1" w14:textId="77777777" w:rsidR="00A67490" w:rsidRPr="00B72C35" w:rsidRDefault="00A67490" w:rsidP="000F1B08">
            <w:pPr>
              <w:widowControl w:val="0"/>
              <w:autoSpaceDE w:val="0"/>
              <w:autoSpaceDN w:val="0"/>
              <w:adjustRightInd w:val="0"/>
              <w:jc w:val="center"/>
              <w:outlineLvl w:val="2"/>
              <w:rPr>
                <w:color w:val="333333"/>
                <w:sz w:val="25"/>
                <w:szCs w:val="25"/>
                <w:shd w:val="clear" w:color="auto" w:fill="FFFFFF"/>
              </w:rPr>
            </w:pPr>
            <w:r w:rsidRPr="00B72C35">
              <w:rPr>
                <w:color w:val="333333"/>
                <w:sz w:val="25"/>
                <w:szCs w:val="25"/>
                <w:shd w:val="clear" w:color="auto" w:fill="FFFFFF"/>
              </w:rPr>
              <w:t>125</w:t>
            </w:r>
          </w:p>
        </w:tc>
        <w:tc>
          <w:tcPr>
            <w:tcW w:w="1842" w:type="dxa"/>
          </w:tcPr>
          <w:p w14:paraId="7AEABB9F" w14:textId="77777777" w:rsidR="00A67490" w:rsidRPr="00B72C35" w:rsidRDefault="00A67490" w:rsidP="000F1B08">
            <w:pPr>
              <w:widowControl w:val="0"/>
              <w:autoSpaceDE w:val="0"/>
              <w:autoSpaceDN w:val="0"/>
              <w:adjustRightInd w:val="0"/>
              <w:jc w:val="center"/>
              <w:outlineLvl w:val="2"/>
              <w:rPr>
                <w:color w:val="333333"/>
                <w:sz w:val="25"/>
                <w:szCs w:val="25"/>
                <w:shd w:val="clear" w:color="auto" w:fill="FFFFFF"/>
              </w:rPr>
            </w:pPr>
          </w:p>
        </w:tc>
        <w:tc>
          <w:tcPr>
            <w:tcW w:w="993" w:type="dxa"/>
          </w:tcPr>
          <w:p w14:paraId="1A2CB4A8" w14:textId="77777777" w:rsidR="00A67490" w:rsidRPr="00B72C35" w:rsidRDefault="00A67490" w:rsidP="000F1B08">
            <w:pPr>
              <w:widowControl w:val="0"/>
              <w:autoSpaceDE w:val="0"/>
              <w:autoSpaceDN w:val="0"/>
              <w:adjustRightInd w:val="0"/>
              <w:jc w:val="center"/>
              <w:outlineLvl w:val="2"/>
              <w:rPr>
                <w:color w:val="333333"/>
                <w:sz w:val="25"/>
                <w:szCs w:val="25"/>
                <w:shd w:val="clear" w:color="auto" w:fill="FFFFFF"/>
              </w:rPr>
            </w:pPr>
            <w:r w:rsidRPr="00B72C35">
              <w:rPr>
                <w:color w:val="333333"/>
                <w:sz w:val="25"/>
                <w:szCs w:val="25"/>
                <w:shd w:val="clear" w:color="auto" w:fill="FFFFFF"/>
              </w:rPr>
              <w:t>482</w:t>
            </w:r>
          </w:p>
        </w:tc>
        <w:tc>
          <w:tcPr>
            <w:tcW w:w="996" w:type="dxa"/>
          </w:tcPr>
          <w:p w14:paraId="401B481B" w14:textId="77777777" w:rsidR="00A67490" w:rsidRPr="00B72C35" w:rsidRDefault="00A67490" w:rsidP="000F1B08">
            <w:pPr>
              <w:widowControl w:val="0"/>
              <w:autoSpaceDE w:val="0"/>
              <w:autoSpaceDN w:val="0"/>
              <w:adjustRightInd w:val="0"/>
              <w:jc w:val="center"/>
              <w:outlineLvl w:val="2"/>
              <w:rPr>
                <w:color w:val="333333"/>
                <w:sz w:val="25"/>
                <w:szCs w:val="25"/>
                <w:shd w:val="clear" w:color="auto" w:fill="FFFFFF"/>
              </w:rPr>
            </w:pPr>
            <w:r w:rsidRPr="00B72C35">
              <w:rPr>
                <w:color w:val="333333"/>
                <w:sz w:val="25"/>
                <w:szCs w:val="25"/>
                <w:shd w:val="clear" w:color="auto" w:fill="FFFFFF"/>
              </w:rPr>
              <w:t>6</w:t>
            </w:r>
          </w:p>
        </w:tc>
        <w:tc>
          <w:tcPr>
            <w:tcW w:w="857" w:type="dxa"/>
          </w:tcPr>
          <w:p w14:paraId="71A9FAB0" w14:textId="77777777" w:rsidR="00A67490" w:rsidRPr="00B72C35" w:rsidRDefault="00A67490" w:rsidP="000F1B08">
            <w:pPr>
              <w:widowControl w:val="0"/>
              <w:autoSpaceDE w:val="0"/>
              <w:autoSpaceDN w:val="0"/>
              <w:adjustRightInd w:val="0"/>
              <w:jc w:val="center"/>
              <w:outlineLvl w:val="2"/>
              <w:rPr>
                <w:color w:val="333333"/>
                <w:sz w:val="25"/>
                <w:szCs w:val="25"/>
                <w:shd w:val="clear" w:color="auto" w:fill="FFFFFF"/>
              </w:rPr>
            </w:pPr>
            <w:r w:rsidRPr="00B72C35">
              <w:rPr>
                <w:color w:val="333333"/>
                <w:sz w:val="25"/>
                <w:szCs w:val="25"/>
                <w:shd w:val="clear" w:color="auto" w:fill="FFFFFF"/>
              </w:rPr>
              <w:t>1821</w:t>
            </w:r>
          </w:p>
        </w:tc>
        <w:tc>
          <w:tcPr>
            <w:tcW w:w="840" w:type="dxa"/>
          </w:tcPr>
          <w:p w14:paraId="21032BB3" w14:textId="77777777" w:rsidR="00A67490" w:rsidRPr="00B72C35" w:rsidRDefault="00A67490" w:rsidP="000F1B08">
            <w:pPr>
              <w:widowControl w:val="0"/>
              <w:autoSpaceDE w:val="0"/>
              <w:autoSpaceDN w:val="0"/>
              <w:adjustRightInd w:val="0"/>
              <w:jc w:val="center"/>
              <w:outlineLvl w:val="2"/>
              <w:rPr>
                <w:color w:val="333333"/>
                <w:sz w:val="25"/>
                <w:szCs w:val="25"/>
                <w:shd w:val="clear" w:color="auto" w:fill="FFFFFF"/>
              </w:rPr>
            </w:pPr>
            <w:r w:rsidRPr="00B72C35">
              <w:rPr>
                <w:color w:val="333333"/>
                <w:sz w:val="25"/>
                <w:szCs w:val="25"/>
                <w:shd w:val="clear" w:color="auto" w:fill="FFFFFF"/>
              </w:rPr>
              <w:t>170,1</w:t>
            </w:r>
          </w:p>
        </w:tc>
      </w:tr>
    </w:tbl>
    <w:p w14:paraId="2E92CC6A" w14:textId="77777777" w:rsidR="00A67490" w:rsidRDefault="00A67490" w:rsidP="00A67490">
      <w:pPr>
        <w:widowControl w:val="0"/>
        <w:autoSpaceDE w:val="0"/>
        <w:autoSpaceDN w:val="0"/>
        <w:adjustRightInd w:val="0"/>
        <w:ind w:firstLine="709"/>
        <w:jc w:val="both"/>
        <w:outlineLvl w:val="2"/>
        <w:rPr>
          <w:color w:val="333333"/>
          <w:sz w:val="26"/>
          <w:szCs w:val="26"/>
          <w:shd w:val="clear" w:color="auto" w:fill="FFFFFF"/>
        </w:rPr>
      </w:pPr>
    </w:p>
    <w:p w14:paraId="50B8CEC1" w14:textId="77777777" w:rsidR="00A67490" w:rsidRDefault="00A67490" w:rsidP="00A67490">
      <w:pPr>
        <w:widowControl w:val="0"/>
        <w:autoSpaceDE w:val="0"/>
        <w:autoSpaceDN w:val="0"/>
        <w:adjustRightInd w:val="0"/>
        <w:ind w:firstLine="709"/>
        <w:jc w:val="both"/>
        <w:outlineLvl w:val="2"/>
        <w:rPr>
          <w:color w:val="333333"/>
          <w:sz w:val="26"/>
          <w:szCs w:val="26"/>
          <w:shd w:val="clear" w:color="auto" w:fill="FFFFFF"/>
        </w:rPr>
      </w:pPr>
      <w:r>
        <w:rPr>
          <w:color w:val="333333"/>
          <w:sz w:val="26"/>
          <w:szCs w:val="26"/>
          <w:shd w:val="clear" w:color="auto" w:fill="FFFFFF"/>
        </w:rPr>
        <w:t>Из числа лиц, состоящих на учёте с диагнозом «наркомания»: 122 лица или 61,9% являлись потребителями наркотиков опийной группы, 9 лиц являются потребителями наркотиков каннабисной группы, 12 лиц потребителями психоактивных веществ и 54 лица сочетали потребление различных наркотических средств и психоактивных веществ.</w:t>
      </w:r>
    </w:p>
    <w:p w14:paraId="5CE0B08E" w14:textId="77777777" w:rsidR="00A67490" w:rsidRDefault="00A67490" w:rsidP="00A67490">
      <w:pPr>
        <w:widowControl w:val="0"/>
        <w:autoSpaceDE w:val="0"/>
        <w:autoSpaceDN w:val="0"/>
        <w:adjustRightInd w:val="0"/>
        <w:ind w:firstLine="709"/>
        <w:jc w:val="both"/>
        <w:outlineLvl w:val="2"/>
        <w:rPr>
          <w:color w:val="333333"/>
          <w:sz w:val="26"/>
          <w:szCs w:val="26"/>
          <w:shd w:val="clear" w:color="auto" w:fill="FFFFFF"/>
        </w:rPr>
      </w:pPr>
      <w:r>
        <w:rPr>
          <w:color w:val="333333"/>
          <w:sz w:val="26"/>
          <w:szCs w:val="26"/>
          <w:shd w:val="clear" w:color="auto" w:fill="FFFFFF"/>
        </w:rPr>
        <w:lastRenderedPageBreak/>
        <w:t>Количество потребителей наркотических средств с вредными последствиями, состоящих на учёте составило 40 человек (на начало 2024 года - 47 человек).</w:t>
      </w:r>
    </w:p>
    <w:p w14:paraId="32E22DC0" w14:textId="77777777" w:rsidR="00A67490" w:rsidRDefault="00A67490" w:rsidP="00A67490">
      <w:pPr>
        <w:widowControl w:val="0"/>
        <w:autoSpaceDE w:val="0"/>
        <w:autoSpaceDN w:val="0"/>
        <w:adjustRightInd w:val="0"/>
        <w:ind w:firstLine="709"/>
        <w:jc w:val="both"/>
        <w:outlineLvl w:val="2"/>
        <w:rPr>
          <w:color w:val="333333"/>
          <w:sz w:val="25"/>
          <w:szCs w:val="25"/>
          <w:shd w:val="clear" w:color="auto" w:fill="FFFFFF"/>
        </w:rPr>
      </w:pPr>
      <w:r>
        <w:rPr>
          <w:color w:val="333333"/>
          <w:sz w:val="25"/>
          <w:szCs w:val="25"/>
          <w:shd w:val="clear" w:color="auto" w:fill="FFFFFF"/>
        </w:rPr>
        <w:t>За январь-июнь 2024 года ОМВД России по г. Обнинску выявлено                                         42 преступления, связанных с незаконным оборотом наркотиков (АППГ - 84), из них                    41 преступление (97,6%) относится к категории тяжких и особо тяжких преступлений, 36 преступлений связаны со сбытом наркотиков, 5 с их хранением и 1 преступление со склонением несовершеннолетнего лица к потреблению наркотиков.</w:t>
      </w:r>
    </w:p>
    <w:p w14:paraId="2A01E363" w14:textId="77777777" w:rsidR="00A67490" w:rsidRDefault="00A67490" w:rsidP="00A67490">
      <w:pPr>
        <w:ind w:firstLine="840"/>
        <w:jc w:val="both"/>
        <w:rPr>
          <w:bCs/>
          <w:color w:val="000000"/>
          <w:sz w:val="26"/>
          <w:szCs w:val="26"/>
        </w:rPr>
      </w:pPr>
      <w:r>
        <w:rPr>
          <w:bCs/>
          <w:color w:val="000000"/>
          <w:sz w:val="26"/>
          <w:szCs w:val="26"/>
        </w:rPr>
        <w:t>Доля выявленных наркопреступлений на территории города Обнинска от общего количества зарегистрированных наркопреступлений на территории Калужской области составила 6,9%.</w:t>
      </w:r>
    </w:p>
    <w:p w14:paraId="257D0F21" w14:textId="77777777" w:rsidR="00A67490" w:rsidRDefault="00A67490" w:rsidP="00A67490">
      <w:pPr>
        <w:ind w:firstLine="840"/>
        <w:jc w:val="both"/>
        <w:rPr>
          <w:bCs/>
          <w:color w:val="000000"/>
          <w:sz w:val="26"/>
          <w:szCs w:val="26"/>
        </w:rPr>
      </w:pPr>
      <w:r>
        <w:rPr>
          <w:bCs/>
          <w:color w:val="000000"/>
          <w:sz w:val="26"/>
          <w:szCs w:val="26"/>
        </w:rPr>
        <w:t>Удельный вес наркопреступлений от общего количества преступлений, выявленных на территории города Обнинска, составил 6,9 %.</w:t>
      </w:r>
    </w:p>
    <w:p w14:paraId="49BA2760" w14:textId="77777777" w:rsidR="00A67490" w:rsidRDefault="00A67490" w:rsidP="00A67490">
      <w:pPr>
        <w:ind w:firstLine="840"/>
        <w:jc w:val="both"/>
        <w:rPr>
          <w:bCs/>
          <w:color w:val="000000"/>
          <w:sz w:val="26"/>
          <w:szCs w:val="26"/>
        </w:rPr>
      </w:pPr>
    </w:p>
    <w:p w14:paraId="0585652C" w14:textId="77777777" w:rsidR="00A67490" w:rsidRPr="00CA7607" w:rsidRDefault="00A67490" w:rsidP="00A67490">
      <w:pPr>
        <w:widowControl w:val="0"/>
        <w:numPr>
          <w:ilvl w:val="0"/>
          <w:numId w:val="11"/>
        </w:numPr>
        <w:tabs>
          <w:tab w:val="left" w:pos="1134"/>
        </w:tabs>
        <w:autoSpaceDE w:val="0"/>
        <w:autoSpaceDN w:val="0"/>
        <w:adjustRightInd w:val="0"/>
        <w:ind w:left="0" w:firstLine="709"/>
        <w:jc w:val="both"/>
        <w:outlineLvl w:val="2"/>
        <w:rPr>
          <w:b/>
          <w:i/>
          <w:color w:val="00000A"/>
          <w:sz w:val="26"/>
          <w:szCs w:val="26"/>
        </w:rPr>
      </w:pPr>
      <w:r w:rsidRPr="00CA7607">
        <w:rPr>
          <w:b/>
          <w:i/>
          <w:color w:val="00000A"/>
          <w:sz w:val="26"/>
          <w:szCs w:val="26"/>
        </w:rPr>
        <w:t xml:space="preserve">Установка, модернизация и обслуживание систем видеонаблюдения на общегородских территориях </w:t>
      </w:r>
      <w:r>
        <w:rPr>
          <w:b/>
          <w:i/>
          <w:color w:val="00000A"/>
          <w:sz w:val="26"/>
          <w:szCs w:val="26"/>
        </w:rPr>
        <w:t xml:space="preserve">города Обнинска </w:t>
      </w:r>
    </w:p>
    <w:p w14:paraId="6986ED8C" w14:textId="77777777" w:rsidR="00A67490" w:rsidRPr="0027380C" w:rsidRDefault="00A67490" w:rsidP="00A67490">
      <w:pPr>
        <w:widowControl w:val="0"/>
        <w:autoSpaceDE w:val="0"/>
        <w:autoSpaceDN w:val="0"/>
        <w:adjustRightInd w:val="0"/>
        <w:ind w:firstLine="709"/>
        <w:jc w:val="both"/>
        <w:outlineLvl w:val="2"/>
        <w:rPr>
          <w:color w:val="333333"/>
          <w:sz w:val="26"/>
          <w:szCs w:val="26"/>
          <w:shd w:val="clear" w:color="auto" w:fill="FFFFFF"/>
        </w:rPr>
      </w:pPr>
      <w:r w:rsidRPr="0027380C">
        <w:rPr>
          <w:color w:val="333333"/>
          <w:sz w:val="26"/>
          <w:szCs w:val="26"/>
          <w:shd w:val="clear" w:color="auto" w:fill="FFFFFF"/>
        </w:rPr>
        <w:t>Системы видеонаблюдения позволяют на должном уровне обеспечить общественную безопасность и охрану общественного порядка, а также своевременно реагировать на правонарушения и преступления по «горячим следам» на территории города</w:t>
      </w:r>
      <w:r>
        <w:rPr>
          <w:color w:val="333333"/>
          <w:sz w:val="26"/>
          <w:szCs w:val="26"/>
          <w:shd w:val="clear" w:color="auto" w:fill="FFFFFF"/>
        </w:rPr>
        <w:t xml:space="preserve"> Обнинска</w:t>
      </w:r>
      <w:r w:rsidRPr="0027380C">
        <w:rPr>
          <w:color w:val="333333"/>
          <w:sz w:val="26"/>
          <w:szCs w:val="26"/>
          <w:shd w:val="clear" w:color="auto" w:fill="FFFFFF"/>
        </w:rPr>
        <w:t>.</w:t>
      </w:r>
    </w:p>
    <w:p w14:paraId="78540646" w14:textId="77777777" w:rsidR="00A67490" w:rsidRDefault="00A67490" w:rsidP="00A67490">
      <w:pPr>
        <w:widowControl w:val="0"/>
        <w:autoSpaceDE w:val="0"/>
        <w:autoSpaceDN w:val="0"/>
        <w:adjustRightInd w:val="0"/>
        <w:ind w:firstLine="709"/>
        <w:jc w:val="both"/>
        <w:outlineLvl w:val="2"/>
        <w:rPr>
          <w:color w:val="333333"/>
          <w:sz w:val="26"/>
          <w:szCs w:val="26"/>
          <w:shd w:val="clear" w:color="auto" w:fill="FFFFFF"/>
        </w:rPr>
      </w:pPr>
      <w:r w:rsidRPr="002C26C5">
        <w:rPr>
          <w:color w:val="333333"/>
          <w:sz w:val="26"/>
          <w:szCs w:val="26"/>
          <w:shd w:val="clear" w:color="auto" w:fill="FFFFFF"/>
        </w:rPr>
        <w:t xml:space="preserve">Работа по установке, модернизации и обслуживанию систем видеонаблюдения на территории города Обнинска ведется с 2007 года. </w:t>
      </w:r>
    </w:p>
    <w:p w14:paraId="4A819348" w14:textId="77777777" w:rsidR="00A67490" w:rsidRPr="002C26C5" w:rsidRDefault="00A67490" w:rsidP="00A67490">
      <w:pPr>
        <w:widowControl w:val="0"/>
        <w:autoSpaceDE w:val="0"/>
        <w:autoSpaceDN w:val="0"/>
        <w:adjustRightInd w:val="0"/>
        <w:ind w:firstLine="709"/>
        <w:jc w:val="both"/>
        <w:outlineLvl w:val="2"/>
        <w:rPr>
          <w:color w:val="333333"/>
          <w:sz w:val="26"/>
          <w:szCs w:val="26"/>
          <w:shd w:val="clear" w:color="auto" w:fill="FFFFFF"/>
        </w:rPr>
      </w:pPr>
      <w:r w:rsidRPr="002C26C5">
        <w:rPr>
          <w:color w:val="333333"/>
          <w:sz w:val="26"/>
          <w:szCs w:val="26"/>
          <w:shd w:val="clear" w:color="auto" w:fill="FFFFFF"/>
        </w:rPr>
        <w:t xml:space="preserve">В настоящее время на территории города определено 3 места с массовым пребыванием людей: «Городской парк», детская площадка ТРК «Триумф Плаза», Администрация города. Все </w:t>
      </w:r>
      <w:r>
        <w:rPr>
          <w:color w:val="333333"/>
          <w:sz w:val="26"/>
          <w:szCs w:val="26"/>
          <w:shd w:val="clear" w:color="auto" w:fill="FFFFFF"/>
        </w:rPr>
        <w:t xml:space="preserve">места </w:t>
      </w:r>
      <w:r w:rsidRPr="002C26C5">
        <w:rPr>
          <w:color w:val="333333"/>
          <w:sz w:val="26"/>
          <w:szCs w:val="26"/>
          <w:shd w:val="clear" w:color="auto" w:fill="FFFFFF"/>
        </w:rPr>
        <w:t>оборудованы системами видеонаблюдения.</w:t>
      </w:r>
    </w:p>
    <w:p w14:paraId="67FC01B4" w14:textId="77777777" w:rsidR="00A67490" w:rsidRPr="002C26C5" w:rsidRDefault="00A67490" w:rsidP="00A67490">
      <w:pPr>
        <w:widowControl w:val="0"/>
        <w:autoSpaceDE w:val="0"/>
        <w:autoSpaceDN w:val="0"/>
        <w:adjustRightInd w:val="0"/>
        <w:ind w:firstLine="709"/>
        <w:jc w:val="both"/>
        <w:outlineLvl w:val="2"/>
        <w:rPr>
          <w:color w:val="333333"/>
          <w:sz w:val="26"/>
          <w:szCs w:val="26"/>
          <w:shd w:val="clear" w:color="auto" w:fill="FFFFFF"/>
        </w:rPr>
      </w:pPr>
      <w:r w:rsidRPr="002C26C5">
        <w:rPr>
          <w:color w:val="333333"/>
          <w:sz w:val="26"/>
          <w:szCs w:val="26"/>
          <w:shd w:val="clear" w:color="auto" w:fill="FFFFFF"/>
        </w:rPr>
        <w:t xml:space="preserve">В 2022 году в ходе модернизации системы видеонаблюдения города Обнинска выполнены монтаж и установка системы видеонаблюдения места с массовым пребыванием людей на площади перед ТРК «Триумф Плаза» (установлена 21 сетевая IP камера наружного применения), установлены 2 IP камеры для наружного применения по адресу г. Обнинск, ул. Железнодорожная, ТЦ «Привокзальный». </w:t>
      </w:r>
    </w:p>
    <w:p w14:paraId="49DA3A58" w14:textId="77777777" w:rsidR="00A67490" w:rsidRDefault="00A67490" w:rsidP="00A67490">
      <w:pPr>
        <w:widowControl w:val="0"/>
        <w:autoSpaceDE w:val="0"/>
        <w:autoSpaceDN w:val="0"/>
        <w:adjustRightInd w:val="0"/>
        <w:ind w:firstLine="709"/>
        <w:jc w:val="both"/>
        <w:outlineLvl w:val="2"/>
        <w:rPr>
          <w:color w:val="333333"/>
          <w:sz w:val="26"/>
          <w:szCs w:val="26"/>
          <w:shd w:val="clear" w:color="auto" w:fill="FFFFFF"/>
        </w:rPr>
      </w:pPr>
      <w:r w:rsidRPr="002C26C5">
        <w:rPr>
          <w:color w:val="333333"/>
          <w:sz w:val="26"/>
          <w:szCs w:val="26"/>
          <w:shd w:val="clear" w:color="auto" w:fill="FFFFFF"/>
        </w:rPr>
        <w:t>В 2023 году МКУ «Управление по делам ГОЧС города Обнинска» проведена следующая работа по формированию коммуникационной платформы «Безопасный город».</w:t>
      </w:r>
    </w:p>
    <w:p w14:paraId="53FD27A5" w14:textId="77777777" w:rsidR="00A67490" w:rsidRPr="002C26C5" w:rsidRDefault="00A67490" w:rsidP="00A67490">
      <w:pPr>
        <w:widowControl w:val="0"/>
        <w:numPr>
          <w:ilvl w:val="0"/>
          <w:numId w:val="6"/>
        </w:numPr>
        <w:tabs>
          <w:tab w:val="left" w:pos="993"/>
          <w:tab w:val="left" w:pos="1276"/>
        </w:tabs>
        <w:autoSpaceDE w:val="0"/>
        <w:autoSpaceDN w:val="0"/>
        <w:adjustRightInd w:val="0"/>
        <w:ind w:left="0" w:firstLine="709"/>
        <w:jc w:val="both"/>
        <w:outlineLvl w:val="2"/>
        <w:rPr>
          <w:sz w:val="26"/>
          <w:szCs w:val="26"/>
          <w:shd w:val="clear" w:color="auto" w:fill="FFFFFF"/>
        </w:rPr>
      </w:pPr>
      <w:r w:rsidRPr="002C26C5">
        <w:rPr>
          <w:sz w:val="26"/>
          <w:szCs w:val="26"/>
          <w:shd w:val="clear" w:color="auto" w:fill="FFFFFF"/>
        </w:rPr>
        <w:t>Размещено на территории города 74 видеокамеры, из них:</w:t>
      </w:r>
    </w:p>
    <w:p w14:paraId="31E6D170" w14:textId="77777777" w:rsidR="00A67490" w:rsidRPr="002C26C5" w:rsidRDefault="00A67490" w:rsidP="00A67490">
      <w:pPr>
        <w:widowControl w:val="0"/>
        <w:numPr>
          <w:ilvl w:val="0"/>
          <w:numId w:val="7"/>
        </w:numPr>
        <w:tabs>
          <w:tab w:val="left" w:pos="993"/>
          <w:tab w:val="left" w:pos="1276"/>
        </w:tabs>
        <w:autoSpaceDE w:val="0"/>
        <w:autoSpaceDN w:val="0"/>
        <w:adjustRightInd w:val="0"/>
        <w:ind w:left="0" w:firstLine="709"/>
        <w:jc w:val="both"/>
        <w:outlineLvl w:val="2"/>
        <w:rPr>
          <w:sz w:val="26"/>
          <w:szCs w:val="26"/>
          <w:shd w:val="clear" w:color="auto" w:fill="FFFFFF"/>
        </w:rPr>
      </w:pPr>
      <w:r w:rsidRPr="002C26C5">
        <w:rPr>
          <w:sz w:val="26"/>
          <w:szCs w:val="26"/>
          <w:shd w:val="clear" w:color="auto" w:fill="FFFFFF"/>
        </w:rPr>
        <w:t xml:space="preserve">на распознавание лиц </w:t>
      </w:r>
      <w:r>
        <w:rPr>
          <w:sz w:val="26"/>
          <w:szCs w:val="26"/>
          <w:shd w:val="clear" w:color="auto" w:fill="FFFFFF"/>
        </w:rPr>
        <w:t>-</w:t>
      </w:r>
      <w:r w:rsidRPr="002C26C5">
        <w:rPr>
          <w:sz w:val="26"/>
          <w:szCs w:val="26"/>
          <w:shd w:val="clear" w:color="auto" w:fill="FFFFFF"/>
        </w:rPr>
        <w:t xml:space="preserve"> 18 ед.,</w:t>
      </w:r>
    </w:p>
    <w:p w14:paraId="7EFD901F" w14:textId="77777777" w:rsidR="00A67490" w:rsidRPr="002C26C5" w:rsidRDefault="00A67490" w:rsidP="00A67490">
      <w:pPr>
        <w:widowControl w:val="0"/>
        <w:numPr>
          <w:ilvl w:val="0"/>
          <w:numId w:val="7"/>
        </w:numPr>
        <w:tabs>
          <w:tab w:val="left" w:pos="993"/>
          <w:tab w:val="left" w:pos="1276"/>
        </w:tabs>
        <w:autoSpaceDE w:val="0"/>
        <w:autoSpaceDN w:val="0"/>
        <w:adjustRightInd w:val="0"/>
        <w:ind w:left="0" w:firstLine="709"/>
        <w:jc w:val="both"/>
        <w:outlineLvl w:val="2"/>
        <w:rPr>
          <w:sz w:val="26"/>
          <w:szCs w:val="26"/>
          <w:shd w:val="clear" w:color="auto" w:fill="FFFFFF"/>
        </w:rPr>
      </w:pPr>
      <w:r w:rsidRPr="002C26C5">
        <w:rPr>
          <w:sz w:val="26"/>
          <w:szCs w:val="26"/>
          <w:shd w:val="clear" w:color="auto" w:fill="FFFFFF"/>
        </w:rPr>
        <w:t xml:space="preserve">на государственные регистрационные знаки </w:t>
      </w:r>
      <w:r>
        <w:rPr>
          <w:sz w:val="26"/>
          <w:szCs w:val="26"/>
          <w:shd w:val="clear" w:color="auto" w:fill="FFFFFF"/>
        </w:rPr>
        <w:t>-</w:t>
      </w:r>
      <w:r w:rsidRPr="002C26C5">
        <w:rPr>
          <w:sz w:val="26"/>
          <w:szCs w:val="26"/>
          <w:shd w:val="clear" w:color="auto" w:fill="FFFFFF"/>
        </w:rPr>
        <w:t xml:space="preserve"> 17 ед.,</w:t>
      </w:r>
    </w:p>
    <w:p w14:paraId="608EFEAE" w14:textId="77777777" w:rsidR="00A67490" w:rsidRPr="002C26C5" w:rsidRDefault="00A67490" w:rsidP="00A67490">
      <w:pPr>
        <w:widowControl w:val="0"/>
        <w:numPr>
          <w:ilvl w:val="0"/>
          <w:numId w:val="7"/>
        </w:numPr>
        <w:tabs>
          <w:tab w:val="left" w:pos="993"/>
          <w:tab w:val="left" w:pos="1276"/>
        </w:tabs>
        <w:autoSpaceDE w:val="0"/>
        <w:autoSpaceDN w:val="0"/>
        <w:adjustRightInd w:val="0"/>
        <w:ind w:left="0" w:firstLine="709"/>
        <w:jc w:val="both"/>
        <w:outlineLvl w:val="2"/>
        <w:rPr>
          <w:sz w:val="26"/>
          <w:szCs w:val="26"/>
          <w:shd w:val="clear" w:color="auto" w:fill="FFFFFF"/>
        </w:rPr>
      </w:pPr>
      <w:r w:rsidRPr="002C26C5">
        <w:rPr>
          <w:sz w:val="26"/>
          <w:szCs w:val="26"/>
          <w:shd w:val="clear" w:color="auto" w:fill="FFFFFF"/>
        </w:rPr>
        <w:t xml:space="preserve">наблюдение за общим пребыванием людей в общественных местах </w:t>
      </w:r>
      <w:r>
        <w:rPr>
          <w:sz w:val="26"/>
          <w:szCs w:val="26"/>
          <w:shd w:val="clear" w:color="auto" w:fill="FFFFFF"/>
        </w:rPr>
        <w:t>-</w:t>
      </w:r>
      <w:r w:rsidRPr="002C26C5">
        <w:rPr>
          <w:sz w:val="26"/>
          <w:szCs w:val="26"/>
          <w:shd w:val="clear" w:color="auto" w:fill="FFFFFF"/>
        </w:rPr>
        <w:t xml:space="preserve"> 39 ед.</w:t>
      </w:r>
    </w:p>
    <w:p w14:paraId="68CD3825" w14:textId="77777777" w:rsidR="00A67490" w:rsidRPr="002C26C5" w:rsidRDefault="00A67490" w:rsidP="00A67490">
      <w:pPr>
        <w:widowControl w:val="0"/>
        <w:tabs>
          <w:tab w:val="left" w:pos="993"/>
          <w:tab w:val="left" w:pos="1276"/>
        </w:tabs>
        <w:autoSpaceDE w:val="0"/>
        <w:autoSpaceDN w:val="0"/>
        <w:adjustRightInd w:val="0"/>
        <w:ind w:firstLine="709"/>
        <w:jc w:val="both"/>
        <w:outlineLvl w:val="2"/>
        <w:rPr>
          <w:sz w:val="26"/>
          <w:szCs w:val="26"/>
          <w:shd w:val="clear" w:color="auto" w:fill="FFFFFF"/>
        </w:rPr>
      </w:pPr>
      <w:r w:rsidRPr="002C26C5">
        <w:rPr>
          <w:sz w:val="26"/>
          <w:szCs w:val="26"/>
          <w:shd w:val="clear" w:color="auto" w:fill="FFFFFF"/>
        </w:rPr>
        <w:t>Данные камеры выведены в региональную систему МПК «Безопасный город».</w:t>
      </w:r>
    </w:p>
    <w:p w14:paraId="23EFC29A" w14:textId="77777777" w:rsidR="00A67490" w:rsidRPr="002C26C5" w:rsidRDefault="00A67490" w:rsidP="00A67490">
      <w:pPr>
        <w:widowControl w:val="0"/>
        <w:numPr>
          <w:ilvl w:val="0"/>
          <w:numId w:val="6"/>
        </w:numPr>
        <w:tabs>
          <w:tab w:val="left" w:pos="993"/>
          <w:tab w:val="left" w:pos="1276"/>
        </w:tabs>
        <w:autoSpaceDE w:val="0"/>
        <w:autoSpaceDN w:val="0"/>
        <w:adjustRightInd w:val="0"/>
        <w:ind w:left="0" w:firstLine="709"/>
        <w:jc w:val="both"/>
        <w:outlineLvl w:val="2"/>
        <w:rPr>
          <w:sz w:val="26"/>
          <w:szCs w:val="26"/>
          <w:shd w:val="clear" w:color="auto" w:fill="FFFFFF"/>
        </w:rPr>
      </w:pPr>
      <w:r w:rsidRPr="002C26C5">
        <w:rPr>
          <w:sz w:val="26"/>
          <w:szCs w:val="26"/>
          <w:shd w:val="clear" w:color="auto" w:fill="FFFFFF"/>
        </w:rPr>
        <w:t>Закуплено и установлено серверное оборудование:</w:t>
      </w:r>
    </w:p>
    <w:p w14:paraId="40095BA5" w14:textId="77777777" w:rsidR="00A67490" w:rsidRPr="002C26C5" w:rsidRDefault="00A67490" w:rsidP="00A67490">
      <w:pPr>
        <w:widowControl w:val="0"/>
        <w:numPr>
          <w:ilvl w:val="0"/>
          <w:numId w:val="8"/>
        </w:numPr>
        <w:tabs>
          <w:tab w:val="left" w:pos="993"/>
          <w:tab w:val="left" w:pos="1276"/>
        </w:tabs>
        <w:autoSpaceDE w:val="0"/>
        <w:autoSpaceDN w:val="0"/>
        <w:adjustRightInd w:val="0"/>
        <w:ind w:left="0" w:firstLine="709"/>
        <w:jc w:val="both"/>
        <w:outlineLvl w:val="2"/>
        <w:rPr>
          <w:sz w:val="26"/>
          <w:szCs w:val="26"/>
          <w:shd w:val="clear" w:color="auto" w:fill="FFFFFF"/>
        </w:rPr>
      </w:pPr>
      <w:r w:rsidRPr="002C26C5">
        <w:rPr>
          <w:sz w:val="26"/>
          <w:szCs w:val="26"/>
          <w:shd w:val="clear" w:color="auto" w:fill="FFFFFF"/>
        </w:rPr>
        <w:lastRenderedPageBreak/>
        <w:t>телекоммуникационный шкаф (стойка) для размещения серверного и коммутирующего оборудования;</w:t>
      </w:r>
    </w:p>
    <w:p w14:paraId="420DB0A4" w14:textId="77777777" w:rsidR="00A67490" w:rsidRPr="002C26C5" w:rsidRDefault="00A67490" w:rsidP="00A67490">
      <w:pPr>
        <w:widowControl w:val="0"/>
        <w:numPr>
          <w:ilvl w:val="0"/>
          <w:numId w:val="8"/>
        </w:numPr>
        <w:tabs>
          <w:tab w:val="left" w:pos="993"/>
          <w:tab w:val="left" w:pos="1276"/>
        </w:tabs>
        <w:autoSpaceDE w:val="0"/>
        <w:autoSpaceDN w:val="0"/>
        <w:adjustRightInd w:val="0"/>
        <w:ind w:left="0" w:firstLine="709"/>
        <w:jc w:val="both"/>
        <w:outlineLvl w:val="2"/>
        <w:rPr>
          <w:sz w:val="26"/>
          <w:szCs w:val="26"/>
          <w:shd w:val="clear" w:color="auto" w:fill="FFFFFF"/>
        </w:rPr>
      </w:pPr>
      <w:r w:rsidRPr="002C26C5">
        <w:rPr>
          <w:sz w:val="26"/>
          <w:szCs w:val="26"/>
          <w:shd w:val="clear" w:color="auto" w:fill="FFFFFF"/>
        </w:rPr>
        <w:t>2 хранилища данных с камер системы видеонаблюдения (с общим временем хранения -14 дней);</w:t>
      </w:r>
    </w:p>
    <w:p w14:paraId="223E6C68" w14:textId="77777777" w:rsidR="00A67490" w:rsidRPr="002C26C5" w:rsidRDefault="00A67490" w:rsidP="00A67490">
      <w:pPr>
        <w:widowControl w:val="0"/>
        <w:numPr>
          <w:ilvl w:val="0"/>
          <w:numId w:val="8"/>
        </w:numPr>
        <w:tabs>
          <w:tab w:val="left" w:pos="993"/>
          <w:tab w:val="left" w:pos="1276"/>
        </w:tabs>
        <w:autoSpaceDE w:val="0"/>
        <w:autoSpaceDN w:val="0"/>
        <w:adjustRightInd w:val="0"/>
        <w:ind w:left="0" w:firstLine="709"/>
        <w:jc w:val="both"/>
        <w:outlineLvl w:val="2"/>
        <w:rPr>
          <w:sz w:val="26"/>
          <w:szCs w:val="26"/>
          <w:shd w:val="clear" w:color="auto" w:fill="FFFFFF"/>
        </w:rPr>
      </w:pPr>
      <w:r w:rsidRPr="002C26C5">
        <w:rPr>
          <w:sz w:val="26"/>
          <w:szCs w:val="26"/>
          <w:shd w:val="clear" w:color="auto" w:fill="FFFFFF"/>
        </w:rPr>
        <w:t xml:space="preserve">2 сервера (1 распознавание номеров и 1 распознавание лиц). </w:t>
      </w:r>
    </w:p>
    <w:p w14:paraId="4FD189AD" w14:textId="77777777" w:rsidR="00A67490" w:rsidRPr="002C26C5" w:rsidRDefault="00A67490" w:rsidP="00A67490">
      <w:pPr>
        <w:widowControl w:val="0"/>
        <w:numPr>
          <w:ilvl w:val="0"/>
          <w:numId w:val="6"/>
        </w:numPr>
        <w:tabs>
          <w:tab w:val="left" w:pos="993"/>
          <w:tab w:val="left" w:pos="1276"/>
        </w:tabs>
        <w:autoSpaceDE w:val="0"/>
        <w:autoSpaceDN w:val="0"/>
        <w:adjustRightInd w:val="0"/>
        <w:ind w:left="0" w:firstLine="709"/>
        <w:jc w:val="both"/>
        <w:outlineLvl w:val="2"/>
        <w:rPr>
          <w:sz w:val="26"/>
          <w:szCs w:val="26"/>
          <w:shd w:val="clear" w:color="auto" w:fill="FFFFFF"/>
        </w:rPr>
      </w:pPr>
      <w:r w:rsidRPr="002C26C5">
        <w:rPr>
          <w:sz w:val="26"/>
          <w:szCs w:val="26"/>
          <w:shd w:val="clear" w:color="auto" w:fill="FFFFFF"/>
        </w:rPr>
        <w:t>Установлено программное обеспечение Macroscop Ultra для технического обеспечения работоспособности системы распознавания лиц и ГРЗ (Государственные регистрационные знаки);</w:t>
      </w:r>
    </w:p>
    <w:p w14:paraId="349B9F05" w14:textId="77777777" w:rsidR="00A67490" w:rsidRPr="002C26C5" w:rsidRDefault="00A67490" w:rsidP="00A67490">
      <w:pPr>
        <w:widowControl w:val="0"/>
        <w:numPr>
          <w:ilvl w:val="0"/>
          <w:numId w:val="6"/>
        </w:numPr>
        <w:tabs>
          <w:tab w:val="left" w:pos="993"/>
          <w:tab w:val="left" w:pos="1276"/>
        </w:tabs>
        <w:autoSpaceDE w:val="0"/>
        <w:autoSpaceDN w:val="0"/>
        <w:adjustRightInd w:val="0"/>
        <w:ind w:left="0" w:firstLine="709"/>
        <w:jc w:val="both"/>
        <w:outlineLvl w:val="2"/>
        <w:rPr>
          <w:sz w:val="26"/>
          <w:szCs w:val="26"/>
          <w:shd w:val="clear" w:color="auto" w:fill="FFFFFF"/>
        </w:rPr>
      </w:pPr>
      <w:r w:rsidRPr="002C26C5">
        <w:rPr>
          <w:sz w:val="26"/>
          <w:szCs w:val="26"/>
          <w:shd w:val="clear" w:color="auto" w:fill="FFFFFF"/>
        </w:rPr>
        <w:t>Для обеспечения бесперебойной работы оборудования установлены Блоки питания в кол-ве 3 ед. мощностью 3000 Вт каждый;</w:t>
      </w:r>
    </w:p>
    <w:p w14:paraId="51304F3E" w14:textId="77777777" w:rsidR="00A67490" w:rsidRPr="002C26C5" w:rsidRDefault="00A67490" w:rsidP="00A67490">
      <w:pPr>
        <w:widowControl w:val="0"/>
        <w:numPr>
          <w:ilvl w:val="0"/>
          <w:numId w:val="6"/>
        </w:numPr>
        <w:tabs>
          <w:tab w:val="left" w:pos="993"/>
          <w:tab w:val="left" w:pos="1276"/>
        </w:tabs>
        <w:autoSpaceDE w:val="0"/>
        <w:autoSpaceDN w:val="0"/>
        <w:adjustRightInd w:val="0"/>
        <w:ind w:left="0" w:firstLine="709"/>
        <w:jc w:val="both"/>
        <w:outlineLvl w:val="2"/>
        <w:rPr>
          <w:sz w:val="26"/>
          <w:szCs w:val="26"/>
          <w:shd w:val="clear" w:color="auto" w:fill="FFFFFF"/>
        </w:rPr>
      </w:pPr>
      <w:r w:rsidRPr="002C26C5">
        <w:rPr>
          <w:sz w:val="26"/>
          <w:szCs w:val="26"/>
          <w:shd w:val="clear" w:color="auto" w:fill="FFFFFF"/>
        </w:rPr>
        <w:t xml:space="preserve">Обеспечена система охлаждения серверного помещения. </w:t>
      </w:r>
    </w:p>
    <w:p w14:paraId="455CE1DA" w14:textId="77777777" w:rsidR="00A67490" w:rsidRPr="002C26C5" w:rsidRDefault="00A67490" w:rsidP="00A67490">
      <w:pPr>
        <w:widowControl w:val="0"/>
        <w:numPr>
          <w:ilvl w:val="0"/>
          <w:numId w:val="6"/>
        </w:numPr>
        <w:tabs>
          <w:tab w:val="left" w:pos="993"/>
          <w:tab w:val="left" w:pos="1276"/>
        </w:tabs>
        <w:autoSpaceDE w:val="0"/>
        <w:autoSpaceDN w:val="0"/>
        <w:adjustRightInd w:val="0"/>
        <w:ind w:left="0" w:firstLine="709"/>
        <w:jc w:val="both"/>
        <w:outlineLvl w:val="2"/>
        <w:rPr>
          <w:sz w:val="26"/>
          <w:szCs w:val="26"/>
          <w:shd w:val="clear" w:color="auto" w:fill="FFFFFF"/>
        </w:rPr>
      </w:pPr>
      <w:r w:rsidRPr="002C26C5">
        <w:rPr>
          <w:sz w:val="26"/>
          <w:szCs w:val="26"/>
          <w:shd w:val="clear" w:color="auto" w:fill="FFFFFF"/>
        </w:rPr>
        <w:t>Для обеспечения работы с системой видеонаблюдения организовано рабочее место оператора (АРМ) в ЕДДС города Обнинска.</w:t>
      </w:r>
    </w:p>
    <w:p w14:paraId="17514A5B" w14:textId="77777777" w:rsidR="00A67490" w:rsidRDefault="00A67490" w:rsidP="00A67490">
      <w:pPr>
        <w:widowControl w:val="0"/>
        <w:numPr>
          <w:ilvl w:val="0"/>
          <w:numId w:val="6"/>
        </w:numPr>
        <w:tabs>
          <w:tab w:val="left" w:pos="993"/>
          <w:tab w:val="left" w:pos="1276"/>
        </w:tabs>
        <w:autoSpaceDE w:val="0"/>
        <w:autoSpaceDN w:val="0"/>
        <w:adjustRightInd w:val="0"/>
        <w:ind w:left="0" w:firstLine="709"/>
        <w:jc w:val="both"/>
        <w:outlineLvl w:val="2"/>
        <w:rPr>
          <w:sz w:val="26"/>
          <w:szCs w:val="26"/>
          <w:shd w:val="clear" w:color="auto" w:fill="FFFFFF"/>
        </w:rPr>
      </w:pPr>
      <w:r w:rsidRPr="002C26C5">
        <w:rPr>
          <w:sz w:val="26"/>
          <w:szCs w:val="26"/>
          <w:shd w:val="clear" w:color="auto" w:fill="FFFFFF"/>
        </w:rPr>
        <w:t xml:space="preserve">Для обеспечения передачи сигнала в региональную систему АПК «Безопасный город» организованы каналы связи Обнинск-Калуга. </w:t>
      </w:r>
    </w:p>
    <w:p w14:paraId="249E3697" w14:textId="77777777" w:rsidR="00A67490" w:rsidRDefault="00A67490" w:rsidP="00A67490">
      <w:pPr>
        <w:widowControl w:val="0"/>
        <w:numPr>
          <w:ilvl w:val="0"/>
          <w:numId w:val="6"/>
        </w:numPr>
        <w:tabs>
          <w:tab w:val="left" w:pos="993"/>
          <w:tab w:val="left" w:pos="1276"/>
        </w:tabs>
        <w:autoSpaceDE w:val="0"/>
        <w:autoSpaceDN w:val="0"/>
        <w:adjustRightInd w:val="0"/>
        <w:ind w:left="0" w:firstLine="709"/>
        <w:jc w:val="both"/>
        <w:outlineLvl w:val="2"/>
        <w:rPr>
          <w:sz w:val="26"/>
          <w:szCs w:val="26"/>
          <w:shd w:val="clear" w:color="auto" w:fill="FFFFFF"/>
        </w:rPr>
      </w:pPr>
      <w:r w:rsidRPr="002C26C5">
        <w:rPr>
          <w:sz w:val="26"/>
          <w:szCs w:val="26"/>
          <w:shd w:val="clear" w:color="auto" w:fill="FFFFFF"/>
        </w:rPr>
        <w:t>В 2023 году в общую систему видеонаблюдения подключены 29 камер ранее пос</w:t>
      </w:r>
      <w:r>
        <w:rPr>
          <w:sz w:val="26"/>
          <w:szCs w:val="26"/>
          <w:shd w:val="clear" w:color="auto" w:fill="FFFFFF"/>
        </w:rPr>
        <w:t>троенных систем видеонаблюдения.</w:t>
      </w:r>
    </w:p>
    <w:p w14:paraId="64A0F4CD" w14:textId="77777777" w:rsidR="00A67490" w:rsidRDefault="00A67490" w:rsidP="00A67490">
      <w:pPr>
        <w:widowControl w:val="0"/>
        <w:tabs>
          <w:tab w:val="left" w:pos="993"/>
          <w:tab w:val="left" w:pos="1276"/>
        </w:tabs>
        <w:autoSpaceDE w:val="0"/>
        <w:autoSpaceDN w:val="0"/>
        <w:adjustRightInd w:val="0"/>
        <w:ind w:firstLine="709"/>
        <w:jc w:val="both"/>
        <w:outlineLvl w:val="2"/>
        <w:rPr>
          <w:sz w:val="26"/>
          <w:szCs w:val="26"/>
          <w:shd w:val="clear" w:color="auto" w:fill="FFFFFF"/>
        </w:rPr>
      </w:pPr>
      <w:r w:rsidRPr="00DB4CFC">
        <w:rPr>
          <w:sz w:val="26"/>
          <w:szCs w:val="26"/>
          <w:shd w:val="clear" w:color="auto" w:fill="FFFFFF"/>
        </w:rPr>
        <w:t>На 01.09.2024 года в системе АПК «Безопасный город» работа</w:t>
      </w:r>
      <w:r>
        <w:rPr>
          <w:sz w:val="26"/>
          <w:szCs w:val="26"/>
          <w:shd w:val="clear" w:color="auto" w:fill="FFFFFF"/>
        </w:rPr>
        <w:t>ло</w:t>
      </w:r>
      <w:r w:rsidRPr="00DB4CFC">
        <w:rPr>
          <w:sz w:val="26"/>
          <w:szCs w:val="26"/>
          <w:shd w:val="clear" w:color="auto" w:fill="FFFFFF"/>
        </w:rPr>
        <w:t xml:space="preserve"> 155 камер видеонаблюдения.</w:t>
      </w:r>
      <w:r w:rsidRPr="00DB4CFC">
        <w:rPr>
          <w:color w:val="333333"/>
          <w:sz w:val="26"/>
          <w:szCs w:val="26"/>
          <w:shd w:val="clear" w:color="auto" w:fill="FFFFFF"/>
        </w:rPr>
        <w:t xml:space="preserve"> Полученные данные с видеокамер поступают в ЕДДС МКУ «Управление по делам ГОЧС города Обнинска», что позволяет осуществлять оперативный контроль за соблюдением правопорядка в городе</w:t>
      </w:r>
      <w:r>
        <w:rPr>
          <w:color w:val="333333"/>
          <w:sz w:val="26"/>
          <w:szCs w:val="26"/>
          <w:shd w:val="clear" w:color="auto" w:fill="FFFFFF"/>
        </w:rPr>
        <w:t xml:space="preserve"> Обнинске</w:t>
      </w:r>
      <w:r w:rsidRPr="00DB4CFC">
        <w:rPr>
          <w:color w:val="333333"/>
          <w:sz w:val="26"/>
          <w:szCs w:val="26"/>
          <w:shd w:val="clear" w:color="auto" w:fill="FFFFFF"/>
        </w:rPr>
        <w:t>.</w:t>
      </w:r>
    </w:p>
    <w:p w14:paraId="0DDC5449" w14:textId="77777777" w:rsidR="00A67490" w:rsidRDefault="00A67490" w:rsidP="00A67490">
      <w:pPr>
        <w:widowControl w:val="0"/>
        <w:tabs>
          <w:tab w:val="left" w:pos="993"/>
          <w:tab w:val="left" w:pos="1276"/>
        </w:tabs>
        <w:autoSpaceDE w:val="0"/>
        <w:autoSpaceDN w:val="0"/>
        <w:adjustRightInd w:val="0"/>
        <w:ind w:firstLine="709"/>
        <w:jc w:val="both"/>
        <w:outlineLvl w:val="2"/>
        <w:rPr>
          <w:color w:val="333333"/>
          <w:sz w:val="26"/>
          <w:szCs w:val="26"/>
          <w:shd w:val="clear" w:color="auto" w:fill="FFFFFF"/>
        </w:rPr>
      </w:pPr>
      <w:r>
        <w:rPr>
          <w:color w:val="333333"/>
          <w:sz w:val="26"/>
          <w:szCs w:val="26"/>
          <w:shd w:val="clear" w:color="auto" w:fill="FFFFFF"/>
        </w:rPr>
        <w:t>Работа по установке, модернизации и обслуживанию систем видеонаблюдения в последующие годы будет продолжена.</w:t>
      </w:r>
    </w:p>
    <w:p w14:paraId="589A3901" w14:textId="77777777" w:rsidR="00A67490" w:rsidRDefault="00A67490" w:rsidP="00A67490">
      <w:pPr>
        <w:widowControl w:val="0"/>
        <w:tabs>
          <w:tab w:val="left" w:pos="993"/>
          <w:tab w:val="left" w:pos="1276"/>
        </w:tabs>
        <w:autoSpaceDE w:val="0"/>
        <w:autoSpaceDN w:val="0"/>
        <w:adjustRightInd w:val="0"/>
        <w:ind w:firstLine="709"/>
        <w:jc w:val="both"/>
        <w:outlineLvl w:val="2"/>
        <w:rPr>
          <w:color w:val="333333"/>
          <w:sz w:val="26"/>
          <w:szCs w:val="26"/>
          <w:shd w:val="clear" w:color="auto" w:fill="FFFFFF"/>
        </w:rPr>
      </w:pPr>
    </w:p>
    <w:p w14:paraId="2F89B5F4" w14:textId="77777777" w:rsidR="00A67490" w:rsidRPr="00D36676" w:rsidRDefault="00A67490" w:rsidP="00A67490">
      <w:pPr>
        <w:widowControl w:val="0"/>
        <w:numPr>
          <w:ilvl w:val="1"/>
          <w:numId w:val="12"/>
        </w:numPr>
        <w:tabs>
          <w:tab w:val="left" w:pos="1134"/>
        </w:tabs>
        <w:autoSpaceDE w:val="0"/>
        <w:autoSpaceDN w:val="0"/>
        <w:adjustRightInd w:val="0"/>
        <w:ind w:left="0" w:firstLine="709"/>
        <w:jc w:val="both"/>
        <w:outlineLvl w:val="2"/>
        <w:rPr>
          <w:b/>
          <w:i/>
          <w:color w:val="00000A"/>
          <w:sz w:val="26"/>
          <w:szCs w:val="26"/>
        </w:rPr>
      </w:pPr>
      <w:r w:rsidRPr="00A30CE0">
        <w:rPr>
          <w:b/>
          <w:i/>
          <w:color w:val="00000A"/>
          <w:sz w:val="26"/>
          <w:szCs w:val="26"/>
        </w:rPr>
        <w:t>Установка и модернизация систем видеонаблюдения в муниципальных учреждениях города</w:t>
      </w:r>
      <w:r>
        <w:rPr>
          <w:b/>
          <w:i/>
          <w:color w:val="00000A"/>
          <w:sz w:val="26"/>
          <w:szCs w:val="26"/>
        </w:rPr>
        <w:t xml:space="preserve"> Обнинска</w:t>
      </w:r>
    </w:p>
    <w:p w14:paraId="51161C45" w14:textId="77777777" w:rsidR="00A67490" w:rsidRPr="00BA1D3C" w:rsidRDefault="00A67490" w:rsidP="00A67490">
      <w:pPr>
        <w:widowControl w:val="0"/>
        <w:autoSpaceDE w:val="0"/>
        <w:autoSpaceDN w:val="0"/>
        <w:adjustRightInd w:val="0"/>
        <w:ind w:firstLine="851"/>
        <w:jc w:val="both"/>
        <w:outlineLvl w:val="2"/>
        <w:rPr>
          <w:color w:val="333333"/>
          <w:sz w:val="26"/>
          <w:szCs w:val="26"/>
          <w:shd w:val="clear" w:color="auto" w:fill="FFFFFF"/>
        </w:rPr>
      </w:pPr>
      <w:r w:rsidRPr="00BA1D3C">
        <w:rPr>
          <w:color w:val="333333"/>
          <w:sz w:val="26"/>
          <w:szCs w:val="26"/>
          <w:shd w:val="clear" w:color="auto" w:fill="FFFFFF"/>
        </w:rPr>
        <w:t>В ГО «Город Обнинск» функционируют 19 муниципальных бюджетных общеобразовательных школ, расположенных в 22 зданиях</w:t>
      </w:r>
      <w:r>
        <w:rPr>
          <w:color w:val="333333"/>
          <w:sz w:val="26"/>
          <w:szCs w:val="26"/>
          <w:shd w:val="clear" w:color="auto" w:fill="FFFFFF"/>
        </w:rPr>
        <w:t>,</w:t>
      </w:r>
      <w:r w:rsidRPr="00BA1D3C">
        <w:rPr>
          <w:color w:val="333333"/>
          <w:sz w:val="26"/>
          <w:szCs w:val="26"/>
          <w:shd w:val="clear" w:color="auto" w:fill="FFFFFF"/>
        </w:rPr>
        <w:t xml:space="preserve"> и 25 муниципальных бюджетных дошкольных учреждений, расположенных в 32 зданиях.  В них установлено и работают 22 системы видеонаблюдения в школах и 32 системы видеонаблюдения в детских садах.</w:t>
      </w:r>
    </w:p>
    <w:p w14:paraId="5847599C" w14:textId="77777777" w:rsidR="00A67490" w:rsidRPr="00BA1D3C" w:rsidRDefault="00A67490" w:rsidP="00A67490">
      <w:pPr>
        <w:widowControl w:val="0"/>
        <w:autoSpaceDE w:val="0"/>
        <w:autoSpaceDN w:val="0"/>
        <w:adjustRightInd w:val="0"/>
        <w:ind w:firstLine="851"/>
        <w:jc w:val="both"/>
        <w:outlineLvl w:val="2"/>
        <w:rPr>
          <w:color w:val="333333"/>
          <w:sz w:val="26"/>
          <w:szCs w:val="26"/>
          <w:shd w:val="clear" w:color="auto" w:fill="FFFFFF"/>
        </w:rPr>
      </w:pPr>
      <w:r w:rsidRPr="00BA1D3C">
        <w:rPr>
          <w:color w:val="333333"/>
          <w:sz w:val="26"/>
          <w:szCs w:val="26"/>
          <w:shd w:val="clear" w:color="auto" w:fill="FFFFFF"/>
        </w:rPr>
        <w:t xml:space="preserve">За период 2020-2024 год обновлено и модернизировано 15 систем видеонаблюдения в </w:t>
      </w:r>
      <w:r>
        <w:rPr>
          <w:color w:val="333333"/>
          <w:sz w:val="26"/>
          <w:szCs w:val="26"/>
          <w:shd w:val="clear" w:color="auto" w:fill="FFFFFF"/>
        </w:rPr>
        <w:t>детских образовательных учреждениях</w:t>
      </w:r>
      <w:r w:rsidRPr="00BA1D3C">
        <w:rPr>
          <w:color w:val="333333"/>
          <w:sz w:val="26"/>
          <w:szCs w:val="26"/>
          <w:shd w:val="clear" w:color="auto" w:fill="FFFFFF"/>
        </w:rPr>
        <w:t xml:space="preserve"> города. Установлены внутренние и наружные камеры видеонаблюдения, заменены жесткие диски, блоки резервного питания, видеорегистраторы коммутаторы, мониторы, системные блоки. Это позволило увеличить площадь просмотра территории учреждений, обеспечить запись информации длительностью более 30 дней, обеспечить бесперебойную работу системы.</w:t>
      </w:r>
    </w:p>
    <w:p w14:paraId="444587A5" w14:textId="77777777" w:rsidR="00A67490" w:rsidRPr="00BA1D3C" w:rsidRDefault="00A67490" w:rsidP="00A67490">
      <w:pPr>
        <w:widowControl w:val="0"/>
        <w:autoSpaceDE w:val="0"/>
        <w:autoSpaceDN w:val="0"/>
        <w:adjustRightInd w:val="0"/>
        <w:ind w:firstLine="851"/>
        <w:jc w:val="both"/>
        <w:outlineLvl w:val="2"/>
        <w:rPr>
          <w:color w:val="333333"/>
          <w:sz w:val="26"/>
          <w:szCs w:val="26"/>
          <w:shd w:val="clear" w:color="auto" w:fill="FFFFFF"/>
        </w:rPr>
      </w:pPr>
      <w:r w:rsidRPr="00BA1D3C">
        <w:rPr>
          <w:color w:val="333333"/>
          <w:sz w:val="26"/>
          <w:szCs w:val="26"/>
          <w:shd w:val="clear" w:color="auto" w:fill="FFFFFF"/>
        </w:rPr>
        <w:t xml:space="preserve">Модернизация систем видеонаблюдения обеспечивает создание условий для безопасности обучающихся и работников, профилактики правонарушений, своевременного реагирования при возникновении опасных ситуаций, в том числе угроз террористического характера и несанкционированного вторжения. А также для принятия необходимых мер по оказанию помощи и защите участников образовательного процесса в случае чрезвычайного происшествия, контроля и учета рабочего времени </w:t>
      </w:r>
      <w:r w:rsidRPr="00BA1D3C">
        <w:rPr>
          <w:color w:val="333333"/>
          <w:sz w:val="26"/>
          <w:szCs w:val="26"/>
          <w:shd w:val="clear" w:color="auto" w:fill="FFFFFF"/>
        </w:rPr>
        <w:lastRenderedPageBreak/>
        <w:t>работников, контроля количества и качества выполняемой работы, эффективности образовательной деятельности, контроля качества предоставляемых услуг, обеспечения сохранности имущества, а также разрешения конфликтных ситуаций, возникших между участниками образовательного процесса</w:t>
      </w:r>
      <w:r>
        <w:rPr>
          <w:color w:val="333333"/>
          <w:sz w:val="26"/>
          <w:szCs w:val="26"/>
          <w:shd w:val="clear" w:color="auto" w:fill="FFFFFF"/>
        </w:rPr>
        <w:t>.</w:t>
      </w:r>
    </w:p>
    <w:p w14:paraId="3A7193D7" w14:textId="77777777" w:rsidR="00A67490" w:rsidRDefault="00A67490" w:rsidP="00A67490">
      <w:pPr>
        <w:widowControl w:val="0"/>
        <w:tabs>
          <w:tab w:val="left" w:pos="1276"/>
        </w:tabs>
        <w:autoSpaceDE w:val="0"/>
        <w:autoSpaceDN w:val="0"/>
        <w:adjustRightInd w:val="0"/>
        <w:ind w:firstLine="709"/>
        <w:jc w:val="both"/>
        <w:rPr>
          <w:b/>
          <w:bCs/>
          <w:sz w:val="26"/>
          <w:szCs w:val="26"/>
        </w:rPr>
      </w:pPr>
    </w:p>
    <w:p w14:paraId="32418336" w14:textId="77777777" w:rsidR="00A67490" w:rsidRPr="00BA1F24" w:rsidRDefault="00A67490" w:rsidP="00A67490">
      <w:pPr>
        <w:widowControl w:val="0"/>
        <w:numPr>
          <w:ilvl w:val="0"/>
          <w:numId w:val="11"/>
        </w:numPr>
        <w:tabs>
          <w:tab w:val="left" w:pos="1276"/>
        </w:tabs>
        <w:autoSpaceDE w:val="0"/>
        <w:autoSpaceDN w:val="0"/>
        <w:adjustRightInd w:val="0"/>
        <w:ind w:left="0" w:firstLine="709"/>
        <w:outlineLvl w:val="2"/>
        <w:rPr>
          <w:b/>
          <w:i/>
          <w:color w:val="00000A"/>
          <w:sz w:val="26"/>
          <w:szCs w:val="26"/>
        </w:rPr>
      </w:pPr>
      <w:r w:rsidRPr="00BA1F24">
        <w:rPr>
          <w:b/>
          <w:i/>
          <w:color w:val="00000A"/>
          <w:sz w:val="26"/>
          <w:szCs w:val="26"/>
        </w:rPr>
        <w:t>Поддержка деятельности народных дружин</w:t>
      </w:r>
    </w:p>
    <w:p w14:paraId="16537BDF" w14:textId="77777777" w:rsidR="00A67490" w:rsidRPr="008C7653" w:rsidRDefault="00A67490" w:rsidP="00A67490">
      <w:pPr>
        <w:widowControl w:val="0"/>
        <w:autoSpaceDE w:val="0"/>
        <w:autoSpaceDN w:val="0"/>
        <w:adjustRightInd w:val="0"/>
        <w:ind w:firstLine="709"/>
        <w:jc w:val="both"/>
        <w:outlineLvl w:val="2"/>
        <w:rPr>
          <w:color w:val="333333"/>
          <w:sz w:val="26"/>
          <w:szCs w:val="26"/>
          <w:shd w:val="clear" w:color="auto" w:fill="FFFFFF"/>
        </w:rPr>
      </w:pPr>
      <w:r w:rsidRPr="008C7653">
        <w:rPr>
          <w:color w:val="333333"/>
          <w:sz w:val="26"/>
          <w:szCs w:val="26"/>
          <w:shd w:val="clear" w:color="auto" w:fill="FFFFFF"/>
        </w:rPr>
        <w:t xml:space="preserve">В </w:t>
      </w:r>
      <w:r>
        <w:rPr>
          <w:color w:val="333333"/>
          <w:sz w:val="26"/>
          <w:szCs w:val="26"/>
          <w:shd w:val="clear" w:color="auto" w:fill="FFFFFF"/>
        </w:rPr>
        <w:t>городе Обнинске</w:t>
      </w:r>
      <w:r w:rsidRPr="008C7653">
        <w:rPr>
          <w:color w:val="333333"/>
          <w:sz w:val="26"/>
          <w:szCs w:val="26"/>
          <w:shd w:val="clear" w:color="auto" w:fill="FFFFFF"/>
        </w:rPr>
        <w:t xml:space="preserve"> осуществляют деятельность в области охраны общественного порядка 3 общественные организации: </w:t>
      </w:r>
    </w:p>
    <w:p w14:paraId="1BC3D7E8" w14:textId="77777777" w:rsidR="00A67490" w:rsidRPr="008C7653" w:rsidRDefault="00A67490" w:rsidP="00A67490">
      <w:pPr>
        <w:widowControl w:val="0"/>
        <w:autoSpaceDE w:val="0"/>
        <w:autoSpaceDN w:val="0"/>
        <w:adjustRightInd w:val="0"/>
        <w:ind w:firstLine="709"/>
        <w:jc w:val="both"/>
        <w:outlineLvl w:val="2"/>
        <w:rPr>
          <w:color w:val="333333"/>
          <w:sz w:val="26"/>
          <w:szCs w:val="26"/>
          <w:shd w:val="clear" w:color="auto" w:fill="FFFFFF"/>
        </w:rPr>
      </w:pPr>
      <w:r w:rsidRPr="008C7653">
        <w:rPr>
          <w:color w:val="333333"/>
          <w:sz w:val="26"/>
          <w:szCs w:val="26"/>
          <w:shd w:val="clear" w:color="auto" w:fill="FFFFFF"/>
        </w:rPr>
        <w:t xml:space="preserve">- </w:t>
      </w:r>
      <w:r>
        <w:rPr>
          <w:color w:val="333333"/>
          <w:sz w:val="26"/>
          <w:szCs w:val="26"/>
          <w:shd w:val="clear" w:color="auto" w:fill="FFFFFF"/>
        </w:rPr>
        <w:t>Д</w:t>
      </w:r>
      <w:r w:rsidRPr="008C7653">
        <w:rPr>
          <w:color w:val="333333"/>
          <w:sz w:val="26"/>
          <w:szCs w:val="26"/>
          <w:shd w:val="clear" w:color="auto" w:fill="FFFFFF"/>
        </w:rPr>
        <w:t>ружина Обнинского городского казачьего общества Калужского отдельского казачьего общества войскового казачьего общества «Центральное казачье войско», численность 20 человек;</w:t>
      </w:r>
    </w:p>
    <w:p w14:paraId="433E941B" w14:textId="77777777" w:rsidR="00A67490" w:rsidRPr="008C7653" w:rsidRDefault="00A67490" w:rsidP="00A67490">
      <w:pPr>
        <w:widowControl w:val="0"/>
        <w:autoSpaceDE w:val="0"/>
        <w:autoSpaceDN w:val="0"/>
        <w:adjustRightInd w:val="0"/>
        <w:ind w:firstLine="709"/>
        <w:jc w:val="both"/>
        <w:outlineLvl w:val="2"/>
        <w:rPr>
          <w:color w:val="333333"/>
          <w:sz w:val="26"/>
          <w:szCs w:val="26"/>
          <w:shd w:val="clear" w:color="auto" w:fill="FFFFFF"/>
        </w:rPr>
      </w:pPr>
      <w:r w:rsidRPr="008C7653">
        <w:rPr>
          <w:color w:val="333333"/>
          <w:sz w:val="26"/>
          <w:szCs w:val="26"/>
          <w:shd w:val="clear" w:color="auto" w:fill="FFFFFF"/>
        </w:rPr>
        <w:t xml:space="preserve">- Народная дружина </w:t>
      </w:r>
      <w:r>
        <w:rPr>
          <w:color w:val="333333"/>
          <w:sz w:val="26"/>
          <w:szCs w:val="26"/>
          <w:shd w:val="clear" w:color="auto" w:fill="FFFFFF"/>
        </w:rPr>
        <w:t xml:space="preserve">города Обнинска </w:t>
      </w:r>
      <w:r w:rsidRPr="008C7653">
        <w:rPr>
          <w:color w:val="333333"/>
          <w:sz w:val="26"/>
          <w:szCs w:val="26"/>
          <w:shd w:val="clear" w:color="auto" w:fill="FFFFFF"/>
        </w:rPr>
        <w:t>«Казачий разъезд» Хуторской казачьей общины «Георгиевское» Калужского регионального отделения общероссийской общественной организации по развитию казачества «Союз казаков - воинов России и Зарубежья», численность - 14 человек;</w:t>
      </w:r>
    </w:p>
    <w:p w14:paraId="52C4ABD2" w14:textId="77777777" w:rsidR="00A67490" w:rsidRPr="008C7653" w:rsidRDefault="00A67490" w:rsidP="00A67490">
      <w:pPr>
        <w:widowControl w:val="0"/>
        <w:autoSpaceDE w:val="0"/>
        <w:autoSpaceDN w:val="0"/>
        <w:adjustRightInd w:val="0"/>
        <w:ind w:firstLine="709"/>
        <w:jc w:val="both"/>
        <w:outlineLvl w:val="2"/>
        <w:rPr>
          <w:color w:val="333333"/>
          <w:sz w:val="26"/>
          <w:szCs w:val="26"/>
          <w:shd w:val="clear" w:color="auto" w:fill="FFFFFF"/>
        </w:rPr>
      </w:pPr>
      <w:r w:rsidRPr="008C7653">
        <w:rPr>
          <w:color w:val="333333"/>
          <w:sz w:val="26"/>
          <w:szCs w:val="26"/>
          <w:shd w:val="clear" w:color="auto" w:fill="FFFFFF"/>
        </w:rPr>
        <w:t xml:space="preserve">- Добровольная народная дружина города Обнинска, численность 27 человек. </w:t>
      </w:r>
    </w:p>
    <w:p w14:paraId="5E007339" w14:textId="77777777" w:rsidR="00A67490" w:rsidRDefault="00A67490" w:rsidP="00A67490">
      <w:pPr>
        <w:widowControl w:val="0"/>
        <w:autoSpaceDE w:val="0"/>
        <w:autoSpaceDN w:val="0"/>
        <w:adjustRightInd w:val="0"/>
        <w:ind w:firstLine="709"/>
        <w:jc w:val="both"/>
        <w:outlineLvl w:val="2"/>
        <w:rPr>
          <w:color w:val="333333"/>
          <w:sz w:val="26"/>
          <w:szCs w:val="26"/>
          <w:shd w:val="clear" w:color="auto" w:fill="FFFFFF"/>
        </w:rPr>
      </w:pPr>
      <w:r w:rsidRPr="008C7653">
        <w:rPr>
          <w:color w:val="333333"/>
          <w:sz w:val="26"/>
          <w:szCs w:val="26"/>
          <w:shd w:val="clear" w:color="auto" w:fill="FFFFFF"/>
        </w:rPr>
        <w:t xml:space="preserve">Совместно с ОМВД России по г. Обнинску народные дружины принимают активное участие в предупреждении и пресечении правонарушений на территории </w:t>
      </w:r>
      <w:r w:rsidRPr="000B47D8">
        <w:rPr>
          <w:sz w:val="26"/>
          <w:szCs w:val="26"/>
          <w:shd w:val="clear" w:color="auto" w:fill="FFFFFF"/>
        </w:rPr>
        <w:t>города Обнинска</w:t>
      </w:r>
      <w:r w:rsidRPr="008C7653">
        <w:rPr>
          <w:color w:val="333333"/>
          <w:sz w:val="26"/>
          <w:szCs w:val="26"/>
          <w:shd w:val="clear" w:color="auto" w:fill="FFFFFF"/>
        </w:rPr>
        <w:t xml:space="preserve">, в том числе правонарушений в сфере миграционного законодательства. </w:t>
      </w:r>
    </w:p>
    <w:p w14:paraId="52514D0A" w14:textId="77777777" w:rsidR="00A67490" w:rsidRPr="00DB4CFC" w:rsidRDefault="00A67490" w:rsidP="00A67490">
      <w:pPr>
        <w:widowControl w:val="0"/>
        <w:autoSpaceDE w:val="0"/>
        <w:autoSpaceDN w:val="0"/>
        <w:adjustRightInd w:val="0"/>
        <w:ind w:firstLine="709"/>
        <w:jc w:val="both"/>
        <w:outlineLvl w:val="2"/>
        <w:rPr>
          <w:sz w:val="26"/>
          <w:szCs w:val="26"/>
          <w:shd w:val="clear" w:color="auto" w:fill="FFFFFF"/>
        </w:rPr>
      </w:pPr>
      <w:r w:rsidRPr="00DB4CFC">
        <w:rPr>
          <w:sz w:val="26"/>
          <w:szCs w:val="26"/>
          <w:shd w:val="clear" w:color="auto" w:fill="FFFFFF"/>
        </w:rPr>
        <w:t>За 6 месяцев 2024 года при участии народных дружин и членов казачьих обществ было проведено 109 рейдов и выявлено 269 административных правонарушения.</w:t>
      </w:r>
    </w:p>
    <w:p w14:paraId="140551BA" w14:textId="77777777" w:rsidR="00A67490" w:rsidRPr="008C7653" w:rsidRDefault="00A67490" w:rsidP="00A67490">
      <w:pPr>
        <w:widowControl w:val="0"/>
        <w:autoSpaceDE w:val="0"/>
        <w:autoSpaceDN w:val="0"/>
        <w:adjustRightInd w:val="0"/>
        <w:ind w:firstLine="709"/>
        <w:jc w:val="both"/>
        <w:outlineLvl w:val="2"/>
        <w:rPr>
          <w:color w:val="333333"/>
          <w:sz w:val="26"/>
          <w:szCs w:val="26"/>
          <w:shd w:val="clear" w:color="auto" w:fill="FFFFFF"/>
        </w:rPr>
      </w:pPr>
      <w:r w:rsidRPr="008C7653">
        <w:rPr>
          <w:color w:val="333333"/>
          <w:sz w:val="26"/>
          <w:szCs w:val="26"/>
          <w:shd w:val="clear" w:color="auto" w:fill="FFFFFF"/>
        </w:rPr>
        <w:t xml:space="preserve">Положительные отзывы о работе народных дружин по охране общественного порядка отмечает как ОМВД России по г. Обнинску, так и жители города в печатных и электронных СМИ. </w:t>
      </w:r>
    </w:p>
    <w:p w14:paraId="2B1CFEEC" w14:textId="77777777" w:rsidR="00A67490" w:rsidRPr="008C7653" w:rsidRDefault="00A67490" w:rsidP="00A67490">
      <w:pPr>
        <w:widowControl w:val="0"/>
        <w:autoSpaceDE w:val="0"/>
        <w:autoSpaceDN w:val="0"/>
        <w:adjustRightInd w:val="0"/>
        <w:ind w:firstLine="709"/>
        <w:jc w:val="both"/>
        <w:outlineLvl w:val="2"/>
        <w:rPr>
          <w:color w:val="333333"/>
          <w:sz w:val="26"/>
          <w:szCs w:val="26"/>
          <w:shd w:val="clear" w:color="auto" w:fill="FFFFFF"/>
        </w:rPr>
      </w:pPr>
      <w:r w:rsidRPr="008C7653">
        <w:rPr>
          <w:color w:val="333333"/>
          <w:sz w:val="26"/>
          <w:szCs w:val="26"/>
          <w:shd w:val="clear" w:color="auto" w:fill="FFFFFF"/>
        </w:rPr>
        <w:t>В соответствии со ст. 16 Федерального закона от 06.10.2003 № 131-ФЗ «Об общих принципах организации местного самоуправления в Российской Федерации» органы самоуправления оказывают поддержку гражданам и их объединениям, участвующим в охране общественного порядка, создают условия для деятельности народных дружин, а также ст.26 Федерального закона от 02.04. 2014 № 44-ФЗ «Об участии граждан в охране общественного порядка» органы местного самоуправления могут осуществлять материальное стимулирование деятельности народных дружинников.</w:t>
      </w:r>
    </w:p>
    <w:p w14:paraId="126C7FF9" w14:textId="77777777" w:rsidR="00A67490" w:rsidRDefault="00A67490" w:rsidP="00A67490">
      <w:pPr>
        <w:widowControl w:val="0"/>
        <w:autoSpaceDE w:val="0"/>
        <w:autoSpaceDN w:val="0"/>
        <w:adjustRightInd w:val="0"/>
        <w:ind w:firstLine="709"/>
        <w:jc w:val="both"/>
        <w:outlineLvl w:val="2"/>
        <w:rPr>
          <w:color w:val="333333"/>
          <w:sz w:val="26"/>
          <w:szCs w:val="26"/>
          <w:shd w:val="clear" w:color="auto" w:fill="FFFFFF"/>
        </w:rPr>
      </w:pPr>
      <w:r>
        <w:rPr>
          <w:color w:val="333333"/>
          <w:sz w:val="26"/>
          <w:szCs w:val="26"/>
          <w:shd w:val="clear" w:color="auto" w:fill="FFFFFF"/>
        </w:rPr>
        <w:t xml:space="preserve">Настоящее мероприятие программы </w:t>
      </w:r>
      <w:r w:rsidRPr="008C7653">
        <w:rPr>
          <w:color w:val="333333"/>
          <w:sz w:val="26"/>
          <w:szCs w:val="26"/>
          <w:shd w:val="clear" w:color="auto" w:fill="FFFFFF"/>
        </w:rPr>
        <w:t xml:space="preserve">предусматривает ежегодное финансовое поощрение членов народных дружин для поддержания их общественно полезной деятельности. </w:t>
      </w:r>
    </w:p>
    <w:p w14:paraId="67763DEF" w14:textId="77777777" w:rsidR="00A67490" w:rsidRPr="008C7653" w:rsidRDefault="00A67490" w:rsidP="00A67490">
      <w:pPr>
        <w:widowControl w:val="0"/>
        <w:autoSpaceDE w:val="0"/>
        <w:autoSpaceDN w:val="0"/>
        <w:adjustRightInd w:val="0"/>
        <w:ind w:firstLine="709"/>
        <w:jc w:val="both"/>
        <w:outlineLvl w:val="2"/>
        <w:rPr>
          <w:color w:val="333333"/>
          <w:sz w:val="26"/>
          <w:szCs w:val="26"/>
          <w:shd w:val="clear" w:color="auto" w:fill="FFFFFF"/>
        </w:rPr>
      </w:pPr>
    </w:p>
    <w:p w14:paraId="3E32E8CB" w14:textId="77777777" w:rsidR="00A67490" w:rsidRPr="00CA7607" w:rsidRDefault="00A67490" w:rsidP="00A67490">
      <w:pPr>
        <w:widowControl w:val="0"/>
        <w:numPr>
          <w:ilvl w:val="0"/>
          <w:numId w:val="11"/>
        </w:numPr>
        <w:tabs>
          <w:tab w:val="left" w:pos="1276"/>
        </w:tabs>
        <w:autoSpaceDE w:val="0"/>
        <w:autoSpaceDN w:val="0"/>
        <w:adjustRightInd w:val="0"/>
        <w:ind w:left="0" w:firstLine="709"/>
        <w:jc w:val="both"/>
        <w:outlineLvl w:val="2"/>
        <w:rPr>
          <w:b/>
          <w:i/>
          <w:color w:val="00000A"/>
          <w:sz w:val="26"/>
          <w:szCs w:val="26"/>
        </w:rPr>
      </w:pPr>
      <w:r w:rsidRPr="00CA7607">
        <w:rPr>
          <w:b/>
          <w:i/>
          <w:color w:val="00000A"/>
          <w:sz w:val="26"/>
          <w:szCs w:val="26"/>
        </w:rPr>
        <w:t>Профилактика незаконного потребления наркотических и психотропных веществ, наркомании, социальная реабилитация граждан, страдающих наркотической и алкогольной зависимостью</w:t>
      </w:r>
    </w:p>
    <w:p w14:paraId="42198DF6" w14:textId="77777777" w:rsidR="00A67490" w:rsidRDefault="00A67490" w:rsidP="00A67490">
      <w:pPr>
        <w:widowControl w:val="0"/>
        <w:autoSpaceDE w:val="0"/>
        <w:autoSpaceDN w:val="0"/>
        <w:adjustRightInd w:val="0"/>
        <w:ind w:firstLine="709"/>
        <w:jc w:val="both"/>
        <w:outlineLvl w:val="2"/>
        <w:rPr>
          <w:color w:val="333333"/>
          <w:sz w:val="26"/>
          <w:szCs w:val="26"/>
          <w:shd w:val="clear" w:color="auto" w:fill="FFFFFF"/>
        </w:rPr>
      </w:pPr>
      <w:r w:rsidRPr="00FA7A85">
        <w:rPr>
          <w:color w:val="333333"/>
          <w:sz w:val="26"/>
          <w:szCs w:val="26"/>
          <w:shd w:val="clear" w:color="auto" w:fill="FFFFFF"/>
        </w:rPr>
        <w:t xml:space="preserve">Наркомания – одна из наиболее острых проблем современного российского общества, возникновение и развитие которой зависит от многих факторов. Борьба с распространением наркомании – проблема государственного масштаба, которая может быть </w:t>
      </w:r>
      <w:r w:rsidRPr="00FA7A85">
        <w:rPr>
          <w:color w:val="333333"/>
          <w:sz w:val="26"/>
          <w:szCs w:val="26"/>
          <w:shd w:val="clear" w:color="auto" w:fill="FFFFFF"/>
        </w:rPr>
        <w:lastRenderedPageBreak/>
        <w:t>решена только на основе консолидации усилий различных министерств и всего общества, стремясь одновременно сократить спрос и предложение на наркотики.</w:t>
      </w:r>
    </w:p>
    <w:p w14:paraId="6967E484" w14:textId="77777777" w:rsidR="00A67490" w:rsidRPr="001511C5" w:rsidRDefault="00A67490" w:rsidP="00A67490">
      <w:pPr>
        <w:widowControl w:val="0"/>
        <w:autoSpaceDE w:val="0"/>
        <w:autoSpaceDN w:val="0"/>
        <w:adjustRightInd w:val="0"/>
        <w:ind w:firstLine="709"/>
        <w:jc w:val="both"/>
        <w:outlineLvl w:val="2"/>
        <w:rPr>
          <w:color w:val="333333"/>
          <w:sz w:val="26"/>
          <w:szCs w:val="26"/>
          <w:shd w:val="clear" w:color="auto" w:fill="FFFFFF"/>
        </w:rPr>
      </w:pPr>
      <w:r w:rsidRPr="001511C5">
        <w:rPr>
          <w:color w:val="333333"/>
          <w:sz w:val="26"/>
          <w:szCs w:val="26"/>
          <w:shd w:val="clear" w:color="auto" w:fill="FFFFFF"/>
        </w:rPr>
        <w:t xml:space="preserve">По данным Всемирной Организации Здравоохранения в РФ 18 млн. человек периодически употребляют наркотические вещества. 80% тяжких преступлений совершается в состоянии наркотического опьянения. 80% арестованных и осужденных проходят по обвинениям в сбыте или распространении наркотических средств. Совокупный экономический ущерб для Калужской области, приносимый наркопотреблением, в год составляет сумму от 2,2 млрд. рублей до 5,6 млрд. рублей. Очевидно, что употребление </w:t>
      </w:r>
      <w:r>
        <w:rPr>
          <w:color w:val="333333"/>
          <w:sz w:val="26"/>
          <w:szCs w:val="26"/>
          <w:shd w:val="clear" w:color="auto" w:fill="FFFFFF"/>
        </w:rPr>
        <w:t xml:space="preserve">психоактивных веществ (далее - </w:t>
      </w:r>
      <w:r w:rsidRPr="001511C5">
        <w:rPr>
          <w:color w:val="333333"/>
          <w:sz w:val="26"/>
          <w:szCs w:val="26"/>
          <w:shd w:val="clear" w:color="auto" w:fill="FFFFFF"/>
        </w:rPr>
        <w:t>ПАВ</w:t>
      </w:r>
      <w:r>
        <w:rPr>
          <w:color w:val="333333"/>
          <w:sz w:val="26"/>
          <w:szCs w:val="26"/>
          <w:shd w:val="clear" w:color="auto" w:fill="FFFFFF"/>
        </w:rPr>
        <w:t>)</w:t>
      </w:r>
      <w:r w:rsidRPr="001511C5">
        <w:rPr>
          <w:color w:val="333333"/>
          <w:sz w:val="26"/>
          <w:szCs w:val="26"/>
          <w:shd w:val="clear" w:color="auto" w:fill="FFFFFF"/>
        </w:rPr>
        <w:t xml:space="preserve"> неизбежно приводит к нарушению закона, антиобщественному поведению, к семейному неблагополучию.</w:t>
      </w:r>
    </w:p>
    <w:p w14:paraId="51B6871A" w14:textId="77777777" w:rsidR="00A67490" w:rsidRDefault="00A67490" w:rsidP="00A67490">
      <w:pPr>
        <w:widowControl w:val="0"/>
        <w:autoSpaceDE w:val="0"/>
        <w:autoSpaceDN w:val="0"/>
        <w:adjustRightInd w:val="0"/>
        <w:ind w:firstLine="709"/>
        <w:jc w:val="both"/>
        <w:outlineLvl w:val="2"/>
        <w:rPr>
          <w:color w:val="333333"/>
          <w:sz w:val="26"/>
          <w:szCs w:val="26"/>
          <w:shd w:val="clear" w:color="auto" w:fill="FFFFFF"/>
        </w:rPr>
      </w:pPr>
      <w:r w:rsidRPr="00FA7A85">
        <w:rPr>
          <w:color w:val="333333"/>
          <w:sz w:val="26"/>
          <w:szCs w:val="26"/>
          <w:shd w:val="clear" w:color="auto" w:fill="FFFFFF"/>
        </w:rPr>
        <w:t>Указ</w:t>
      </w:r>
      <w:r>
        <w:rPr>
          <w:color w:val="333333"/>
          <w:sz w:val="26"/>
          <w:szCs w:val="26"/>
          <w:shd w:val="clear" w:color="auto" w:fill="FFFFFF"/>
        </w:rPr>
        <w:t>ом</w:t>
      </w:r>
      <w:r w:rsidRPr="00FA7A85">
        <w:rPr>
          <w:color w:val="333333"/>
          <w:sz w:val="26"/>
          <w:szCs w:val="26"/>
          <w:shd w:val="clear" w:color="auto" w:fill="FFFFFF"/>
        </w:rPr>
        <w:t xml:space="preserve"> Президента РФ от 23 ноября 2020 г. № 733 </w:t>
      </w:r>
      <w:r>
        <w:rPr>
          <w:color w:val="333333"/>
          <w:sz w:val="26"/>
          <w:szCs w:val="26"/>
          <w:shd w:val="clear" w:color="auto" w:fill="FFFFFF"/>
        </w:rPr>
        <w:t xml:space="preserve">утверждена </w:t>
      </w:r>
      <w:r w:rsidRPr="00FA7A85">
        <w:rPr>
          <w:color w:val="333333"/>
          <w:sz w:val="26"/>
          <w:szCs w:val="26"/>
          <w:shd w:val="clear" w:color="auto" w:fill="FFFFFF"/>
        </w:rPr>
        <w:t>Стратеги</w:t>
      </w:r>
      <w:r>
        <w:rPr>
          <w:color w:val="333333"/>
          <w:sz w:val="26"/>
          <w:szCs w:val="26"/>
          <w:shd w:val="clear" w:color="auto" w:fill="FFFFFF"/>
        </w:rPr>
        <w:t>я</w:t>
      </w:r>
      <w:r w:rsidRPr="00FA7A85">
        <w:rPr>
          <w:color w:val="333333"/>
          <w:sz w:val="26"/>
          <w:szCs w:val="26"/>
          <w:shd w:val="clear" w:color="auto" w:fill="FFFFFF"/>
        </w:rPr>
        <w:t xml:space="preserve"> государственной антинаркотической политики Российской Федерации на период до 2030 года</w:t>
      </w:r>
      <w:r>
        <w:rPr>
          <w:color w:val="333333"/>
          <w:sz w:val="26"/>
          <w:szCs w:val="26"/>
          <w:shd w:val="clear" w:color="auto" w:fill="FFFFFF"/>
        </w:rPr>
        <w:t>.</w:t>
      </w:r>
    </w:p>
    <w:p w14:paraId="6269C08B" w14:textId="77777777" w:rsidR="00A67490" w:rsidRPr="006962FF" w:rsidRDefault="00A67490" w:rsidP="00A67490">
      <w:pPr>
        <w:widowControl w:val="0"/>
        <w:autoSpaceDE w:val="0"/>
        <w:autoSpaceDN w:val="0"/>
        <w:adjustRightInd w:val="0"/>
        <w:ind w:firstLine="709"/>
        <w:jc w:val="both"/>
        <w:outlineLvl w:val="2"/>
        <w:rPr>
          <w:color w:val="333333"/>
          <w:sz w:val="26"/>
          <w:szCs w:val="26"/>
          <w:shd w:val="clear" w:color="auto" w:fill="FFFFFF"/>
        </w:rPr>
      </w:pPr>
      <w:r>
        <w:rPr>
          <w:color w:val="333333"/>
          <w:sz w:val="26"/>
          <w:szCs w:val="26"/>
          <w:shd w:val="clear" w:color="auto" w:fill="FFFFFF"/>
        </w:rPr>
        <w:t xml:space="preserve">Город Обнинск на протяжении многих лет сотрудничает по этому направлению с общественной организацией </w:t>
      </w:r>
      <w:r w:rsidRPr="006962FF">
        <w:rPr>
          <w:color w:val="333333"/>
          <w:sz w:val="26"/>
          <w:szCs w:val="26"/>
          <w:shd w:val="clear" w:color="auto" w:fill="FFFFFF"/>
        </w:rPr>
        <w:t>Обнинск</w:t>
      </w:r>
      <w:r>
        <w:rPr>
          <w:color w:val="333333"/>
          <w:sz w:val="26"/>
          <w:szCs w:val="26"/>
          <w:shd w:val="clear" w:color="auto" w:fill="FFFFFF"/>
        </w:rPr>
        <w:t>ая</w:t>
      </w:r>
      <w:r w:rsidRPr="006962FF">
        <w:rPr>
          <w:color w:val="333333"/>
          <w:sz w:val="26"/>
          <w:szCs w:val="26"/>
          <w:shd w:val="clear" w:color="auto" w:fill="FFFFFF"/>
        </w:rPr>
        <w:t xml:space="preserve"> городск</w:t>
      </w:r>
      <w:r>
        <w:rPr>
          <w:color w:val="333333"/>
          <w:sz w:val="26"/>
          <w:szCs w:val="26"/>
          <w:shd w:val="clear" w:color="auto" w:fill="FFFFFF"/>
        </w:rPr>
        <w:t>ая</w:t>
      </w:r>
      <w:r w:rsidRPr="006962FF">
        <w:rPr>
          <w:color w:val="333333"/>
          <w:sz w:val="26"/>
          <w:szCs w:val="26"/>
          <w:shd w:val="clear" w:color="auto" w:fill="FFFFFF"/>
        </w:rPr>
        <w:t xml:space="preserve"> казачь</w:t>
      </w:r>
      <w:r>
        <w:rPr>
          <w:color w:val="333333"/>
          <w:sz w:val="26"/>
          <w:szCs w:val="26"/>
          <w:shd w:val="clear" w:color="auto" w:fill="FFFFFF"/>
        </w:rPr>
        <w:t>я</w:t>
      </w:r>
      <w:r w:rsidRPr="006962FF">
        <w:rPr>
          <w:color w:val="333333"/>
          <w:sz w:val="26"/>
          <w:szCs w:val="26"/>
          <w:shd w:val="clear" w:color="auto" w:fill="FFFFFF"/>
        </w:rPr>
        <w:t xml:space="preserve"> общин</w:t>
      </w:r>
      <w:r>
        <w:rPr>
          <w:color w:val="333333"/>
          <w:sz w:val="26"/>
          <w:szCs w:val="26"/>
          <w:shd w:val="clear" w:color="auto" w:fill="FFFFFF"/>
        </w:rPr>
        <w:t>а</w:t>
      </w:r>
      <w:r w:rsidRPr="006962FF">
        <w:rPr>
          <w:color w:val="333333"/>
          <w:sz w:val="26"/>
          <w:szCs w:val="26"/>
          <w:shd w:val="clear" w:color="auto" w:fill="FFFFFF"/>
        </w:rPr>
        <w:t xml:space="preserve"> «Спас», которая работает совместно с АНО Общинным Центром педагогики «Спас»</w:t>
      </w:r>
      <w:r>
        <w:rPr>
          <w:color w:val="333333"/>
          <w:sz w:val="26"/>
          <w:szCs w:val="26"/>
          <w:shd w:val="clear" w:color="auto" w:fill="FFFFFF"/>
        </w:rPr>
        <w:t xml:space="preserve"> (далее - Центр)</w:t>
      </w:r>
      <w:r w:rsidRPr="006962FF">
        <w:rPr>
          <w:color w:val="333333"/>
          <w:sz w:val="26"/>
          <w:szCs w:val="26"/>
          <w:shd w:val="clear" w:color="auto" w:fill="FFFFFF"/>
        </w:rPr>
        <w:t xml:space="preserve">. </w:t>
      </w:r>
      <w:r w:rsidRPr="006962FF">
        <w:rPr>
          <w:rFonts w:hint="eastAsia"/>
          <w:color w:val="333333"/>
          <w:sz w:val="26"/>
          <w:szCs w:val="26"/>
          <w:shd w:val="clear" w:color="auto" w:fill="FFFFFF"/>
        </w:rPr>
        <w:t>Данное</w:t>
      </w:r>
      <w:r w:rsidRPr="006962FF">
        <w:rPr>
          <w:color w:val="333333"/>
          <w:sz w:val="26"/>
          <w:szCs w:val="26"/>
          <w:shd w:val="clear" w:color="auto" w:fill="FFFFFF"/>
        </w:rPr>
        <w:t xml:space="preserve"> сообщество смогло завоевать доверие у населения</w:t>
      </w:r>
      <w:r>
        <w:rPr>
          <w:color w:val="333333"/>
          <w:sz w:val="26"/>
          <w:szCs w:val="26"/>
          <w:shd w:val="clear" w:color="auto" w:fill="FFFFFF"/>
        </w:rPr>
        <w:t xml:space="preserve"> и</w:t>
      </w:r>
      <w:r w:rsidRPr="006962FF">
        <w:rPr>
          <w:color w:val="333333"/>
          <w:sz w:val="26"/>
          <w:szCs w:val="26"/>
          <w:shd w:val="clear" w:color="auto" w:fill="FFFFFF"/>
        </w:rPr>
        <w:t xml:space="preserve"> признание у государства своим бескорыстным общественным служением.</w:t>
      </w:r>
    </w:p>
    <w:p w14:paraId="0E0C7502" w14:textId="77777777" w:rsidR="00A67490" w:rsidRPr="006962FF" w:rsidRDefault="00A67490" w:rsidP="00A67490">
      <w:pPr>
        <w:widowControl w:val="0"/>
        <w:autoSpaceDE w:val="0"/>
        <w:autoSpaceDN w:val="0"/>
        <w:adjustRightInd w:val="0"/>
        <w:ind w:firstLine="709"/>
        <w:jc w:val="both"/>
        <w:outlineLvl w:val="2"/>
        <w:rPr>
          <w:color w:val="333333"/>
          <w:sz w:val="26"/>
          <w:szCs w:val="26"/>
          <w:shd w:val="clear" w:color="auto" w:fill="FFFFFF"/>
        </w:rPr>
      </w:pPr>
      <w:r w:rsidRPr="00EC70C3">
        <w:rPr>
          <w:color w:val="333333"/>
          <w:sz w:val="26"/>
          <w:szCs w:val="26"/>
          <w:shd w:val="clear" w:color="auto" w:fill="FFFFFF"/>
        </w:rPr>
        <w:t xml:space="preserve">Федеральный закон от 23 июня 2016 г. </w:t>
      </w:r>
      <w:r>
        <w:rPr>
          <w:color w:val="333333"/>
          <w:sz w:val="26"/>
          <w:szCs w:val="26"/>
          <w:shd w:val="clear" w:color="auto" w:fill="FFFFFF"/>
        </w:rPr>
        <w:t>№</w:t>
      </w:r>
      <w:r w:rsidRPr="00EC70C3">
        <w:rPr>
          <w:color w:val="333333"/>
          <w:sz w:val="26"/>
          <w:szCs w:val="26"/>
          <w:shd w:val="clear" w:color="auto" w:fill="FFFFFF"/>
        </w:rPr>
        <w:t xml:space="preserve"> 182-ФЗ «Об основах системы профилактики правонарушений в Российской Федерации»</w:t>
      </w:r>
      <w:r>
        <w:rPr>
          <w:color w:val="333333"/>
          <w:sz w:val="26"/>
          <w:szCs w:val="26"/>
          <w:shd w:val="clear" w:color="auto" w:fill="FFFFFF"/>
        </w:rPr>
        <w:t xml:space="preserve"> </w:t>
      </w:r>
      <w:r w:rsidRPr="006962FF">
        <w:rPr>
          <w:color w:val="333333"/>
          <w:sz w:val="26"/>
          <w:szCs w:val="26"/>
          <w:shd w:val="clear" w:color="auto" w:fill="FFFFFF"/>
        </w:rPr>
        <w:t>формулирует понятие профилактики, ее основных направлений и их реализации, определяет участников профилактики, их полномочия, права и обязанности.</w:t>
      </w:r>
    </w:p>
    <w:p w14:paraId="0EF17F68" w14:textId="77777777" w:rsidR="00A67490" w:rsidRPr="006962FF" w:rsidRDefault="00A67490" w:rsidP="00A67490">
      <w:pPr>
        <w:widowControl w:val="0"/>
        <w:autoSpaceDE w:val="0"/>
        <w:autoSpaceDN w:val="0"/>
        <w:adjustRightInd w:val="0"/>
        <w:ind w:firstLine="709"/>
        <w:jc w:val="both"/>
        <w:outlineLvl w:val="2"/>
        <w:rPr>
          <w:color w:val="333333"/>
          <w:sz w:val="26"/>
          <w:szCs w:val="26"/>
          <w:shd w:val="clear" w:color="auto" w:fill="FFFFFF"/>
        </w:rPr>
      </w:pPr>
      <w:r w:rsidRPr="006962FF">
        <w:rPr>
          <w:color w:val="333333"/>
          <w:sz w:val="26"/>
          <w:szCs w:val="26"/>
          <w:shd w:val="clear" w:color="auto" w:fill="FFFFFF"/>
        </w:rPr>
        <w:t>В соответствии с логикой закона профилактика употребления ПАВ (входящая в профилактику правонарушений), должна осуществляться по установленной им цепочке действий:</w:t>
      </w:r>
    </w:p>
    <w:p w14:paraId="61B17CAA" w14:textId="77777777" w:rsidR="00A67490" w:rsidRPr="006962FF" w:rsidRDefault="00A67490" w:rsidP="00A67490">
      <w:pPr>
        <w:widowControl w:val="0"/>
        <w:numPr>
          <w:ilvl w:val="0"/>
          <w:numId w:val="13"/>
        </w:numPr>
        <w:tabs>
          <w:tab w:val="left" w:pos="1134"/>
        </w:tabs>
        <w:autoSpaceDE w:val="0"/>
        <w:autoSpaceDN w:val="0"/>
        <w:adjustRightInd w:val="0"/>
        <w:ind w:left="0" w:firstLine="709"/>
        <w:jc w:val="both"/>
        <w:outlineLvl w:val="2"/>
        <w:rPr>
          <w:color w:val="333333"/>
          <w:sz w:val="26"/>
          <w:szCs w:val="26"/>
          <w:shd w:val="clear" w:color="auto" w:fill="FFFFFF"/>
        </w:rPr>
      </w:pPr>
      <w:r w:rsidRPr="006962FF">
        <w:rPr>
          <w:color w:val="333333"/>
          <w:sz w:val="26"/>
          <w:szCs w:val="26"/>
          <w:shd w:val="clear" w:color="auto" w:fill="FFFFFF"/>
        </w:rPr>
        <w:t>Выявление лиц, причин и условий, ведущих к употреблению ПАВ и правонарушениям.</w:t>
      </w:r>
    </w:p>
    <w:p w14:paraId="71087553" w14:textId="77777777" w:rsidR="00A67490" w:rsidRPr="006962FF" w:rsidRDefault="00A67490" w:rsidP="00A67490">
      <w:pPr>
        <w:widowControl w:val="0"/>
        <w:numPr>
          <w:ilvl w:val="0"/>
          <w:numId w:val="13"/>
        </w:numPr>
        <w:tabs>
          <w:tab w:val="left" w:pos="1134"/>
        </w:tabs>
        <w:autoSpaceDE w:val="0"/>
        <w:autoSpaceDN w:val="0"/>
        <w:adjustRightInd w:val="0"/>
        <w:ind w:left="0" w:firstLine="709"/>
        <w:jc w:val="both"/>
        <w:outlineLvl w:val="2"/>
        <w:rPr>
          <w:color w:val="333333"/>
          <w:sz w:val="26"/>
          <w:szCs w:val="26"/>
          <w:shd w:val="clear" w:color="auto" w:fill="FFFFFF"/>
        </w:rPr>
      </w:pPr>
      <w:r w:rsidRPr="006962FF">
        <w:rPr>
          <w:color w:val="333333"/>
          <w:sz w:val="26"/>
          <w:szCs w:val="26"/>
          <w:shd w:val="clear" w:color="auto" w:fill="FFFFFF"/>
        </w:rPr>
        <w:t>Устранение причин и условий, способствующих употреблению и, как следствие, совершению правонарушений, антиобщественному поведению и семейному неблагополучию.</w:t>
      </w:r>
    </w:p>
    <w:p w14:paraId="6C89DCBF" w14:textId="77777777" w:rsidR="00A67490" w:rsidRDefault="00A67490" w:rsidP="00A67490">
      <w:pPr>
        <w:widowControl w:val="0"/>
        <w:numPr>
          <w:ilvl w:val="0"/>
          <w:numId w:val="13"/>
        </w:numPr>
        <w:tabs>
          <w:tab w:val="left" w:pos="1134"/>
        </w:tabs>
        <w:autoSpaceDE w:val="0"/>
        <w:autoSpaceDN w:val="0"/>
        <w:adjustRightInd w:val="0"/>
        <w:ind w:left="0" w:firstLine="709"/>
        <w:jc w:val="both"/>
        <w:outlineLvl w:val="2"/>
        <w:rPr>
          <w:color w:val="333333"/>
          <w:sz w:val="26"/>
          <w:szCs w:val="26"/>
          <w:shd w:val="clear" w:color="auto" w:fill="FFFFFF"/>
        </w:rPr>
      </w:pPr>
      <w:r w:rsidRPr="006962FF">
        <w:rPr>
          <w:color w:val="333333"/>
          <w:sz w:val="26"/>
          <w:szCs w:val="26"/>
          <w:shd w:val="clear" w:color="auto" w:fill="FFFFFF"/>
        </w:rPr>
        <w:t>Оказание воспитательного воздействия и помощи профилактируемым лицам, включая сюда социальную реабилитацию, ресоциализацию и социальную адаптацию, юридически определяя их как формы профилактического воздействия, тем самым подтверждая целостность и неразрывность общего процесса профилактики и реабилитации.</w:t>
      </w:r>
    </w:p>
    <w:p w14:paraId="7FE6854B" w14:textId="77777777" w:rsidR="00A67490" w:rsidRPr="006962FF" w:rsidRDefault="00A67490" w:rsidP="00A67490">
      <w:pPr>
        <w:widowControl w:val="0"/>
        <w:autoSpaceDE w:val="0"/>
        <w:autoSpaceDN w:val="0"/>
        <w:adjustRightInd w:val="0"/>
        <w:ind w:firstLine="709"/>
        <w:jc w:val="both"/>
        <w:outlineLvl w:val="2"/>
        <w:rPr>
          <w:color w:val="333333"/>
          <w:sz w:val="26"/>
          <w:szCs w:val="26"/>
          <w:shd w:val="clear" w:color="auto" w:fill="FFFFFF"/>
        </w:rPr>
      </w:pPr>
      <w:r w:rsidRPr="00CD510D">
        <w:rPr>
          <w:color w:val="333333"/>
          <w:sz w:val="26"/>
          <w:szCs w:val="26"/>
          <w:shd w:val="clear" w:color="auto" w:fill="FFFFFF"/>
        </w:rPr>
        <w:t>Деятельность Центра охватывает всю структура профилактического процесса.</w:t>
      </w:r>
    </w:p>
    <w:p w14:paraId="49947C77" w14:textId="77777777" w:rsidR="00A67490" w:rsidRPr="003226B5" w:rsidRDefault="00A67490" w:rsidP="00A67490">
      <w:pPr>
        <w:widowControl w:val="0"/>
        <w:autoSpaceDE w:val="0"/>
        <w:autoSpaceDN w:val="0"/>
        <w:adjustRightInd w:val="0"/>
        <w:ind w:firstLine="709"/>
        <w:jc w:val="both"/>
        <w:outlineLvl w:val="2"/>
        <w:rPr>
          <w:color w:val="333333"/>
          <w:sz w:val="26"/>
          <w:szCs w:val="26"/>
          <w:shd w:val="clear" w:color="auto" w:fill="FFFFFF"/>
        </w:rPr>
      </w:pPr>
      <w:r w:rsidRPr="003226B5">
        <w:rPr>
          <w:color w:val="333333"/>
          <w:sz w:val="26"/>
          <w:szCs w:val="26"/>
          <w:shd w:val="clear" w:color="auto" w:fill="FFFFFF"/>
        </w:rPr>
        <w:t xml:space="preserve">Администрация города </w:t>
      </w:r>
      <w:r>
        <w:rPr>
          <w:color w:val="333333"/>
          <w:sz w:val="26"/>
          <w:szCs w:val="26"/>
          <w:shd w:val="clear" w:color="auto" w:fill="FFFFFF"/>
        </w:rPr>
        <w:t xml:space="preserve">Обнинска </w:t>
      </w:r>
      <w:r w:rsidRPr="003226B5">
        <w:rPr>
          <w:color w:val="333333"/>
          <w:sz w:val="26"/>
          <w:szCs w:val="26"/>
          <w:shd w:val="clear" w:color="auto" w:fill="FFFFFF"/>
        </w:rPr>
        <w:t>ежегодно выделяет субсидию общественной организации «Обнинская городская казачья община «Спас» на реализацию проекта «</w:t>
      </w:r>
      <w:bookmarkStart w:id="0" w:name="_Hlk161392361"/>
      <w:r w:rsidRPr="005D6F7C">
        <w:rPr>
          <w:color w:val="333333"/>
          <w:sz w:val="26"/>
          <w:szCs w:val="26"/>
          <w:shd w:val="clear" w:color="auto" w:fill="FFFFFF"/>
        </w:rPr>
        <w:t xml:space="preserve">Социальная реабилитация и ресоциализация, </w:t>
      </w:r>
      <w:r>
        <w:rPr>
          <w:color w:val="333333"/>
          <w:sz w:val="26"/>
          <w:szCs w:val="26"/>
          <w:shd w:val="clear" w:color="auto" w:fill="FFFFFF"/>
        </w:rPr>
        <w:t>п</w:t>
      </w:r>
      <w:r w:rsidRPr="005D6F7C">
        <w:rPr>
          <w:color w:val="333333"/>
          <w:sz w:val="26"/>
          <w:szCs w:val="26"/>
          <w:shd w:val="clear" w:color="auto" w:fill="FFFFFF"/>
        </w:rPr>
        <w:t>рофилактика наркомании и алкоголизма на основе традиционных российских духовно-нравственных, культурно-исторических ценностей и принципов общинной педагогики</w:t>
      </w:r>
      <w:r w:rsidRPr="003226B5">
        <w:rPr>
          <w:color w:val="333333"/>
          <w:sz w:val="26"/>
          <w:szCs w:val="26"/>
          <w:shd w:val="clear" w:color="auto" w:fill="FFFFFF"/>
        </w:rPr>
        <w:t>»</w:t>
      </w:r>
      <w:r>
        <w:rPr>
          <w:color w:val="333333"/>
          <w:sz w:val="26"/>
          <w:szCs w:val="26"/>
          <w:shd w:val="clear" w:color="auto" w:fill="FFFFFF"/>
        </w:rPr>
        <w:t>.</w:t>
      </w:r>
      <w:r w:rsidRPr="003226B5">
        <w:rPr>
          <w:color w:val="333333"/>
          <w:sz w:val="26"/>
          <w:szCs w:val="26"/>
          <w:shd w:val="clear" w:color="auto" w:fill="FFFFFF"/>
        </w:rPr>
        <w:t xml:space="preserve">  </w:t>
      </w:r>
      <w:bookmarkEnd w:id="0"/>
    </w:p>
    <w:p w14:paraId="6077C290" w14:textId="77777777" w:rsidR="00A67490" w:rsidRPr="003226B5" w:rsidRDefault="00A67490" w:rsidP="00A67490">
      <w:pPr>
        <w:widowControl w:val="0"/>
        <w:autoSpaceDE w:val="0"/>
        <w:autoSpaceDN w:val="0"/>
        <w:adjustRightInd w:val="0"/>
        <w:ind w:firstLine="709"/>
        <w:jc w:val="both"/>
        <w:outlineLvl w:val="2"/>
        <w:rPr>
          <w:color w:val="333333"/>
          <w:sz w:val="26"/>
          <w:szCs w:val="26"/>
          <w:shd w:val="clear" w:color="auto" w:fill="FFFFFF"/>
        </w:rPr>
      </w:pPr>
      <w:r w:rsidRPr="003226B5">
        <w:rPr>
          <w:color w:val="333333"/>
          <w:sz w:val="26"/>
          <w:szCs w:val="26"/>
          <w:shd w:val="clear" w:color="auto" w:fill="FFFFFF"/>
        </w:rPr>
        <w:t xml:space="preserve">Центр позволяет осуществлять реабилитацию с временным проживанием в течение одного года до 35 человек единовременно, охватывать профилактическими занятиями в течение года до 1 600 человек (дети, молодежь и взрослые, приходящие из города и </w:t>
      </w:r>
      <w:r w:rsidRPr="003226B5">
        <w:rPr>
          <w:color w:val="333333"/>
          <w:sz w:val="26"/>
          <w:szCs w:val="26"/>
          <w:shd w:val="clear" w:color="auto" w:fill="FFFFFF"/>
        </w:rPr>
        <w:lastRenderedPageBreak/>
        <w:t>района. Проводятся  занятия с детьми и молодежью по игровой коллективной воинской методике «Котел» (ратоборство), занятия по НВП и ОБЖ в рамках школьной программы, туризм, оздоровительная гимнастика, секции по самообороне и скалолазанию</w:t>
      </w:r>
      <w:r>
        <w:rPr>
          <w:color w:val="333333"/>
          <w:sz w:val="26"/>
          <w:szCs w:val="26"/>
          <w:shd w:val="clear" w:color="auto" w:fill="FFFFFF"/>
        </w:rPr>
        <w:t>,</w:t>
      </w:r>
      <w:r w:rsidRPr="003226B5">
        <w:rPr>
          <w:color w:val="333333"/>
          <w:sz w:val="26"/>
          <w:szCs w:val="26"/>
          <w:shd w:val="clear" w:color="auto" w:fill="FFFFFF"/>
        </w:rPr>
        <w:t xml:space="preserve"> плановые  походы, экскурсии, беседы, мероприятия, встречи, консультативная помощь при решении проблем семейного неблагополучия, обмен опытом, посещение богослужений, паломнические поездки, ведутся занятия в художественно-ремесленной мастерской по изучению живописи, иконописи, народных ремесел, традиций и обычаев.</w:t>
      </w:r>
    </w:p>
    <w:p w14:paraId="6D6FE647" w14:textId="77777777" w:rsidR="00A67490" w:rsidRPr="00190D1E" w:rsidRDefault="00A67490" w:rsidP="00A67490">
      <w:pPr>
        <w:widowControl w:val="0"/>
        <w:autoSpaceDE w:val="0"/>
        <w:autoSpaceDN w:val="0"/>
        <w:adjustRightInd w:val="0"/>
        <w:ind w:firstLine="709"/>
        <w:jc w:val="both"/>
        <w:outlineLvl w:val="2"/>
        <w:rPr>
          <w:i/>
          <w:color w:val="333333"/>
          <w:sz w:val="26"/>
          <w:szCs w:val="26"/>
          <w:shd w:val="clear" w:color="auto" w:fill="FFFFFF"/>
        </w:rPr>
      </w:pPr>
    </w:p>
    <w:p w14:paraId="78E21512" w14:textId="77777777" w:rsidR="00A67490" w:rsidRPr="00CA7607" w:rsidRDefault="00A67490" w:rsidP="00A67490">
      <w:pPr>
        <w:widowControl w:val="0"/>
        <w:numPr>
          <w:ilvl w:val="0"/>
          <w:numId w:val="11"/>
        </w:numPr>
        <w:tabs>
          <w:tab w:val="left" w:pos="1134"/>
        </w:tabs>
        <w:autoSpaceDE w:val="0"/>
        <w:autoSpaceDN w:val="0"/>
        <w:adjustRightInd w:val="0"/>
        <w:ind w:left="0" w:firstLine="709"/>
        <w:jc w:val="both"/>
        <w:outlineLvl w:val="2"/>
        <w:rPr>
          <w:b/>
          <w:i/>
          <w:color w:val="00000A"/>
          <w:sz w:val="26"/>
          <w:szCs w:val="26"/>
        </w:rPr>
      </w:pPr>
      <w:r w:rsidRPr="00CA7607">
        <w:rPr>
          <w:b/>
          <w:i/>
          <w:color w:val="00000A"/>
          <w:sz w:val="26"/>
          <w:szCs w:val="26"/>
        </w:rPr>
        <w:t>Профилактика преступлений, совершаемых с использованием информационно -телекоммуникационных технологий</w:t>
      </w:r>
    </w:p>
    <w:p w14:paraId="144F474E" w14:textId="77777777" w:rsidR="00A67490" w:rsidRPr="00EC0ADE" w:rsidRDefault="00A67490" w:rsidP="00A67490">
      <w:pPr>
        <w:widowControl w:val="0"/>
        <w:autoSpaceDE w:val="0"/>
        <w:autoSpaceDN w:val="0"/>
        <w:adjustRightInd w:val="0"/>
        <w:ind w:firstLine="709"/>
        <w:jc w:val="both"/>
        <w:outlineLvl w:val="2"/>
        <w:rPr>
          <w:color w:val="333333"/>
          <w:sz w:val="26"/>
          <w:szCs w:val="26"/>
          <w:shd w:val="clear" w:color="auto" w:fill="FFFFFF"/>
        </w:rPr>
      </w:pPr>
      <w:r w:rsidRPr="00BF037F">
        <w:rPr>
          <w:color w:val="333333"/>
          <w:sz w:val="26"/>
          <w:szCs w:val="26"/>
          <w:shd w:val="clear" w:color="auto" w:fill="FFFFFF"/>
        </w:rPr>
        <w:t>Сеть Интернет, являясь крупнейшим средством обмена информацией, в то же время порождает возможность осуществления противоправных деяний, связанных с использованием</w:t>
      </w:r>
      <w:r w:rsidRPr="00A11C78">
        <w:rPr>
          <w:color w:val="333333"/>
          <w:sz w:val="26"/>
          <w:szCs w:val="26"/>
          <w:shd w:val="clear" w:color="auto" w:fill="FFFFFF"/>
        </w:rPr>
        <w:t xml:space="preserve"> </w:t>
      </w:r>
      <w:r w:rsidRPr="00EC0ADE">
        <w:rPr>
          <w:color w:val="333333"/>
          <w:sz w:val="26"/>
          <w:szCs w:val="26"/>
          <w:shd w:val="clear" w:color="auto" w:fill="FFFFFF"/>
        </w:rPr>
        <w:t>информационно</w:t>
      </w:r>
      <w:r w:rsidRPr="00EC0ADE">
        <w:rPr>
          <w:color w:val="333333"/>
          <w:sz w:val="26"/>
          <w:szCs w:val="26"/>
          <w:shd w:val="clear" w:color="auto" w:fill="FFFFFF"/>
        </w:rPr>
        <w:noBreakHyphen/>
      </w:r>
      <w:r>
        <w:rPr>
          <w:color w:val="333333"/>
          <w:sz w:val="26"/>
          <w:szCs w:val="26"/>
          <w:shd w:val="clear" w:color="auto" w:fill="FFFFFF"/>
        </w:rPr>
        <w:t>теле</w:t>
      </w:r>
      <w:r w:rsidRPr="00EC0ADE">
        <w:rPr>
          <w:color w:val="333333"/>
          <w:sz w:val="26"/>
          <w:szCs w:val="26"/>
          <w:shd w:val="clear" w:color="auto" w:fill="FFFFFF"/>
        </w:rPr>
        <w:t>коммуникационных технологий (далее - И</w:t>
      </w:r>
      <w:r>
        <w:rPr>
          <w:color w:val="333333"/>
          <w:sz w:val="26"/>
          <w:szCs w:val="26"/>
          <w:shd w:val="clear" w:color="auto" w:fill="FFFFFF"/>
        </w:rPr>
        <w:t>Т</w:t>
      </w:r>
      <w:r w:rsidRPr="00EC0ADE">
        <w:rPr>
          <w:color w:val="333333"/>
          <w:sz w:val="26"/>
          <w:szCs w:val="26"/>
          <w:shd w:val="clear" w:color="auto" w:fill="FFFFFF"/>
        </w:rPr>
        <w:t>Т).</w:t>
      </w:r>
    </w:p>
    <w:p w14:paraId="406F473D" w14:textId="77777777" w:rsidR="00A67490" w:rsidRPr="00BF037F" w:rsidRDefault="00A67490" w:rsidP="00A67490">
      <w:pPr>
        <w:widowControl w:val="0"/>
        <w:autoSpaceDE w:val="0"/>
        <w:autoSpaceDN w:val="0"/>
        <w:adjustRightInd w:val="0"/>
        <w:ind w:firstLine="709"/>
        <w:jc w:val="both"/>
        <w:outlineLvl w:val="2"/>
        <w:rPr>
          <w:color w:val="333333"/>
          <w:sz w:val="26"/>
          <w:szCs w:val="26"/>
          <w:shd w:val="clear" w:color="auto" w:fill="FFFFFF"/>
        </w:rPr>
      </w:pPr>
      <w:r>
        <w:rPr>
          <w:color w:val="333333"/>
          <w:sz w:val="26"/>
          <w:szCs w:val="26"/>
          <w:shd w:val="clear" w:color="auto" w:fill="FFFFFF"/>
        </w:rPr>
        <w:t>На начало 2024 года в Российской Федерации насчитывалось 127,6 миллионов интернет-пользователей, то есть доля охвата граждан интернетом составила 88,2%. Кроме этого, было зафиксировано 106 миллионов пользователей социальных сетей, что составило 73,3% от общей численности населения. При этом количество сотовых мобильных подключений составило 227 миллионов, что соответствует 156,9% от всего населения. Цифровые технологии использует 88,2% населения. В первом полугодии 2024 года 83% населения России в возрасте старше 12 лет использовали Интернет хотя бы раз в месяц, а в среднем один раз в день - 81%. В младших возрастных группах аудитория Интернета выше и составляет практически 100% населения.</w:t>
      </w:r>
    </w:p>
    <w:p w14:paraId="080CC914" w14:textId="77777777" w:rsidR="00A67490" w:rsidRDefault="00A67490" w:rsidP="00A67490">
      <w:pPr>
        <w:widowControl w:val="0"/>
        <w:autoSpaceDE w:val="0"/>
        <w:autoSpaceDN w:val="0"/>
        <w:adjustRightInd w:val="0"/>
        <w:ind w:firstLine="709"/>
        <w:jc w:val="both"/>
        <w:outlineLvl w:val="2"/>
        <w:rPr>
          <w:color w:val="333333"/>
          <w:sz w:val="26"/>
          <w:szCs w:val="26"/>
          <w:shd w:val="clear" w:color="auto" w:fill="FFFFFF"/>
        </w:rPr>
      </w:pPr>
      <w:r w:rsidRPr="00BF037F">
        <w:rPr>
          <w:color w:val="333333"/>
          <w:sz w:val="26"/>
          <w:szCs w:val="26"/>
          <w:shd w:val="clear" w:color="auto" w:fill="FFFFFF"/>
        </w:rPr>
        <w:t>В последнее время число преступлений, совершаемых с использованием современных информационно-телекоммуникационных технологий, возрастает. Новые технологии все чаще выступают средством совершения самого широкого круга преступлений. Наиболее распространены хищения денежных средств, мошенничества, кражи с банковского счета и иные преступления</w:t>
      </w:r>
      <w:r>
        <w:rPr>
          <w:color w:val="333333"/>
          <w:sz w:val="26"/>
          <w:szCs w:val="26"/>
          <w:shd w:val="clear" w:color="auto" w:fill="FFFFFF"/>
        </w:rPr>
        <w:t>.</w:t>
      </w:r>
    </w:p>
    <w:p w14:paraId="6D8AB68A" w14:textId="77777777" w:rsidR="00A67490" w:rsidRDefault="00A67490" w:rsidP="00A67490">
      <w:pPr>
        <w:widowControl w:val="0"/>
        <w:autoSpaceDE w:val="0"/>
        <w:autoSpaceDN w:val="0"/>
        <w:adjustRightInd w:val="0"/>
        <w:ind w:firstLine="709"/>
        <w:jc w:val="both"/>
        <w:outlineLvl w:val="2"/>
        <w:rPr>
          <w:color w:val="333333"/>
          <w:sz w:val="26"/>
          <w:szCs w:val="26"/>
          <w:shd w:val="clear" w:color="auto" w:fill="FFFFFF"/>
        </w:rPr>
      </w:pPr>
      <w:r w:rsidRPr="00DB4CFC">
        <w:rPr>
          <w:color w:val="333333"/>
          <w:sz w:val="26"/>
          <w:szCs w:val="26"/>
          <w:shd w:val="clear" w:color="auto" w:fill="FFFFFF"/>
        </w:rPr>
        <w:t xml:space="preserve">Согласно официальным данным Главного информационно-аналитического центра МВД России в 2023 году сохранилась тенденция увеличения совершенных преступлений с использованием ИТТ на 29,7%. </w:t>
      </w:r>
    </w:p>
    <w:p w14:paraId="7D89C7C3" w14:textId="77777777" w:rsidR="00A67490" w:rsidRPr="00DB4CFC" w:rsidRDefault="00A67490" w:rsidP="00A67490">
      <w:pPr>
        <w:widowControl w:val="0"/>
        <w:autoSpaceDE w:val="0"/>
        <w:autoSpaceDN w:val="0"/>
        <w:adjustRightInd w:val="0"/>
        <w:ind w:firstLine="709"/>
        <w:jc w:val="both"/>
        <w:outlineLvl w:val="2"/>
        <w:rPr>
          <w:color w:val="333333"/>
          <w:sz w:val="26"/>
          <w:szCs w:val="26"/>
          <w:shd w:val="clear" w:color="auto" w:fill="FFFFFF"/>
        </w:rPr>
      </w:pPr>
      <w:r w:rsidRPr="00DB4CFC">
        <w:rPr>
          <w:color w:val="333333"/>
          <w:sz w:val="26"/>
          <w:szCs w:val="26"/>
          <w:shd w:val="clear" w:color="auto" w:fill="FFFFFF"/>
        </w:rPr>
        <w:t xml:space="preserve">Раскрываемость данного вида преступлений ничтожно мала, несмотря на то что превысила показатели 2023 года на 21%. По итогам 2022 года в Российской Федерации нераскрытыми остались 71% от числа преступлении в зарегистрированных в сфере ИТТ, в том числе п.1. ч.1. ст.208 УПК РФ (в связи с неустановленными лицами) </w:t>
      </w:r>
      <w:r>
        <w:rPr>
          <w:color w:val="333333"/>
          <w:sz w:val="26"/>
          <w:szCs w:val="26"/>
          <w:shd w:val="clear" w:color="auto" w:fill="FFFFFF"/>
        </w:rPr>
        <w:t>-</w:t>
      </w:r>
      <w:r w:rsidRPr="00DB4CFC">
        <w:rPr>
          <w:color w:val="333333"/>
          <w:sz w:val="26"/>
          <w:szCs w:val="26"/>
          <w:shd w:val="clear" w:color="auto" w:fill="FFFFFF"/>
        </w:rPr>
        <w:t xml:space="preserve"> 70,6%. Именно в этой связи следует отметить рост естественной латентной преступности в данной сфере в связи с отсутствием обращений о совершении преступлений. </w:t>
      </w:r>
    </w:p>
    <w:p w14:paraId="29C178F4" w14:textId="77777777" w:rsidR="00A67490" w:rsidRPr="003B0D85" w:rsidRDefault="00A67490" w:rsidP="00A67490">
      <w:pPr>
        <w:widowControl w:val="0"/>
        <w:autoSpaceDE w:val="0"/>
        <w:autoSpaceDN w:val="0"/>
        <w:adjustRightInd w:val="0"/>
        <w:ind w:firstLine="709"/>
        <w:jc w:val="both"/>
        <w:outlineLvl w:val="2"/>
        <w:rPr>
          <w:color w:val="333333"/>
          <w:sz w:val="26"/>
          <w:szCs w:val="26"/>
          <w:shd w:val="clear" w:color="auto" w:fill="FFFFFF"/>
        </w:rPr>
      </w:pPr>
      <w:r w:rsidRPr="003B0D85">
        <w:rPr>
          <w:color w:val="333333"/>
          <w:sz w:val="26"/>
          <w:szCs w:val="26"/>
          <w:shd w:val="clear" w:color="auto" w:fill="FFFFFF"/>
        </w:rPr>
        <w:t xml:space="preserve">Высокой степенью предрасположенности стать жертвой преступления обладают пожилые люди </w:t>
      </w:r>
      <w:r>
        <w:rPr>
          <w:color w:val="333333"/>
          <w:sz w:val="26"/>
          <w:szCs w:val="26"/>
          <w:shd w:val="clear" w:color="auto" w:fill="FFFFFF"/>
        </w:rPr>
        <w:t>-</w:t>
      </w:r>
      <w:r w:rsidRPr="003B0D85">
        <w:rPr>
          <w:color w:val="333333"/>
          <w:sz w:val="26"/>
          <w:szCs w:val="26"/>
          <w:shd w:val="clear" w:color="auto" w:fill="FFFFFF"/>
        </w:rPr>
        <w:t xml:space="preserve"> наименее защищенная и слабая социальная категория населения.</w:t>
      </w:r>
    </w:p>
    <w:p w14:paraId="7E49FEE1" w14:textId="77777777" w:rsidR="00A67490" w:rsidRPr="003B0D85" w:rsidRDefault="00A67490" w:rsidP="00A67490">
      <w:pPr>
        <w:widowControl w:val="0"/>
        <w:autoSpaceDE w:val="0"/>
        <w:autoSpaceDN w:val="0"/>
        <w:adjustRightInd w:val="0"/>
        <w:ind w:firstLine="709"/>
        <w:jc w:val="both"/>
        <w:outlineLvl w:val="2"/>
        <w:rPr>
          <w:color w:val="333333"/>
          <w:sz w:val="26"/>
          <w:szCs w:val="26"/>
          <w:shd w:val="clear" w:color="auto" w:fill="FFFFFF"/>
        </w:rPr>
      </w:pPr>
      <w:r w:rsidRPr="003B0D85">
        <w:rPr>
          <w:color w:val="333333"/>
          <w:sz w:val="26"/>
          <w:szCs w:val="26"/>
          <w:shd w:val="clear" w:color="auto" w:fill="FFFFFF"/>
        </w:rPr>
        <w:t>Чаще всего в отношении пожилых людей совершаются мошеннические действия, так как преступники пользуются доверчивостью и наивностью данной категории населения.</w:t>
      </w:r>
    </w:p>
    <w:p w14:paraId="77C4008F" w14:textId="77777777" w:rsidR="00A67490" w:rsidRDefault="00A67490" w:rsidP="00A67490">
      <w:pPr>
        <w:widowControl w:val="0"/>
        <w:autoSpaceDE w:val="0"/>
        <w:autoSpaceDN w:val="0"/>
        <w:adjustRightInd w:val="0"/>
        <w:ind w:firstLine="709"/>
        <w:jc w:val="both"/>
        <w:outlineLvl w:val="2"/>
        <w:rPr>
          <w:color w:val="333333"/>
          <w:sz w:val="26"/>
          <w:szCs w:val="26"/>
          <w:shd w:val="clear" w:color="auto" w:fill="FFFFFF"/>
        </w:rPr>
      </w:pPr>
      <w:r w:rsidRPr="003B0D85">
        <w:rPr>
          <w:color w:val="333333"/>
          <w:sz w:val="26"/>
          <w:szCs w:val="26"/>
          <w:shd w:val="clear" w:color="auto" w:fill="FFFFFF"/>
        </w:rPr>
        <w:t xml:space="preserve">Мошенники пользуются психологическими особенностями своих жертв, которые опасаясь за судьбу своих родственников, </w:t>
      </w:r>
      <w:r w:rsidRPr="003B0D85">
        <w:rPr>
          <w:color w:val="333333"/>
          <w:sz w:val="26"/>
          <w:szCs w:val="26"/>
          <w:shd w:val="clear" w:color="auto" w:fill="FFFFFF"/>
        </w:rPr>
        <w:lastRenderedPageBreak/>
        <w:t>незамедлительно передают свои сбережения.</w:t>
      </w:r>
    </w:p>
    <w:p w14:paraId="355673D9" w14:textId="77777777" w:rsidR="00A67490" w:rsidRPr="00B66D0F" w:rsidRDefault="00A67490" w:rsidP="00A67490">
      <w:pPr>
        <w:widowControl w:val="0"/>
        <w:autoSpaceDE w:val="0"/>
        <w:autoSpaceDN w:val="0"/>
        <w:adjustRightInd w:val="0"/>
        <w:ind w:firstLine="709"/>
        <w:jc w:val="both"/>
        <w:outlineLvl w:val="2"/>
        <w:rPr>
          <w:sz w:val="26"/>
          <w:szCs w:val="26"/>
          <w:lang w:eastAsia="zh-CN"/>
        </w:rPr>
      </w:pPr>
      <w:r w:rsidRPr="00B66D0F">
        <w:rPr>
          <w:sz w:val="26"/>
          <w:szCs w:val="26"/>
          <w:lang w:eastAsia="zh-CN"/>
        </w:rPr>
        <w:t>Стратегии национальной безопасности Российской Федерации, утвержденной Указом Президента РФ от 02.07.2021 № 400, и Концепцией общественной безопасности в Российской Федерации утверждённой Президентом Российской Федерации 14 ноября 2013 года, определены направления совершенствования системы профилактики правонарушений и противодействия преступности в Российской Федерации.</w:t>
      </w:r>
    </w:p>
    <w:p w14:paraId="50A71616" w14:textId="77777777" w:rsidR="00A67490" w:rsidRDefault="00A67490" w:rsidP="00A67490">
      <w:pPr>
        <w:widowControl w:val="0"/>
        <w:autoSpaceDE w:val="0"/>
        <w:autoSpaceDN w:val="0"/>
        <w:adjustRightInd w:val="0"/>
        <w:ind w:firstLine="709"/>
        <w:jc w:val="both"/>
        <w:outlineLvl w:val="2"/>
        <w:rPr>
          <w:color w:val="333333"/>
          <w:sz w:val="26"/>
          <w:szCs w:val="26"/>
          <w:shd w:val="clear" w:color="auto" w:fill="FFFFFF"/>
        </w:rPr>
      </w:pPr>
      <w:r>
        <w:rPr>
          <w:sz w:val="26"/>
          <w:szCs w:val="26"/>
          <w:lang w:eastAsia="zh-CN"/>
        </w:rPr>
        <w:t>В целях эффективного противодействия преступлениям с использованием ИТТ их профилактика по-прежнему остаётся одной из важнейших задач органов власти.</w:t>
      </w:r>
    </w:p>
    <w:p w14:paraId="3507240F" w14:textId="77777777" w:rsidR="00A67490" w:rsidRPr="00AC7D3E" w:rsidRDefault="00A67490" w:rsidP="00A67490">
      <w:pPr>
        <w:widowControl w:val="0"/>
        <w:autoSpaceDE w:val="0"/>
        <w:autoSpaceDN w:val="0"/>
        <w:adjustRightInd w:val="0"/>
        <w:ind w:firstLine="709"/>
        <w:jc w:val="both"/>
        <w:outlineLvl w:val="2"/>
        <w:rPr>
          <w:sz w:val="26"/>
          <w:szCs w:val="26"/>
          <w:shd w:val="clear" w:color="auto" w:fill="FFFFFF"/>
        </w:rPr>
      </w:pPr>
      <w:r w:rsidRPr="00AC7D3E">
        <w:rPr>
          <w:sz w:val="26"/>
          <w:szCs w:val="26"/>
          <w:shd w:val="clear" w:color="auto" w:fill="FFFFFF"/>
        </w:rPr>
        <w:t xml:space="preserve">Задача органов местного самоуправления проинформировать граждан о формах и методах работы преступников, в том числе на официальном сайте и в пабликах </w:t>
      </w:r>
      <w:r>
        <w:rPr>
          <w:sz w:val="26"/>
          <w:szCs w:val="26"/>
          <w:shd w:val="clear" w:color="auto" w:fill="FFFFFF"/>
        </w:rPr>
        <w:t>а</w:t>
      </w:r>
      <w:r w:rsidRPr="00AC7D3E">
        <w:rPr>
          <w:sz w:val="26"/>
          <w:szCs w:val="26"/>
          <w:shd w:val="clear" w:color="auto" w:fill="FFFFFF"/>
        </w:rPr>
        <w:t>дминистрации города</w:t>
      </w:r>
      <w:r>
        <w:rPr>
          <w:sz w:val="26"/>
          <w:szCs w:val="26"/>
          <w:shd w:val="clear" w:color="auto" w:fill="FFFFFF"/>
        </w:rPr>
        <w:t xml:space="preserve"> Обнинска</w:t>
      </w:r>
      <w:r w:rsidRPr="00AC7D3E">
        <w:rPr>
          <w:sz w:val="26"/>
          <w:szCs w:val="26"/>
          <w:shd w:val="clear" w:color="auto" w:fill="FFFFFF"/>
        </w:rPr>
        <w:t>, а также с помощью профилактических листовок и видеороликов в общественном транспорте, бесед по информационной безопасности в ветеранских и общественных организациях.</w:t>
      </w:r>
    </w:p>
    <w:p w14:paraId="6DFF13A9" w14:textId="77777777" w:rsidR="00A67490" w:rsidRPr="00AC7D3E" w:rsidRDefault="00A67490" w:rsidP="00A67490">
      <w:pPr>
        <w:widowControl w:val="0"/>
        <w:autoSpaceDE w:val="0"/>
        <w:autoSpaceDN w:val="0"/>
        <w:adjustRightInd w:val="0"/>
        <w:ind w:left="709"/>
        <w:outlineLvl w:val="2"/>
        <w:rPr>
          <w:b/>
          <w:sz w:val="26"/>
          <w:szCs w:val="26"/>
          <w:shd w:val="clear" w:color="auto" w:fill="FFFFFF"/>
        </w:rPr>
      </w:pPr>
    </w:p>
    <w:p w14:paraId="6DA22DC8" w14:textId="77777777" w:rsidR="00A67490" w:rsidRPr="00CA7607" w:rsidRDefault="00A67490" w:rsidP="00A67490">
      <w:pPr>
        <w:widowControl w:val="0"/>
        <w:numPr>
          <w:ilvl w:val="0"/>
          <w:numId w:val="14"/>
        </w:numPr>
        <w:tabs>
          <w:tab w:val="left" w:pos="1134"/>
        </w:tabs>
        <w:autoSpaceDE w:val="0"/>
        <w:autoSpaceDN w:val="0"/>
        <w:adjustRightInd w:val="0"/>
        <w:ind w:left="0" w:firstLine="709"/>
        <w:jc w:val="both"/>
        <w:outlineLvl w:val="2"/>
        <w:rPr>
          <w:b/>
          <w:i/>
          <w:color w:val="00000A"/>
          <w:sz w:val="26"/>
          <w:szCs w:val="26"/>
        </w:rPr>
      </w:pPr>
      <w:r w:rsidRPr="00CA7607">
        <w:rPr>
          <w:b/>
          <w:i/>
          <w:color w:val="00000A"/>
          <w:sz w:val="26"/>
          <w:szCs w:val="26"/>
        </w:rPr>
        <w:t xml:space="preserve">Поддержка деятельности общественных организаций, реализующих мероприятия по содержанию и вакцинации безнадзорных животных </w:t>
      </w:r>
    </w:p>
    <w:p w14:paraId="01C3475F" w14:textId="77777777" w:rsidR="00A67490" w:rsidRPr="006334E0" w:rsidRDefault="00A67490" w:rsidP="00A67490">
      <w:pPr>
        <w:widowControl w:val="0"/>
        <w:autoSpaceDE w:val="0"/>
        <w:autoSpaceDN w:val="0"/>
        <w:adjustRightInd w:val="0"/>
        <w:ind w:firstLine="709"/>
        <w:jc w:val="both"/>
        <w:outlineLvl w:val="2"/>
        <w:rPr>
          <w:color w:val="333333"/>
          <w:sz w:val="26"/>
          <w:szCs w:val="26"/>
          <w:shd w:val="clear" w:color="auto" w:fill="FFFFFF"/>
        </w:rPr>
      </w:pPr>
      <w:r w:rsidRPr="006334E0">
        <w:rPr>
          <w:color w:val="333333"/>
          <w:sz w:val="26"/>
          <w:szCs w:val="26"/>
          <w:shd w:val="clear" w:color="auto" w:fill="FFFFFF"/>
        </w:rPr>
        <w:t>27 декабря 2018 года принят Федеральный закон № 498-ФЗ «Об ответственном обращении с животными и о внесении изменений в отдельные законодательные акты Российской Федерации».</w:t>
      </w:r>
    </w:p>
    <w:p w14:paraId="3B95C8C6" w14:textId="77777777" w:rsidR="00A67490" w:rsidRPr="006334E0" w:rsidRDefault="00A67490" w:rsidP="00A67490">
      <w:pPr>
        <w:widowControl w:val="0"/>
        <w:autoSpaceDE w:val="0"/>
        <w:autoSpaceDN w:val="0"/>
        <w:adjustRightInd w:val="0"/>
        <w:ind w:firstLine="709"/>
        <w:jc w:val="both"/>
        <w:outlineLvl w:val="2"/>
        <w:rPr>
          <w:color w:val="333333"/>
          <w:sz w:val="26"/>
          <w:szCs w:val="26"/>
          <w:shd w:val="clear" w:color="auto" w:fill="FFFFFF"/>
        </w:rPr>
      </w:pPr>
      <w:r w:rsidRPr="006334E0">
        <w:rPr>
          <w:color w:val="333333"/>
          <w:sz w:val="26"/>
          <w:szCs w:val="26"/>
          <w:shd w:val="clear" w:color="auto" w:fill="FFFFFF"/>
        </w:rPr>
        <w:t> В законе установлены полномочия федеральных органов государственной власти, органов государственной власти субъектов Российской Федерации и органов местного самоуправления в области обращения с животными; общие требования к содержанию и использованию животных</w:t>
      </w:r>
      <w:r>
        <w:rPr>
          <w:color w:val="333333"/>
          <w:sz w:val="26"/>
          <w:szCs w:val="26"/>
          <w:shd w:val="clear" w:color="auto" w:fill="FFFFFF"/>
        </w:rPr>
        <w:t xml:space="preserve">, а также вопросы </w:t>
      </w:r>
      <w:r w:rsidRPr="006334E0">
        <w:rPr>
          <w:color w:val="333333"/>
          <w:sz w:val="26"/>
          <w:szCs w:val="26"/>
          <w:shd w:val="clear" w:color="auto" w:fill="FFFFFF"/>
        </w:rPr>
        <w:t>обеспечения безопасности и иных прав и законных интересов граждан при обращении с животными.</w:t>
      </w:r>
    </w:p>
    <w:p w14:paraId="7C4435C9" w14:textId="77777777" w:rsidR="00A67490" w:rsidRDefault="00A67490" w:rsidP="00A67490">
      <w:pPr>
        <w:widowControl w:val="0"/>
        <w:autoSpaceDE w:val="0"/>
        <w:autoSpaceDN w:val="0"/>
        <w:adjustRightInd w:val="0"/>
        <w:ind w:firstLine="709"/>
        <w:jc w:val="both"/>
        <w:outlineLvl w:val="2"/>
        <w:rPr>
          <w:color w:val="333333"/>
          <w:sz w:val="26"/>
          <w:szCs w:val="26"/>
          <w:shd w:val="clear" w:color="auto" w:fill="FFFFFF"/>
        </w:rPr>
      </w:pPr>
      <w:r w:rsidRPr="00934092">
        <w:rPr>
          <w:color w:val="333333"/>
          <w:sz w:val="26"/>
          <w:szCs w:val="26"/>
          <w:shd w:val="clear" w:color="auto" w:fill="FFFFFF"/>
        </w:rPr>
        <w:t>Существуют инфекционные болезни, одинаково опасные и для животных, и для человека. Люди заражаются ими при контакте с больными животными. В эту группу инфекций входит около 30 нозологий, в том числе бешенство, дерматомикозы, гельминтозы</w:t>
      </w:r>
      <w:r>
        <w:rPr>
          <w:color w:val="333333"/>
          <w:sz w:val="26"/>
          <w:szCs w:val="26"/>
          <w:shd w:val="clear" w:color="auto" w:fill="FFFFFF"/>
        </w:rPr>
        <w:t>, токсоплазмоз и др.</w:t>
      </w:r>
    </w:p>
    <w:p w14:paraId="5FD05967" w14:textId="77777777" w:rsidR="00A67490" w:rsidRPr="00934092" w:rsidRDefault="00A67490" w:rsidP="00A67490">
      <w:pPr>
        <w:widowControl w:val="0"/>
        <w:autoSpaceDE w:val="0"/>
        <w:autoSpaceDN w:val="0"/>
        <w:adjustRightInd w:val="0"/>
        <w:ind w:firstLine="709"/>
        <w:jc w:val="both"/>
        <w:outlineLvl w:val="2"/>
        <w:rPr>
          <w:color w:val="333333"/>
          <w:sz w:val="26"/>
          <w:szCs w:val="26"/>
          <w:shd w:val="clear" w:color="auto" w:fill="FFFFFF"/>
        </w:rPr>
      </w:pPr>
      <w:r w:rsidRPr="00934092">
        <w:rPr>
          <w:color w:val="333333"/>
          <w:sz w:val="26"/>
          <w:szCs w:val="26"/>
          <w:shd w:val="clear" w:color="auto" w:fill="FFFFFF"/>
        </w:rPr>
        <w:t>Основными источниками вируса бешенства в природе являются дикие животные, но могут болеть бешенством все домашние животные, в том числе собаки и кошки.</w:t>
      </w:r>
      <w:r>
        <w:rPr>
          <w:color w:val="333333"/>
          <w:sz w:val="26"/>
          <w:szCs w:val="26"/>
          <w:shd w:val="clear" w:color="auto" w:fill="FFFFFF"/>
        </w:rPr>
        <w:t xml:space="preserve"> В основном переносчиками заболеваний являются бездомные животные.</w:t>
      </w:r>
    </w:p>
    <w:p w14:paraId="5702A825" w14:textId="77777777" w:rsidR="00A67490" w:rsidRDefault="00A67490" w:rsidP="00A67490">
      <w:pPr>
        <w:widowControl w:val="0"/>
        <w:autoSpaceDE w:val="0"/>
        <w:autoSpaceDN w:val="0"/>
        <w:adjustRightInd w:val="0"/>
        <w:ind w:firstLine="709"/>
        <w:jc w:val="both"/>
        <w:outlineLvl w:val="2"/>
        <w:rPr>
          <w:color w:val="333333"/>
          <w:sz w:val="26"/>
          <w:szCs w:val="26"/>
          <w:shd w:val="clear" w:color="auto" w:fill="FFFFFF"/>
        </w:rPr>
      </w:pPr>
      <w:r w:rsidRPr="00934092">
        <w:rPr>
          <w:color w:val="333333"/>
          <w:sz w:val="26"/>
          <w:szCs w:val="26"/>
          <w:shd w:val="clear" w:color="auto" w:fill="FFFFFF"/>
        </w:rPr>
        <w:t xml:space="preserve">Бездомные животные </w:t>
      </w:r>
      <w:r>
        <w:rPr>
          <w:color w:val="333333"/>
          <w:sz w:val="26"/>
          <w:szCs w:val="26"/>
          <w:shd w:val="clear" w:color="auto" w:fill="FFFFFF"/>
        </w:rPr>
        <w:t>-</w:t>
      </w:r>
      <w:r w:rsidRPr="00934092">
        <w:rPr>
          <w:color w:val="333333"/>
          <w:sz w:val="26"/>
          <w:szCs w:val="26"/>
          <w:shd w:val="clear" w:color="auto" w:fill="FFFFFF"/>
        </w:rPr>
        <w:t xml:space="preserve"> проблема не сегодняшнего дня. Собаки и кошки, свободно обитающие на улицах городов, всегда были привычной частью городской экосистемы. Большинство из них </w:t>
      </w:r>
      <w:r>
        <w:rPr>
          <w:color w:val="333333"/>
          <w:sz w:val="26"/>
          <w:szCs w:val="26"/>
          <w:shd w:val="clear" w:color="auto" w:fill="FFFFFF"/>
        </w:rPr>
        <w:t>-</w:t>
      </w:r>
      <w:r w:rsidRPr="00934092">
        <w:rPr>
          <w:color w:val="333333"/>
          <w:sz w:val="26"/>
          <w:szCs w:val="26"/>
          <w:shd w:val="clear" w:color="auto" w:fill="FFFFFF"/>
        </w:rPr>
        <w:t xml:space="preserve"> брошенные или потерявшиеся. </w:t>
      </w:r>
    </w:p>
    <w:p w14:paraId="1BF98A94" w14:textId="77777777" w:rsidR="00A67490" w:rsidRPr="00934092" w:rsidRDefault="00A67490" w:rsidP="00A67490">
      <w:pPr>
        <w:widowControl w:val="0"/>
        <w:autoSpaceDE w:val="0"/>
        <w:autoSpaceDN w:val="0"/>
        <w:adjustRightInd w:val="0"/>
        <w:ind w:firstLine="709"/>
        <w:jc w:val="both"/>
        <w:outlineLvl w:val="2"/>
        <w:rPr>
          <w:color w:val="333333"/>
          <w:sz w:val="26"/>
          <w:szCs w:val="26"/>
          <w:shd w:val="clear" w:color="auto" w:fill="FFFFFF"/>
        </w:rPr>
      </w:pPr>
      <w:r w:rsidRPr="00934092">
        <w:rPr>
          <w:color w:val="333333"/>
          <w:sz w:val="26"/>
          <w:szCs w:val="26"/>
          <w:shd w:val="clear" w:color="auto" w:fill="FFFFFF"/>
        </w:rPr>
        <w:t>Основной формой работы с безнадзорными владельческими и бездомными животными в является помещение животных в приюты.</w:t>
      </w:r>
    </w:p>
    <w:p w14:paraId="4F462243" w14:textId="77777777" w:rsidR="00A67490" w:rsidRDefault="00A67490" w:rsidP="00A67490">
      <w:pPr>
        <w:widowControl w:val="0"/>
        <w:autoSpaceDE w:val="0"/>
        <w:autoSpaceDN w:val="0"/>
        <w:adjustRightInd w:val="0"/>
        <w:ind w:firstLine="709"/>
        <w:jc w:val="both"/>
        <w:outlineLvl w:val="2"/>
        <w:rPr>
          <w:color w:val="333333"/>
          <w:sz w:val="26"/>
          <w:szCs w:val="26"/>
          <w:shd w:val="clear" w:color="auto" w:fill="FFFFFF"/>
        </w:rPr>
      </w:pPr>
      <w:r w:rsidRPr="00934092">
        <w:rPr>
          <w:color w:val="333333"/>
          <w:sz w:val="26"/>
          <w:szCs w:val="26"/>
          <w:shd w:val="clear" w:color="auto" w:fill="FFFFFF"/>
        </w:rPr>
        <w:t>Приюты также действуют как центры сбора отказных животных у владельцев, и как центры передачи животных новым владельцам.</w:t>
      </w:r>
    </w:p>
    <w:p w14:paraId="509D3DA7" w14:textId="77777777" w:rsidR="00A67490" w:rsidRPr="006C1B69" w:rsidRDefault="00A67490" w:rsidP="00A67490">
      <w:pPr>
        <w:widowControl w:val="0"/>
        <w:autoSpaceDE w:val="0"/>
        <w:autoSpaceDN w:val="0"/>
        <w:adjustRightInd w:val="0"/>
        <w:ind w:firstLine="709"/>
        <w:jc w:val="both"/>
        <w:outlineLvl w:val="2"/>
        <w:rPr>
          <w:color w:val="333333"/>
          <w:sz w:val="26"/>
          <w:szCs w:val="26"/>
          <w:shd w:val="clear" w:color="auto" w:fill="FFFFFF"/>
        </w:rPr>
      </w:pPr>
      <w:r>
        <w:rPr>
          <w:color w:val="333333"/>
          <w:sz w:val="26"/>
          <w:szCs w:val="26"/>
          <w:shd w:val="clear" w:color="auto" w:fill="FFFFFF"/>
        </w:rPr>
        <w:lastRenderedPageBreak/>
        <w:t xml:space="preserve">На территории города Обнинска таким центром является </w:t>
      </w:r>
      <w:r w:rsidRPr="006C1B69">
        <w:rPr>
          <w:color w:val="333333"/>
          <w:sz w:val="26"/>
          <w:szCs w:val="26"/>
          <w:shd w:val="clear" w:color="auto" w:fill="FFFFFF"/>
        </w:rPr>
        <w:t>некоммерческое партнерство «Зоозащитный центр «Новый Ковчег»</w:t>
      </w:r>
      <w:r>
        <w:rPr>
          <w:color w:val="333333"/>
          <w:sz w:val="26"/>
          <w:szCs w:val="26"/>
          <w:shd w:val="clear" w:color="auto" w:fill="FFFFFF"/>
        </w:rPr>
        <w:t>.</w:t>
      </w:r>
    </w:p>
    <w:p w14:paraId="3B531D4A" w14:textId="77777777" w:rsidR="00A67490" w:rsidRPr="006C1B69" w:rsidRDefault="00A67490" w:rsidP="00A67490">
      <w:pPr>
        <w:ind w:firstLine="851"/>
        <w:jc w:val="both"/>
        <w:rPr>
          <w:color w:val="333333"/>
          <w:sz w:val="26"/>
          <w:szCs w:val="26"/>
          <w:shd w:val="clear" w:color="auto" w:fill="FFFFFF"/>
        </w:rPr>
      </w:pPr>
      <w:r w:rsidRPr="006C1B69">
        <w:rPr>
          <w:color w:val="333333"/>
          <w:sz w:val="26"/>
          <w:szCs w:val="26"/>
          <w:shd w:val="clear" w:color="auto" w:fill="FFFFFF"/>
        </w:rPr>
        <w:t>НП «Зоозащитный центр «Новый Ковчег» более 15 лет решает проблему содержания и стерилизации собак и кошек в г. Обнинске. В приюте</w:t>
      </w:r>
      <w:r>
        <w:rPr>
          <w:color w:val="333333"/>
          <w:sz w:val="26"/>
          <w:szCs w:val="26"/>
          <w:shd w:val="clear" w:color="auto" w:fill="FFFFFF"/>
        </w:rPr>
        <w:t xml:space="preserve"> ц</w:t>
      </w:r>
      <w:r w:rsidRPr="006C1B69">
        <w:rPr>
          <w:color w:val="333333"/>
          <w:sz w:val="26"/>
          <w:szCs w:val="26"/>
          <w:shd w:val="clear" w:color="auto" w:fill="FFFFFF"/>
        </w:rPr>
        <w:t>ентра в 2024 году находится 224 собаки и 52 кошки; около 40 животных (прежде всего это маленькие котята и щенки) живут на передержках (т.е. временно содержатся у волонтеров до прохождения необходимой вакцинации).</w:t>
      </w:r>
    </w:p>
    <w:p w14:paraId="7E976FC1" w14:textId="77777777" w:rsidR="00A67490" w:rsidRDefault="00A67490" w:rsidP="00A67490">
      <w:pPr>
        <w:ind w:firstLine="851"/>
        <w:jc w:val="both"/>
        <w:rPr>
          <w:sz w:val="26"/>
          <w:szCs w:val="26"/>
        </w:rPr>
      </w:pPr>
      <w:r w:rsidRPr="006C1B69">
        <w:rPr>
          <w:sz w:val="26"/>
          <w:szCs w:val="26"/>
        </w:rPr>
        <w:t>Собаки и кошки поступают в приют с улиц, поэтому редко бывают полностью здоровыми. Зачастую им требуется лечение, иногда довольно дорогостоящее. Кроме того, все животные, содержащиеся в приюте, проходят обязательны</w:t>
      </w:r>
      <w:r>
        <w:rPr>
          <w:sz w:val="26"/>
          <w:szCs w:val="26"/>
        </w:rPr>
        <w:t>й осмотр, вакцинацию и обработку</w:t>
      </w:r>
      <w:r w:rsidRPr="006C1B69">
        <w:rPr>
          <w:sz w:val="26"/>
          <w:szCs w:val="26"/>
        </w:rPr>
        <w:t xml:space="preserve"> от наружных и внутренних паразитов. </w:t>
      </w:r>
    </w:p>
    <w:p w14:paraId="12A73115" w14:textId="77777777" w:rsidR="00A67490" w:rsidRDefault="00A67490" w:rsidP="00A67490">
      <w:pPr>
        <w:ind w:firstLine="851"/>
        <w:jc w:val="both"/>
        <w:rPr>
          <w:sz w:val="26"/>
          <w:szCs w:val="26"/>
        </w:rPr>
      </w:pPr>
      <w:r>
        <w:rPr>
          <w:sz w:val="26"/>
          <w:szCs w:val="26"/>
        </w:rPr>
        <w:t xml:space="preserve">Субсидии, выделяемые администрацией города Обнинска </w:t>
      </w:r>
      <w:r w:rsidRPr="006C1B69">
        <w:rPr>
          <w:color w:val="333333"/>
          <w:sz w:val="26"/>
          <w:szCs w:val="26"/>
          <w:shd w:val="clear" w:color="auto" w:fill="FFFFFF"/>
        </w:rPr>
        <w:t>НП «Зоозащитный центр «Новый Ковчег»</w:t>
      </w:r>
      <w:r>
        <w:rPr>
          <w:color w:val="333333"/>
          <w:sz w:val="26"/>
          <w:szCs w:val="26"/>
          <w:shd w:val="clear" w:color="auto" w:fill="FFFFFF"/>
        </w:rPr>
        <w:t xml:space="preserve"> </w:t>
      </w:r>
      <w:r>
        <w:rPr>
          <w:sz w:val="26"/>
          <w:szCs w:val="26"/>
        </w:rPr>
        <w:t xml:space="preserve">расходуются на закупку корма для животных, а также </w:t>
      </w:r>
      <w:r w:rsidRPr="006C1B69">
        <w:rPr>
          <w:sz w:val="26"/>
          <w:szCs w:val="26"/>
        </w:rPr>
        <w:t>оплату лечения и регулярного ветеринарного обслуживания</w:t>
      </w:r>
      <w:r>
        <w:rPr>
          <w:sz w:val="26"/>
          <w:szCs w:val="26"/>
        </w:rPr>
        <w:t>.</w:t>
      </w:r>
      <w:r w:rsidRPr="006C1B69">
        <w:rPr>
          <w:sz w:val="26"/>
          <w:szCs w:val="26"/>
        </w:rPr>
        <w:t xml:space="preserve"> </w:t>
      </w:r>
    </w:p>
    <w:p w14:paraId="3312B0BF" w14:textId="77777777" w:rsidR="00A67490" w:rsidRDefault="00A67490" w:rsidP="00A67490">
      <w:pPr>
        <w:ind w:firstLine="709"/>
        <w:jc w:val="both"/>
        <w:rPr>
          <w:sz w:val="26"/>
          <w:szCs w:val="26"/>
        </w:rPr>
      </w:pPr>
    </w:p>
    <w:p w14:paraId="6F13591D" w14:textId="77777777" w:rsidR="00A67490" w:rsidRDefault="00A67490" w:rsidP="00A67490">
      <w:pPr>
        <w:widowControl w:val="0"/>
        <w:numPr>
          <w:ilvl w:val="0"/>
          <w:numId w:val="10"/>
        </w:numPr>
        <w:tabs>
          <w:tab w:val="left" w:pos="1134"/>
        </w:tabs>
        <w:autoSpaceDE w:val="0"/>
        <w:autoSpaceDN w:val="0"/>
        <w:adjustRightInd w:val="0"/>
        <w:ind w:left="0" w:firstLine="709"/>
        <w:jc w:val="both"/>
        <w:outlineLvl w:val="2"/>
        <w:rPr>
          <w:b/>
          <w:sz w:val="26"/>
          <w:szCs w:val="26"/>
        </w:rPr>
      </w:pPr>
      <w:r w:rsidRPr="00CF305D">
        <w:rPr>
          <w:b/>
          <w:sz w:val="26"/>
          <w:szCs w:val="26"/>
        </w:rPr>
        <w:t>Защита населения и территории города от чрезвычайных ситуаций природного и техногенного характера и обеспечение пожарной безопасности</w:t>
      </w:r>
    </w:p>
    <w:p w14:paraId="544EA38C" w14:textId="77777777" w:rsidR="00A67490" w:rsidRDefault="00A67490" w:rsidP="00A67490">
      <w:pPr>
        <w:widowControl w:val="0"/>
        <w:autoSpaceDE w:val="0"/>
        <w:autoSpaceDN w:val="0"/>
        <w:adjustRightInd w:val="0"/>
        <w:ind w:firstLine="709"/>
        <w:jc w:val="both"/>
        <w:outlineLvl w:val="2"/>
        <w:rPr>
          <w:color w:val="333333"/>
          <w:sz w:val="26"/>
          <w:szCs w:val="26"/>
          <w:shd w:val="clear" w:color="auto" w:fill="FFFFFF"/>
        </w:rPr>
      </w:pPr>
      <w:r w:rsidRPr="008E0B62">
        <w:rPr>
          <w:color w:val="333333"/>
          <w:sz w:val="26"/>
          <w:szCs w:val="26"/>
          <w:shd w:val="clear" w:color="auto" w:fill="FFFFFF"/>
        </w:rPr>
        <w:t>В соответствии со Стратегией национальной безопасности, утвержденной Указом Президента Российской Федерации от 02.07.2021 № 400 одни</w:t>
      </w:r>
      <w:r>
        <w:rPr>
          <w:color w:val="333333"/>
          <w:sz w:val="26"/>
          <w:szCs w:val="26"/>
          <w:shd w:val="clear" w:color="auto" w:fill="FFFFFF"/>
        </w:rPr>
        <w:t>ми</w:t>
      </w:r>
      <w:r w:rsidRPr="008E0B62">
        <w:rPr>
          <w:color w:val="333333"/>
          <w:sz w:val="26"/>
          <w:szCs w:val="26"/>
          <w:shd w:val="clear" w:color="auto" w:fill="FFFFFF"/>
        </w:rPr>
        <w:t xml:space="preserve"> из поставленных задач</w:t>
      </w:r>
      <w:r>
        <w:rPr>
          <w:color w:val="333333"/>
          <w:sz w:val="26"/>
          <w:szCs w:val="26"/>
          <w:shd w:val="clear" w:color="auto" w:fill="FFFFFF"/>
        </w:rPr>
        <w:t xml:space="preserve"> являются:</w:t>
      </w:r>
    </w:p>
    <w:p w14:paraId="67E50EFE" w14:textId="77777777" w:rsidR="00A67490" w:rsidRDefault="00A67490" w:rsidP="00A67490">
      <w:pPr>
        <w:widowControl w:val="0"/>
        <w:autoSpaceDE w:val="0"/>
        <w:autoSpaceDN w:val="0"/>
        <w:adjustRightInd w:val="0"/>
        <w:ind w:firstLine="709"/>
        <w:jc w:val="both"/>
        <w:outlineLvl w:val="2"/>
        <w:rPr>
          <w:color w:val="333333"/>
          <w:sz w:val="26"/>
          <w:szCs w:val="26"/>
          <w:shd w:val="clear" w:color="auto" w:fill="FFFFFF"/>
        </w:rPr>
      </w:pPr>
      <w:r w:rsidRPr="008E0B62">
        <w:rPr>
          <w:color w:val="333333"/>
          <w:sz w:val="26"/>
          <w:szCs w:val="26"/>
          <w:shd w:val="clear" w:color="auto" w:fill="FFFFFF"/>
        </w:rPr>
        <w:t xml:space="preserve"> - планирование и проведение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военных конфликтах или вследствие этих конфликтов</w:t>
      </w:r>
      <w:r>
        <w:rPr>
          <w:color w:val="333333"/>
          <w:sz w:val="26"/>
          <w:szCs w:val="26"/>
          <w:shd w:val="clear" w:color="auto" w:fill="FFFFFF"/>
        </w:rPr>
        <w:t>;</w:t>
      </w:r>
    </w:p>
    <w:p w14:paraId="597D1E02" w14:textId="77777777" w:rsidR="00A67490" w:rsidRDefault="00A67490" w:rsidP="00A67490">
      <w:pPr>
        <w:widowControl w:val="0"/>
        <w:autoSpaceDE w:val="0"/>
        <w:autoSpaceDN w:val="0"/>
        <w:adjustRightInd w:val="0"/>
        <w:ind w:firstLine="709"/>
        <w:jc w:val="both"/>
        <w:outlineLvl w:val="2"/>
        <w:rPr>
          <w:color w:val="333333"/>
          <w:sz w:val="26"/>
          <w:szCs w:val="26"/>
          <w:shd w:val="clear" w:color="auto" w:fill="FFFFFF"/>
        </w:rPr>
      </w:pPr>
      <w:r>
        <w:rPr>
          <w:color w:val="333333"/>
          <w:sz w:val="26"/>
          <w:szCs w:val="26"/>
          <w:shd w:val="clear" w:color="auto" w:fill="FFFFFF"/>
        </w:rPr>
        <w:t xml:space="preserve">- </w:t>
      </w:r>
      <w:r w:rsidRPr="008E0B62">
        <w:rPr>
          <w:color w:val="333333"/>
          <w:sz w:val="26"/>
          <w:szCs w:val="26"/>
          <w:shd w:val="clear" w:color="auto" w:fill="FFFFFF"/>
        </w:rPr>
        <w:t xml:space="preserve"> повышение уровня антитеррористической защищенности мест массового пребывания людей, объектов жизнеобеспечения населения, организаций оборонно-промышленного, атомного энергопромышленного, ядерного оружейного, химического, топливно-энергетического комплексов страны, объектов транспортной инфраструктуры, других критически важных и потенциально опасных объектов</w:t>
      </w:r>
      <w:r>
        <w:rPr>
          <w:color w:val="333333"/>
          <w:sz w:val="26"/>
          <w:szCs w:val="26"/>
          <w:shd w:val="clear" w:color="auto" w:fill="FFFFFF"/>
        </w:rPr>
        <w:t>;</w:t>
      </w:r>
      <w:r w:rsidRPr="008E0B62">
        <w:rPr>
          <w:color w:val="333333"/>
          <w:sz w:val="26"/>
          <w:szCs w:val="26"/>
          <w:shd w:val="clear" w:color="auto" w:fill="FFFFFF"/>
        </w:rPr>
        <w:t xml:space="preserve"> </w:t>
      </w:r>
    </w:p>
    <w:p w14:paraId="2FF5169B" w14:textId="77777777" w:rsidR="00A67490" w:rsidRDefault="00A67490" w:rsidP="00A67490">
      <w:pPr>
        <w:widowControl w:val="0"/>
        <w:autoSpaceDE w:val="0"/>
        <w:autoSpaceDN w:val="0"/>
        <w:adjustRightInd w:val="0"/>
        <w:ind w:firstLine="709"/>
        <w:jc w:val="both"/>
        <w:outlineLvl w:val="2"/>
        <w:rPr>
          <w:color w:val="333333"/>
          <w:sz w:val="26"/>
          <w:szCs w:val="26"/>
          <w:shd w:val="clear" w:color="auto" w:fill="FFFFFF"/>
        </w:rPr>
      </w:pPr>
      <w:r>
        <w:rPr>
          <w:color w:val="333333"/>
          <w:sz w:val="26"/>
          <w:szCs w:val="26"/>
          <w:shd w:val="clear" w:color="auto" w:fill="FFFFFF"/>
        </w:rPr>
        <w:t xml:space="preserve">- </w:t>
      </w:r>
      <w:r w:rsidRPr="008E0B62">
        <w:rPr>
          <w:color w:val="333333"/>
          <w:sz w:val="26"/>
          <w:szCs w:val="26"/>
          <w:shd w:val="clear" w:color="auto" w:fill="FFFFFF"/>
        </w:rPr>
        <w:t>повышение эффективности мер по предупреждению и ликвидации чрезвычайных ситуаций природного и техногенного характера.</w:t>
      </w:r>
    </w:p>
    <w:p w14:paraId="68711704" w14:textId="77777777" w:rsidR="00A67490" w:rsidRPr="008E0B62" w:rsidRDefault="00A67490" w:rsidP="00A67490">
      <w:pPr>
        <w:widowControl w:val="0"/>
        <w:autoSpaceDE w:val="0"/>
        <w:autoSpaceDN w:val="0"/>
        <w:adjustRightInd w:val="0"/>
        <w:ind w:firstLine="709"/>
        <w:jc w:val="both"/>
        <w:outlineLvl w:val="2"/>
        <w:rPr>
          <w:color w:val="333333"/>
          <w:sz w:val="26"/>
          <w:szCs w:val="26"/>
          <w:shd w:val="clear" w:color="auto" w:fill="FFFFFF"/>
        </w:rPr>
      </w:pPr>
    </w:p>
    <w:p w14:paraId="558CE512" w14:textId="77777777" w:rsidR="00A67490" w:rsidRPr="00190D1E" w:rsidRDefault="00A67490" w:rsidP="00A67490">
      <w:pPr>
        <w:widowControl w:val="0"/>
        <w:numPr>
          <w:ilvl w:val="0"/>
          <w:numId w:val="14"/>
        </w:numPr>
        <w:autoSpaceDE w:val="0"/>
        <w:autoSpaceDN w:val="0"/>
        <w:adjustRightInd w:val="0"/>
        <w:ind w:left="0" w:firstLine="709"/>
        <w:jc w:val="both"/>
        <w:outlineLvl w:val="2"/>
        <w:rPr>
          <w:color w:val="333333"/>
          <w:sz w:val="26"/>
          <w:szCs w:val="26"/>
          <w:shd w:val="clear" w:color="auto" w:fill="FFFFFF"/>
        </w:rPr>
      </w:pPr>
      <w:r w:rsidRPr="00CA7607">
        <w:rPr>
          <w:b/>
          <w:i/>
          <w:color w:val="00000A"/>
          <w:sz w:val="26"/>
          <w:szCs w:val="26"/>
        </w:rPr>
        <w:t>Организация и осуществление мероприятий по гражданской обороне, защите населения и территории городского округа от чрезвычайных ситуаций природного и техногенного характера</w:t>
      </w:r>
      <w:r w:rsidRPr="00190D1E">
        <w:rPr>
          <w:color w:val="333333"/>
          <w:sz w:val="26"/>
          <w:szCs w:val="26"/>
          <w:shd w:val="clear" w:color="auto" w:fill="FFFFFF"/>
        </w:rPr>
        <w:t xml:space="preserve"> возложена на МКУ «Управление по делам ГОЧС города Обнинска». Учреждение выполняет следующие работы:</w:t>
      </w:r>
    </w:p>
    <w:p w14:paraId="193CBD9B" w14:textId="77777777" w:rsidR="00A67490" w:rsidRPr="00550B1E" w:rsidRDefault="00A67490" w:rsidP="00A67490">
      <w:pPr>
        <w:widowControl w:val="0"/>
        <w:numPr>
          <w:ilvl w:val="0"/>
          <w:numId w:val="15"/>
        </w:numPr>
        <w:tabs>
          <w:tab w:val="left" w:pos="993"/>
        </w:tabs>
        <w:autoSpaceDE w:val="0"/>
        <w:autoSpaceDN w:val="0"/>
        <w:adjustRightInd w:val="0"/>
        <w:ind w:left="0" w:firstLine="709"/>
        <w:jc w:val="both"/>
        <w:outlineLvl w:val="2"/>
        <w:rPr>
          <w:color w:val="333333"/>
          <w:sz w:val="26"/>
          <w:szCs w:val="26"/>
          <w:shd w:val="clear" w:color="auto" w:fill="FFFFFF"/>
        </w:rPr>
      </w:pPr>
      <w:r w:rsidRPr="00550B1E">
        <w:rPr>
          <w:color w:val="333333"/>
          <w:sz w:val="26"/>
          <w:szCs w:val="26"/>
          <w:shd w:val="clear" w:color="auto" w:fill="FFFFFF"/>
        </w:rPr>
        <w:t xml:space="preserve">организация </w:t>
      </w:r>
      <w:r>
        <w:rPr>
          <w:color w:val="333333"/>
          <w:sz w:val="26"/>
          <w:szCs w:val="26"/>
          <w:shd w:val="clear" w:color="auto" w:fill="FFFFFF"/>
        </w:rPr>
        <w:t>мероприятий гражданской обороны;</w:t>
      </w:r>
    </w:p>
    <w:p w14:paraId="4A42A386" w14:textId="77777777" w:rsidR="00A67490" w:rsidRPr="00550B1E" w:rsidRDefault="00A67490" w:rsidP="00A67490">
      <w:pPr>
        <w:widowControl w:val="0"/>
        <w:numPr>
          <w:ilvl w:val="0"/>
          <w:numId w:val="15"/>
        </w:numPr>
        <w:tabs>
          <w:tab w:val="left" w:pos="993"/>
        </w:tabs>
        <w:autoSpaceDE w:val="0"/>
        <w:autoSpaceDN w:val="0"/>
        <w:adjustRightInd w:val="0"/>
        <w:ind w:left="0" w:firstLine="709"/>
        <w:jc w:val="both"/>
        <w:outlineLvl w:val="2"/>
        <w:rPr>
          <w:color w:val="333333"/>
          <w:sz w:val="26"/>
          <w:szCs w:val="26"/>
          <w:shd w:val="clear" w:color="auto" w:fill="FFFFFF"/>
        </w:rPr>
      </w:pPr>
      <w:r w:rsidRPr="00550B1E">
        <w:rPr>
          <w:color w:val="333333"/>
          <w:sz w:val="26"/>
          <w:szCs w:val="26"/>
          <w:shd w:val="clear" w:color="auto" w:fill="FFFFFF"/>
        </w:rPr>
        <w:t>организация подготовки, переподготовки должностных лиц по вопросам гражданской обороны и защите населения и территорий от чрезвычайных ситуаций природного и техногенного характера;</w:t>
      </w:r>
    </w:p>
    <w:p w14:paraId="798818B4" w14:textId="77777777" w:rsidR="00A67490" w:rsidRPr="00550B1E" w:rsidRDefault="00A67490" w:rsidP="00A67490">
      <w:pPr>
        <w:widowControl w:val="0"/>
        <w:numPr>
          <w:ilvl w:val="0"/>
          <w:numId w:val="15"/>
        </w:numPr>
        <w:tabs>
          <w:tab w:val="left" w:pos="993"/>
        </w:tabs>
        <w:autoSpaceDE w:val="0"/>
        <w:autoSpaceDN w:val="0"/>
        <w:adjustRightInd w:val="0"/>
        <w:ind w:left="0" w:firstLine="709"/>
        <w:jc w:val="both"/>
        <w:outlineLvl w:val="2"/>
        <w:rPr>
          <w:color w:val="333333"/>
          <w:sz w:val="26"/>
          <w:szCs w:val="26"/>
          <w:shd w:val="clear" w:color="auto" w:fill="FFFFFF"/>
        </w:rPr>
      </w:pPr>
      <w:r w:rsidRPr="00550B1E">
        <w:rPr>
          <w:color w:val="333333"/>
          <w:sz w:val="26"/>
          <w:szCs w:val="26"/>
          <w:shd w:val="clear" w:color="auto" w:fill="FFFFFF"/>
        </w:rPr>
        <w:lastRenderedPageBreak/>
        <w:t>поддержание состоянии постоянной готовности к использованию систем оповещения об опасностях, возникающих при ведении военных действий или вследствие этих действий, защитных сооружений и иных объектов гражданской обороны</w:t>
      </w:r>
    </w:p>
    <w:p w14:paraId="7528A71A" w14:textId="77777777" w:rsidR="00A67490" w:rsidRPr="00550B1E" w:rsidRDefault="00A67490" w:rsidP="00A67490">
      <w:pPr>
        <w:widowControl w:val="0"/>
        <w:numPr>
          <w:ilvl w:val="0"/>
          <w:numId w:val="15"/>
        </w:numPr>
        <w:tabs>
          <w:tab w:val="left" w:pos="993"/>
        </w:tabs>
        <w:autoSpaceDE w:val="0"/>
        <w:autoSpaceDN w:val="0"/>
        <w:adjustRightInd w:val="0"/>
        <w:ind w:left="0" w:firstLine="709"/>
        <w:jc w:val="both"/>
        <w:outlineLvl w:val="2"/>
        <w:rPr>
          <w:color w:val="333333"/>
          <w:sz w:val="26"/>
          <w:szCs w:val="26"/>
          <w:shd w:val="clear" w:color="auto" w:fill="FFFFFF"/>
        </w:rPr>
      </w:pPr>
      <w:r w:rsidRPr="00550B1E">
        <w:rPr>
          <w:color w:val="333333"/>
          <w:sz w:val="26"/>
          <w:szCs w:val="26"/>
          <w:shd w:val="clear" w:color="auto" w:fill="FFFFFF"/>
        </w:rPr>
        <w:t>участие в создании и содержании в целях гражданской обороны запасов материально-технических, продовольственных, медицинских и иных средств;</w:t>
      </w:r>
    </w:p>
    <w:p w14:paraId="339F7812" w14:textId="77777777" w:rsidR="00A67490" w:rsidRPr="00550B1E" w:rsidRDefault="00A67490" w:rsidP="00A67490">
      <w:pPr>
        <w:widowControl w:val="0"/>
        <w:numPr>
          <w:ilvl w:val="0"/>
          <w:numId w:val="15"/>
        </w:numPr>
        <w:tabs>
          <w:tab w:val="left" w:pos="993"/>
        </w:tabs>
        <w:autoSpaceDE w:val="0"/>
        <w:autoSpaceDN w:val="0"/>
        <w:adjustRightInd w:val="0"/>
        <w:ind w:left="0" w:firstLine="709"/>
        <w:jc w:val="both"/>
        <w:outlineLvl w:val="2"/>
        <w:rPr>
          <w:color w:val="333333"/>
          <w:sz w:val="26"/>
          <w:szCs w:val="26"/>
          <w:shd w:val="clear" w:color="auto" w:fill="FFFFFF"/>
        </w:rPr>
      </w:pPr>
      <w:r w:rsidRPr="00550B1E">
        <w:rPr>
          <w:color w:val="333333"/>
          <w:sz w:val="26"/>
          <w:szCs w:val="26"/>
          <w:shd w:val="clear" w:color="auto" w:fill="FFFFFF"/>
        </w:rPr>
        <w:t>участие в предупреждении и ликвидации последствий чрезвычайных ситуац</w:t>
      </w:r>
      <w:r>
        <w:rPr>
          <w:color w:val="333333"/>
          <w:sz w:val="26"/>
          <w:szCs w:val="26"/>
          <w:shd w:val="clear" w:color="auto" w:fill="FFFFFF"/>
        </w:rPr>
        <w:t>ий в границах городского округа;</w:t>
      </w:r>
    </w:p>
    <w:p w14:paraId="07CE2C79" w14:textId="77777777" w:rsidR="00A67490" w:rsidRPr="00550B1E" w:rsidRDefault="00A67490" w:rsidP="00A67490">
      <w:pPr>
        <w:widowControl w:val="0"/>
        <w:numPr>
          <w:ilvl w:val="0"/>
          <w:numId w:val="15"/>
        </w:numPr>
        <w:tabs>
          <w:tab w:val="left" w:pos="993"/>
        </w:tabs>
        <w:autoSpaceDE w:val="0"/>
        <w:autoSpaceDN w:val="0"/>
        <w:adjustRightInd w:val="0"/>
        <w:ind w:left="0" w:firstLine="709"/>
        <w:jc w:val="both"/>
        <w:outlineLvl w:val="2"/>
        <w:rPr>
          <w:color w:val="333333"/>
          <w:sz w:val="26"/>
          <w:szCs w:val="26"/>
          <w:shd w:val="clear" w:color="auto" w:fill="FFFFFF"/>
        </w:rPr>
      </w:pPr>
      <w:r w:rsidRPr="00550B1E">
        <w:rPr>
          <w:color w:val="333333"/>
          <w:sz w:val="26"/>
          <w:szCs w:val="26"/>
          <w:shd w:val="clear" w:color="auto" w:fill="FFFFFF"/>
        </w:rPr>
        <w:t>создание и организация деятельности аварийно-спасательного формирования;</w:t>
      </w:r>
    </w:p>
    <w:p w14:paraId="0B8CE0F2" w14:textId="77777777" w:rsidR="00A67490" w:rsidRPr="00550B1E" w:rsidRDefault="00A67490" w:rsidP="00A67490">
      <w:pPr>
        <w:widowControl w:val="0"/>
        <w:numPr>
          <w:ilvl w:val="0"/>
          <w:numId w:val="15"/>
        </w:numPr>
        <w:tabs>
          <w:tab w:val="left" w:pos="993"/>
        </w:tabs>
        <w:autoSpaceDE w:val="0"/>
        <w:autoSpaceDN w:val="0"/>
        <w:adjustRightInd w:val="0"/>
        <w:ind w:left="0" w:firstLine="709"/>
        <w:jc w:val="both"/>
        <w:outlineLvl w:val="2"/>
        <w:rPr>
          <w:color w:val="333333"/>
          <w:sz w:val="26"/>
          <w:szCs w:val="26"/>
          <w:shd w:val="clear" w:color="auto" w:fill="FFFFFF"/>
        </w:rPr>
      </w:pPr>
      <w:r w:rsidRPr="00550B1E">
        <w:rPr>
          <w:color w:val="333333"/>
          <w:sz w:val="26"/>
          <w:szCs w:val="26"/>
          <w:shd w:val="clear" w:color="auto" w:fill="FFFFFF"/>
        </w:rPr>
        <w:t>создание резервов финансовых и материальных ресурсов для ликвидации последствий чрезвычайных ситуаций.</w:t>
      </w:r>
    </w:p>
    <w:p w14:paraId="369E663A" w14:textId="77777777" w:rsidR="00A67490" w:rsidRPr="00550B1E" w:rsidRDefault="00A67490" w:rsidP="00A67490">
      <w:pPr>
        <w:widowControl w:val="0"/>
        <w:autoSpaceDE w:val="0"/>
        <w:autoSpaceDN w:val="0"/>
        <w:adjustRightInd w:val="0"/>
        <w:ind w:firstLine="709"/>
        <w:jc w:val="both"/>
        <w:outlineLvl w:val="2"/>
        <w:rPr>
          <w:color w:val="333333"/>
          <w:sz w:val="26"/>
          <w:szCs w:val="26"/>
          <w:shd w:val="clear" w:color="auto" w:fill="FFFFFF"/>
        </w:rPr>
      </w:pPr>
      <w:r w:rsidRPr="00550B1E">
        <w:rPr>
          <w:color w:val="333333"/>
          <w:sz w:val="26"/>
          <w:szCs w:val="26"/>
          <w:shd w:val="clear" w:color="auto" w:fill="FFFFFF"/>
        </w:rPr>
        <w:t>В целях совершенствования системы обучения населения, подготовки должностных лиц и работников в области гражданской обороны, предупреждения и ликвидации чрезвычайных ситуаций, обеспечения пожарной безопасности в МКУ Управление по делам ГОЧС города Обнинска</w:t>
      </w:r>
      <w:r>
        <w:rPr>
          <w:color w:val="333333"/>
          <w:sz w:val="26"/>
          <w:szCs w:val="26"/>
          <w:shd w:val="clear" w:color="auto" w:fill="FFFFFF"/>
        </w:rPr>
        <w:t>»</w:t>
      </w:r>
      <w:r w:rsidRPr="00550B1E">
        <w:rPr>
          <w:color w:val="333333"/>
          <w:sz w:val="26"/>
          <w:szCs w:val="26"/>
          <w:shd w:val="clear" w:color="auto" w:fill="FFFFFF"/>
        </w:rPr>
        <w:t xml:space="preserve"> в 2006 году созданы курсы гражданской обороны.</w:t>
      </w:r>
    </w:p>
    <w:p w14:paraId="75C48F64" w14:textId="77777777" w:rsidR="00A67490" w:rsidRDefault="00A67490" w:rsidP="00A67490">
      <w:pPr>
        <w:widowControl w:val="0"/>
        <w:autoSpaceDE w:val="0"/>
        <w:autoSpaceDN w:val="0"/>
        <w:adjustRightInd w:val="0"/>
        <w:ind w:firstLine="709"/>
        <w:jc w:val="both"/>
        <w:outlineLvl w:val="2"/>
        <w:rPr>
          <w:color w:val="333333"/>
          <w:sz w:val="26"/>
          <w:szCs w:val="26"/>
          <w:shd w:val="clear" w:color="auto" w:fill="FFFFFF"/>
        </w:rPr>
      </w:pPr>
      <w:r w:rsidRPr="00550B1E">
        <w:rPr>
          <w:color w:val="333333"/>
          <w:sz w:val="26"/>
          <w:szCs w:val="26"/>
          <w:shd w:val="clear" w:color="auto" w:fill="FFFFFF"/>
        </w:rPr>
        <w:t xml:space="preserve">МКУ </w:t>
      </w:r>
      <w:r>
        <w:rPr>
          <w:color w:val="333333"/>
          <w:sz w:val="26"/>
          <w:szCs w:val="26"/>
          <w:shd w:val="clear" w:color="auto" w:fill="FFFFFF"/>
        </w:rPr>
        <w:t>«</w:t>
      </w:r>
      <w:r w:rsidRPr="00550B1E">
        <w:rPr>
          <w:color w:val="333333"/>
          <w:sz w:val="26"/>
          <w:szCs w:val="26"/>
          <w:shd w:val="clear" w:color="auto" w:fill="FFFFFF"/>
        </w:rPr>
        <w:t>Управление по делам ГОЧС города Обнинска</w:t>
      </w:r>
      <w:r>
        <w:rPr>
          <w:color w:val="333333"/>
          <w:sz w:val="26"/>
          <w:szCs w:val="26"/>
          <w:shd w:val="clear" w:color="auto" w:fill="FFFFFF"/>
        </w:rPr>
        <w:t>»</w:t>
      </w:r>
      <w:r w:rsidRPr="00550B1E">
        <w:rPr>
          <w:color w:val="333333"/>
          <w:sz w:val="26"/>
          <w:szCs w:val="26"/>
          <w:shd w:val="clear" w:color="auto" w:fill="FFFFFF"/>
        </w:rPr>
        <w:t xml:space="preserve"> обеспечило создание необходимой учебно-методической базы, приобретена необходимая оргтехника, стенды и тренажеры. Начальник курсов гражданской обороны прошел обучение </w:t>
      </w:r>
      <w:r>
        <w:rPr>
          <w:color w:val="333333"/>
          <w:sz w:val="26"/>
          <w:szCs w:val="26"/>
          <w:shd w:val="clear" w:color="auto" w:fill="FFFFFF"/>
        </w:rPr>
        <w:t xml:space="preserve">в </w:t>
      </w:r>
      <w:r w:rsidRPr="00550B1E">
        <w:rPr>
          <w:color w:val="333333"/>
          <w:sz w:val="26"/>
          <w:szCs w:val="26"/>
          <w:shd w:val="clear" w:color="auto" w:fill="FFFFFF"/>
        </w:rPr>
        <w:t xml:space="preserve">ФГКУ Калужской области </w:t>
      </w:r>
      <w:r>
        <w:rPr>
          <w:color w:val="333333"/>
          <w:sz w:val="26"/>
          <w:szCs w:val="26"/>
          <w:shd w:val="clear" w:color="auto" w:fill="FFFFFF"/>
        </w:rPr>
        <w:t>«</w:t>
      </w:r>
      <w:r w:rsidRPr="00550B1E">
        <w:rPr>
          <w:color w:val="333333"/>
          <w:sz w:val="26"/>
          <w:szCs w:val="26"/>
          <w:shd w:val="clear" w:color="auto" w:fill="FFFFFF"/>
        </w:rPr>
        <w:t>Учебно-методический центр по ГОЧС</w:t>
      </w:r>
      <w:r>
        <w:rPr>
          <w:color w:val="333333"/>
          <w:sz w:val="26"/>
          <w:szCs w:val="26"/>
          <w:shd w:val="clear" w:color="auto" w:fill="FFFFFF"/>
        </w:rPr>
        <w:t>»</w:t>
      </w:r>
      <w:r w:rsidRPr="00550B1E">
        <w:rPr>
          <w:color w:val="333333"/>
          <w:sz w:val="26"/>
          <w:szCs w:val="26"/>
          <w:shd w:val="clear" w:color="auto" w:fill="FFFFFF"/>
        </w:rPr>
        <w:t>.</w:t>
      </w:r>
    </w:p>
    <w:p w14:paraId="10BDE4BE" w14:textId="77777777" w:rsidR="00A67490" w:rsidRDefault="00A67490" w:rsidP="00A67490">
      <w:pPr>
        <w:widowControl w:val="0"/>
        <w:autoSpaceDE w:val="0"/>
        <w:autoSpaceDN w:val="0"/>
        <w:adjustRightInd w:val="0"/>
        <w:ind w:firstLine="709"/>
        <w:jc w:val="both"/>
        <w:outlineLvl w:val="2"/>
        <w:rPr>
          <w:color w:val="333333"/>
          <w:sz w:val="26"/>
          <w:szCs w:val="26"/>
          <w:shd w:val="clear" w:color="auto" w:fill="FFFFFF"/>
        </w:rPr>
      </w:pPr>
    </w:p>
    <w:p w14:paraId="5FFD18C6" w14:textId="77777777" w:rsidR="00A67490" w:rsidRDefault="00A67490" w:rsidP="00A67490">
      <w:pPr>
        <w:widowControl w:val="0"/>
        <w:autoSpaceDE w:val="0"/>
        <w:autoSpaceDN w:val="0"/>
        <w:adjustRightInd w:val="0"/>
        <w:ind w:firstLine="709"/>
        <w:jc w:val="both"/>
        <w:outlineLvl w:val="2"/>
        <w:rPr>
          <w:color w:val="333333"/>
          <w:sz w:val="26"/>
          <w:szCs w:val="26"/>
          <w:shd w:val="clear" w:color="auto" w:fill="FFFFFF"/>
        </w:rPr>
      </w:pPr>
    </w:p>
    <w:p w14:paraId="0BAC5646" w14:textId="77777777" w:rsidR="00A67490" w:rsidRDefault="00A67490" w:rsidP="00A67490">
      <w:pPr>
        <w:widowControl w:val="0"/>
        <w:autoSpaceDE w:val="0"/>
        <w:autoSpaceDN w:val="0"/>
        <w:adjustRightInd w:val="0"/>
        <w:ind w:firstLine="709"/>
        <w:jc w:val="both"/>
        <w:outlineLvl w:val="2"/>
        <w:rPr>
          <w:color w:val="333333"/>
          <w:sz w:val="26"/>
          <w:szCs w:val="26"/>
          <w:shd w:val="clear" w:color="auto" w:fill="FFFFFF"/>
        </w:rPr>
      </w:pPr>
    </w:p>
    <w:p w14:paraId="6D7675F2" w14:textId="77777777" w:rsidR="00A67490" w:rsidRPr="00E53587" w:rsidRDefault="00A67490" w:rsidP="00A67490">
      <w:pPr>
        <w:widowControl w:val="0"/>
        <w:autoSpaceDE w:val="0"/>
        <w:autoSpaceDN w:val="0"/>
        <w:adjustRightInd w:val="0"/>
        <w:ind w:firstLine="709"/>
        <w:jc w:val="right"/>
        <w:outlineLvl w:val="2"/>
        <w:rPr>
          <w:color w:val="333333"/>
          <w:sz w:val="26"/>
          <w:szCs w:val="26"/>
          <w:shd w:val="clear" w:color="auto" w:fill="FFFFFF"/>
        </w:rPr>
      </w:pPr>
      <w:r w:rsidRPr="00E53587">
        <w:rPr>
          <w:color w:val="333333"/>
          <w:sz w:val="26"/>
          <w:szCs w:val="26"/>
          <w:shd w:val="clear" w:color="auto" w:fill="FFFFFF"/>
        </w:rPr>
        <w:t>Численность обучаемых на курсах гражданской обороны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798"/>
        <w:gridCol w:w="1799"/>
        <w:gridCol w:w="1798"/>
        <w:gridCol w:w="1693"/>
      </w:tblGrid>
      <w:tr w:rsidR="00A67490" w:rsidRPr="0027380C" w14:paraId="383C8563" w14:textId="77777777" w:rsidTr="000F1B08">
        <w:tc>
          <w:tcPr>
            <w:tcW w:w="2835" w:type="dxa"/>
          </w:tcPr>
          <w:p w14:paraId="7497BFCB" w14:textId="77777777" w:rsidR="00A67490" w:rsidRPr="0027380C" w:rsidRDefault="00A67490" w:rsidP="000F1B08">
            <w:pPr>
              <w:widowControl w:val="0"/>
              <w:autoSpaceDE w:val="0"/>
              <w:autoSpaceDN w:val="0"/>
              <w:adjustRightInd w:val="0"/>
              <w:jc w:val="center"/>
              <w:outlineLvl w:val="2"/>
              <w:rPr>
                <w:color w:val="333333"/>
                <w:sz w:val="26"/>
                <w:szCs w:val="26"/>
                <w:shd w:val="clear" w:color="auto" w:fill="FFFFFF"/>
              </w:rPr>
            </w:pPr>
            <w:r>
              <w:rPr>
                <w:color w:val="333333"/>
                <w:sz w:val="26"/>
                <w:szCs w:val="26"/>
                <w:shd w:val="clear" w:color="auto" w:fill="FFFFFF"/>
              </w:rPr>
              <w:t>Год</w:t>
            </w:r>
          </w:p>
        </w:tc>
        <w:tc>
          <w:tcPr>
            <w:tcW w:w="1798" w:type="dxa"/>
          </w:tcPr>
          <w:p w14:paraId="7CA5CAC0" w14:textId="77777777" w:rsidR="00A67490" w:rsidRPr="0027380C" w:rsidRDefault="00A67490" w:rsidP="000F1B08">
            <w:pPr>
              <w:widowControl w:val="0"/>
              <w:autoSpaceDE w:val="0"/>
              <w:autoSpaceDN w:val="0"/>
              <w:adjustRightInd w:val="0"/>
              <w:ind w:firstLine="34"/>
              <w:jc w:val="center"/>
              <w:outlineLvl w:val="2"/>
              <w:rPr>
                <w:color w:val="333333"/>
                <w:sz w:val="26"/>
                <w:szCs w:val="26"/>
                <w:shd w:val="clear" w:color="auto" w:fill="FFFFFF"/>
              </w:rPr>
            </w:pPr>
            <w:r w:rsidRPr="0027380C">
              <w:rPr>
                <w:color w:val="333333"/>
                <w:sz w:val="26"/>
                <w:szCs w:val="26"/>
                <w:shd w:val="clear" w:color="auto" w:fill="FFFFFF"/>
              </w:rPr>
              <w:t>2020</w:t>
            </w:r>
          </w:p>
        </w:tc>
        <w:tc>
          <w:tcPr>
            <w:tcW w:w="1799" w:type="dxa"/>
          </w:tcPr>
          <w:p w14:paraId="7F601943" w14:textId="77777777" w:rsidR="00A67490" w:rsidRPr="0027380C" w:rsidRDefault="00A67490" w:rsidP="000F1B08">
            <w:pPr>
              <w:widowControl w:val="0"/>
              <w:autoSpaceDE w:val="0"/>
              <w:autoSpaceDN w:val="0"/>
              <w:adjustRightInd w:val="0"/>
              <w:ind w:firstLine="79"/>
              <w:jc w:val="center"/>
              <w:outlineLvl w:val="2"/>
              <w:rPr>
                <w:color w:val="333333"/>
                <w:sz w:val="26"/>
                <w:szCs w:val="26"/>
                <w:shd w:val="clear" w:color="auto" w:fill="FFFFFF"/>
              </w:rPr>
            </w:pPr>
            <w:r w:rsidRPr="0027380C">
              <w:rPr>
                <w:color w:val="333333"/>
                <w:sz w:val="26"/>
                <w:szCs w:val="26"/>
                <w:shd w:val="clear" w:color="auto" w:fill="FFFFFF"/>
              </w:rPr>
              <w:t>2021</w:t>
            </w:r>
          </w:p>
        </w:tc>
        <w:tc>
          <w:tcPr>
            <w:tcW w:w="1798" w:type="dxa"/>
          </w:tcPr>
          <w:p w14:paraId="24B626BD" w14:textId="77777777" w:rsidR="00A67490" w:rsidRPr="0027380C" w:rsidRDefault="00A67490" w:rsidP="000F1B08">
            <w:pPr>
              <w:widowControl w:val="0"/>
              <w:autoSpaceDE w:val="0"/>
              <w:autoSpaceDN w:val="0"/>
              <w:adjustRightInd w:val="0"/>
              <w:jc w:val="center"/>
              <w:outlineLvl w:val="2"/>
              <w:rPr>
                <w:color w:val="333333"/>
                <w:sz w:val="26"/>
                <w:szCs w:val="26"/>
                <w:shd w:val="clear" w:color="auto" w:fill="FFFFFF"/>
              </w:rPr>
            </w:pPr>
            <w:r w:rsidRPr="0027380C">
              <w:rPr>
                <w:color w:val="333333"/>
                <w:sz w:val="26"/>
                <w:szCs w:val="26"/>
                <w:shd w:val="clear" w:color="auto" w:fill="FFFFFF"/>
              </w:rPr>
              <w:t>2022</w:t>
            </w:r>
          </w:p>
        </w:tc>
        <w:tc>
          <w:tcPr>
            <w:tcW w:w="1693" w:type="dxa"/>
          </w:tcPr>
          <w:p w14:paraId="7AF8DCD3" w14:textId="77777777" w:rsidR="00A67490" w:rsidRPr="0027380C" w:rsidRDefault="00A67490" w:rsidP="000F1B08">
            <w:pPr>
              <w:widowControl w:val="0"/>
              <w:autoSpaceDE w:val="0"/>
              <w:autoSpaceDN w:val="0"/>
              <w:adjustRightInd w:val="0"/>
              <w:jc w:val="center"/>
              <w:outlineLvl w:val="2"/>
              <w:rPr>
                <w:color w:val="333333"/>
                <w:sz w:val="26"/>
                <w:szCs w:val="26"/>
                <w:shd w:val="clear" w:color="auto" w:fill="FFFFFF"/>
              </w:rPr>
            </w:pPr>
            <w:r w:rsidRPr="0027380C">
              <w:rPr>
                <w:color w:val="333333"/>
                <w:sz w:val="26"/>
                <w:szCs w:val="26"/>
                <w:shd w:val="clear" w:color="auto" w:fill="FFFFFF"/>
              </w:rPr>
              <w:t>2023</w:t>
            </w:r>
          </w:p>
        </w:tc>
      </w:tr>
      <w:tr w:rsidR="00A67490" w:rsidRPr="0027380C" w14:paraId="7A37422B" w14:textId="77777777" w:rsidTr="000F1B08">
        <w:trPr>
          <w:trHeight w:val="531"/>
        </w:trPr>
        <w:tc>
          <w:tcPr>
            <w:tcW w:w="2835" w:type="dxa"/>
            <w:vAlign w:val="center"/>
          </w:tcPr>
          <w:p w14:paraId="04D5EED3" w14:textId="77777777" w:rsidR="00A67490" w:rsidRPr="0027380C" w:rsidRDefault="00A67490" w:rsidP="000F1B08">
            <w:pPr>
              <w:widowControl w:val="0"/>
              <w:autoSpaceDE w:val="0"/>
              <w:autoSpaceDN w:val="0"/>
              <w:adjustRightInd w:val="0"/>
              <w:jc w:val="center"/>
              <w:outlineLvl w:val="2"/>
              <w:rPr>
                <w:color w:val="333333"/>
                <w:sz w:val="26"/>
                <w:szCs w:val="26"/>
                <w:shd w:val="clear" w:color="auto" w:fill="FFFFFF"/>
              </w:rPr>
            </w:pPr>
            <w:r w:rsidRPr="0027380C">
              <w:rPr>
                <w:color w:val="333333"/>
                <w:sz w:val="26"/>
                <w:szCs w:val="26"/>
                <w:shd w:val="clear" w:color="auto" w:fill="FFFFFF"/>
              </w:rPr>
              <w:t>Количество</w:t>
            </w:r>
            <w:r>
              <w:rPr>
                <w:color w:val="333333"/>
                <w:sz w:val="26"/>
                <w:szCs w:val="26"/>
                <w:shd w:val="clear" w:color="auto" w:fill="FFFFFF"/>
              </w:rPr>
              <w:t xml:space="preserve"> </w:t>
            </w:r>
            <w:r w:rsidRPr="0027380C">
              <w:rPr>
                <w:color w:val="333333"/>
                <w:sz w:val="26"/>
                <w:szCs w:val="26"/>
                <w:shd w:val="clear" w:color="auto" w:fill="FFFFFF"/>
              </w:rPr>
              <w:t>обученных</w:t>
            </w:r>
          </w:p>
        </w:tc>
        <w:tc>
          <w:tcPr>
            <w:tcW w:w="1798" w:type="dxa"/>
            <w:vAlign w:val="center"/>
          </w:tcPr>
          <w:p w14:paraId="1E37CF8C" w14:textId="77777777" w:rsidR="00A67490" w:rsidRPr="00550B1E" w:rsidRDefault="00A67490" w:rsidP="000F1B08">
            <w:pPr>
              <w:widowControl w:val="0"/>
              <w:autoSpaceDE w:val="0"/>
              <w:autoSpaceDN w:val="0"/>
              <w:adjustRightInd w:val="0"/>
              <w:ind w:firstLine="34"/>
              <w:jc w:val="center"/>
              <w:outlineLvl w:val="2"/>
              <w:rPr>
                <w:color w:val="333333"/>
                <w:sz w:val="26"/>
                <w:szCs w:val="26"/>
                <w:shd w:val="clear" w:color="auto" w:fill="FFFFFF"/>
              </w:rPr>
            </w:pPr>
            <w:r w:rsidRPr="00550B1E">
              <w:rPr>
                <w:color w:val="333333"/>
                <w:sz w:val="26"/>
                <w:szCs w:val="26"/>
                <w:shd w:val="clear" w:color="auto" w:fill="FFFFFF"/>
              </w:rPr>
              <w:t>181</w:t>
            </w:r>
          </w:p>
        </w:tc>
        <w:tc>
          <w:tcPr>
            <w:tcW w:w="1799" w:type="dxa"/>
            <w:vAlign w:val="center"/>
          </w:tcPr>
          <w:p w14:paraId="5E21FEDB" w14:textId="77777777" w:rsidR="00A67490" w:rsidRPr="00550B1E" w:rsidRDefault="00A67490" w:rsidP="000F1B08">
            <w:pPr>
              <w:widowControl w:val="0"/>
              <w:autoSpaceDE w:val="0"/>
              <w:autoSpaceDN w:val="0"/>
              <w:adjustRightInd w:val="0"/>
              <w:ind w:firstLine="79"/>
              <w:jc w:val="center"/>
              <w:outlineLvl w:val="2"/>
              <w:rPr>
                <w:color w:val="333333"/>
                <w:sz w:val="26"/>
                <w:szCs w:val="26"/>
                <w:shd w:val="clear" w:color="auto" w:fill="FFFFFF"/>
              </w:rPr>
            </w:pPr>
            <w:r w:rsidRPr="00550B1E">
              <w:rPr>
                <w:color w:val="333333"/>
                <w:sz w:val="26"/>
                <w:szCs w:val="26"/>
                <w:shd w:val="clear" w:color="auto" w:fill="FFFFFF"/>
              </w:rPr>
              <w:t>268</w:t>
            </w:r>
          </w:p>
        </w:tc>
        <w:tc>
          <w:tcPr>
            <w:tcW w:w="1798" w:type="dxa"/>
            <w:vAlign w:val="center"/>
          </w:tcPr>
          <w:p w14:paraId="593AFEF5" w14:textId="77777777" w:rsidR="00A67490" w:rsidRPr="00550B1E" w:rsidRDefault="00A67490" w:rsidP="000F1B08">
            <w:pPr>
              <w:widowControl w:val="0"/>
              <w:autoSpaceDE w:val="0"/>
              <w:autoSpaceDN w:val="0"/>
              <w:adjustRightInd w:val="0"/>
              <w:jc w:val="center"/>
              <w:outlineLvl w:val="2"/>
              <w:rPr>
                <w:color w:val="333333"/>
                <w:sz w:val="26"/>
                <w:szCs w:val="26"/>
                <w:shd w:val="clear" w:color="auto" w:fill="FFFFFF"/>
              </w:rPr>
            </w:pPr>
            <w:r w:rsidRPr="00550B1E">
              <w:rPr>
                <w:color w:val="333333"/>
                <w:sz w:val="26"/>
                <w:szCs w:val="26"/>
                <w:shd w:val="clear" w:color="auto" w:fill="FFFFFF"/>
              </w:rPr>
              <w:t>195</w:t>
            </w:r>
          </w:p>
        </w:tc>
        <w:tc>
          <w:tcPr>
            <w:tcW w:w="1693" w:type="dxa"/>
            <w:vAlign w:val="center"/>
          </w:tcPr>
          <w:p w14:paraId="4753F052" w14:textId="77777777" w:rsidR="00A67490" w:rsidRPr="00550B1E" w:rsidRDefault="00A67490" w:rsidP="000F1B08">
            <w:pPr>
              <w:widowControl w:val="0"/>
              <w:autoSpaceDE w:val="0"/>
              <w:autoSpaceDN w:val="0"/>
              <w:adjustRightInd w:val="0"/>
              <w:jc w:val="center"/>
              <w:outlineLvl w:val="2"/>
              <w:rPr>
                <w:color w:val="333333"/>
                <w:sz w:val="26"/>
                <w:szCs w:val="26"/>
                <w:shd w:val="clear" w:color="auto" w:fill="FFFFFF"/>
              </w:rPr>
            </w:pPr>
            <w:r w:rsidRPr="00550B1E">
              <w:rPr>
                <w:color w:val="333333"/>
                <w:sz w:val="26"/>
                <w:szCs w:val="26"/>
                <w:shd w:val="clear" w:color="auto" w:fill="FFFFFF"/>
              </w:rPr>
              <w:t>114</w:t>
            </w:r>
          </w:p>
        </w:tc>
      </w:tr>
    </w:tbl>
    <w:p w14:paraId="34F2574B" w14:textId="77777777" w:rsidR="00A67490" w:rsidRDefault="00A67490" w:rsidP="00A67490">
      <w:pPr>
        <w:widowControl w:val="0"/>
        <w:autoSpaceDE w:val="0"/>
        <w:autoSpaceDN w:val="0"/>
        <w:adjustRightInd w:val="0"/>
        <w:ind w:firstLine="709"/>
        <w:jc w:val="both"/>
        <w:outlineLvl w:val="2"/>
        <w:rPr>
          <w:color w:val="333333"/>
          <w:sz w:val="26"/>
          <w:szCs w:val="26"/>
          <w:shd w:val="clear" w:color="auto" w:fill="FFFFFF"/>
        </w:rPr>
      </w:pPr>
      <w:r w:rsidRPr="00550B1E">
        <w:rPr>
          <w:color w:val="333333"/>
          <w:sz w:val="26"/>
          <w:szCs w:val="26"/>
          <w:shd w:val="clear" w:color="auto" w:fill="FFFFFF"/>
        </w:rPr>
        <w:t>В целях обеспечения своевременного оповещения объектовых органов управления, экстренных оперативных служб города, информирования населения о возникновении (угрозе возникновения) чрезвычайных ситуаций, крупных пожаров и ходе ликвидации их последствий в составе учреждения создан орган повседневного управления - единая дежурно-диспетчерская служба (далее - ЕДДС).</w:t>
      </w:r>
    </w:p>
    <w:p w14:paraId="500BB2D5" w14:textId="77777777" w:rsidR="00A67490" w:rsidRPr="00E53587" w:rsidRDefault="00A67490" w:rsidP="00A67490">
      <w:pPr>
        <w:widowControl w:val="0"/>
        <w:autoSpaceDE w:val="0"/>
        <w:autoSpaceDN w:val="0"/>
        <w:adjustRightInd w:val="0"/>
        <w:ind w:firstLine="851"/>
        <w:jc w:val="right"/>
        <w:outlineLvl w:val="2"/>
        <w:rPr>
          <w:color w:val="333333"/>
          <w:sz w:val="26"/>
          <w:szCs w:val="26"/>
          <w:shd w:val="clear" w:color="auto" w:fill="FFFFFF"/>
        </w:rPr>
      </w:pPr>
      <w:r w:rsidRPr="00E53587">
        <w:rPr>
          <w:color w:val="333333"/>
          <w:sz w:val="26"/>
          <w:szCs w:val="26"/>
          <w:shd w:val="clear" w:color="auto" w:fill="FFFFFF"/>
        </w:rPr>
        <w:t>Количество обращений в ЕДДС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798"/>
        <w:gridCol w:w="1799"/>
        <w:gridCol w:w="1798"/>
        <w:gridCol w:w="1693"/>
      </w:tblGrid>
      <w:tr w:rsidR="00A67490" w14:paraId="4B7C67E7" w14:textId="77777777" w:rsidTr="000F1B08">
        <w:tc>
          <w:tcPr>
            <w:tcW w:w="2835" w:type="dxa"/>
          </w:tcPr>
          <w:p w14:paraId="6BD8865E" w14:textId="77777777" w:rsidR="00A67490" w:rsidRPr="00E53587" w:rsidRDefault="00A67490" w:rsidP="000F1B08">
            <w:pPr>
              <w:widowControl w:val="0"/>
              <w:autoSpaceDE w:val="0"/>
              <w:autoSpaceDN w:val="0"/>
              <w:adjustRightInd w:val="0"/>
              <w:jc w:val="center"/>
              <w:outlineLvl w:val="2"/>
              <w:rPr>
                <w:color w:val="333333"/>
                <w:sz w:val="26"/>
                <w:szCs w:val="26"/>
                <w:shd w:val="clear" w:color="auto" w:fill="FFFFFF"/>
              </w:rPr>
            </w:pPr>
            <w:r w:rsidRPr="00E53587">
              <w:rPr>
                <w:color w:val="333333"/>
                <w:sz w:val="26"/>
                <w:szCs w:val="26"/>
                <w:shd w:val="clear" w:color="auto" w:fill="FFFFFF"/>
              </w:rPr>
              <w:t>Год</w:t>
            </w:r>
          </w:p>
        </w:tc>
        <w:tc>
          <w:tcPr>
            <w:tcW w:w="1798" w:type="dxa"/>
          </w:tcPr>
          <w:p w14:paraId="6CA7C10D" w14:textId="77777777" w:rsidR="00A67490" w:rsidRPr="0027380C" w:rsidRDefault="00A67490" w:rsidP="000F1B08">
            <w:pPr>
              <w:widowControl w:val="0"/>
              <w:autoSpaceDE w:val="0"/>
              <w:autoSpaceDN w:val="0"/>
              <w:adjustRightInd w:val="0"/>
              <w:ind w:firstLine="34"/>
              <w:jc w:val="center"/>
              <w:outlineLvl w:val="2"/>
              <w:rPr>
                <w:color w:val="333333"/>
                <w:sz w:val="26"/>
                <w:szCs w:val="26"/>
                <w:shd w:val="clear" w:color="auto" w:fill="FFFFFF"/>
              </w:rPr>
            </w:pPr>
            <w:r w:rsidRPr="0027380C">
              <w:rPr>
                <w:color w:val="333333"/>
                <w:sz w:val="26"/>
                <w:szCs w:val="26"/>
                <w:shd w:val="clear" w:color="auto" w:fill="FFFFFF"/>
              </w:rPr>
              <w:t>2020</w:t>
            </w:r>
          </w:p>
        </w:tc>
        <w:tc>
          <w:tcPr>
            <w:tcW w:w="1799" w:type="dxa"/>
          </w:tcPr>
          <w:p w14:paraId="7AA60821" w14:textId="77777777" w:rsidR="00A67490" w:rsidRPr="0027380C" w:rsidRDefault="00A67490" w:rsidP="000F1B08">
            <w:pPr>
              <w:widowControl w:val="0"/>
              <w:autoSpaceDE w:val="0"/>
              <w:autoSpaceDN w:val="0"/>
              <w:adjustRightInd w:val="0"/>
              <w:ind w:firstLine="34"/>
              <w:jc w:val="center"/>
              <w:outlineLvl w:val="2"/>
              <w:rPr>
                <w:color w:val="333333"/>
                <w:sz w:val="26"/>
                <w:szCs w:val="26"/>
                <w:shd w:val="clear" w:color="auto" w:fill="FFFFFF"/>
              </w:rPr>
            </w:pPr>
            <w:r w:rsidRPr="0027380C">
              <w:rPr>
                <w:color w:val="333333"/>
                <w:sz w:val="26"/>
                <w:szCs w:val="26"/>
                <w:shd w:val="clear" w:color="auto" w:fill="FFFFFF"/>
              </w:rPr>
              <w:t>2021</w:t>
            </w:r>
          </w:p>
        </w:tc>
        <w:tc>
          <w:tcPr>
            <w:tcW w:w="1798" w:type="dxa"/>
          </w:tcPr>
          <w:p w14:paraId="4E92D64B" w14:textId="77777777" w:rsidR="00A67490" w:rsidRPr="0027380C" w:rsidRDefault="00A67490" w:rsidP="000F1B08">
            <w:pPr>
              <w:widowControl w:val="0"/>
              <w:autoSpaceDE w:val="0"/>
              <w:autoSpaceDN w:val="0"/>
              <w:adjustRightInd w:val="0"/>
              <w:ind w:firstLine="34"/>
              <w:jc w:val="center"/>
              <w:outlineLvl w:val="2"/>
              <w:rPr>
                <w:color w:val="333333"/>
                <w:sz w:val="26"/>
                <w:szCs w:val="26"/>
                <w:shd w:val="clear" w:color="auto" w:fill="FFFFFF"/>
              </w:rPr>
            </w:pPr>
            <w:r w:rsidRPr="0027380C">
              <w:rPr>
                <w:color w:val="333333"/>
                <w:sz w:val="26"/>
                <w:szCs w:val="26"/>
                <w:shd w:val="clear" w:color="auto" w:fill="FFFFFF"/>
              </w:rPr>
              <w:t>2022</w:t>
            </w:r>
          </w:p>
        </w:tc>
        <w:tc>
          <w:tcPr>
            <w:tcW w:w="1693" w:type="dxa"/>
          </w:tcPr>
          <w:p w14:paraId="7233E245" w14:textId="77777777" w:rsidR="00A67490" w:rsidRPr="0027380C" w:rsidRDefault="00A67490" w:rsidP="000F1B08">
            <w:pPr>
              <w:widowControl w:val="0"/>
              <w:autoSpaceDE w:val="0"/>
              <w:autoSpaceDN w:val="0"/>
              <w:adjustRightInd w:val="0"/>
              <w:ind w:firstLine="34"/>
              <w:jc w:val="center"/>
              <w:outlineLvl w:val="2"/>
              <w:rPr>
                <w:color w:val="333333"/>
                <w:sz w:val="26"/>
                <w:szCs w:val="26"/>
                <w:shd w:val="clear" w:color="auto" w:fill="FFFFFF"/>
              </w:rPr>
            </w:pPr>
            <w:r w:rsidRPr="0027380C">
              <w:rPr>
                <w:color w:val="333333"/>
                <w:sz w:val="26"/>
                <w:szCs w:val="26"/>
                <w:shd w:val="clear" w:color="auto" w:fill="FFFFFF"/>
              </w:rPr>
              <w:t>2023</w:t>
            </w:r>
          </w:p>
        </w:tc>
      </w:tr>
      <w:tr w:rsidR="00A67490" w:rsidRPr="00107066" w14:paraId="6864E4C9" w14:textId="77777777" w:rsidTr="000F1B08">
        <w:trPr>
          <w:trHeight w:val="549"/>
        </w:trPr>
        <w:tc>
          <w:tcPr>
            <w:tcW w:w="2835" w:type="dxa"/>
            <w:vAlign w:val="center"/>
          </w:tcPr>
          <w:p w14:paraId="7EAAE60D" w14:textId="77777777" w:rsidR="00A67490" w:rsidRPr="00E53587" w:rsidRDefault="00A67490" w:rsidP="000F1B08">
            <w:pPr>
              <w:widowControl w:val="0"/>
              <w:autoSpaceDE w:val="0"/>
              <w:autoSpaceDN w:val="0"/>
              <w:adjustRightInd w:val="0"/>
              <w:jc w:val="center"/>
              <w:outlineLvl w:val="2"/>
              <w:rPr>
                <w:color w:val="333333"/>
                <w:sz w:val="26"/>
                <w:szCs w:val="26"/>
                <w:shd w:val="clear" w:color="auto" w:fill="FFFFFF"/>
              </w:rPr>
            </w:pPr>
            <w:r w:rsidRPr="00E53587">
              <w:rPr>
                <w:color w:val="333333"/>
                <w:sz w:val="26"/>
                <w:szCs w:val="26"/>
                <w:shd w:val="clear" w:color="auto" w:fill="FFFFFF"/>
              </w:rPr>
              <w:t>Количество</w:t>
            </w:r>
            <w:r>
              <w:rPr>
                <w:color w:val="333333"/>
                <w:sz w:val="26"/>
                <w:szCs w:val="26"/>
                <w:shd w:val="clear" w:color="auto" w:fill="FFFFFF"/>
              </w:rPr>
              <w:t xml:space="preserve"> </w:t>
            </w:r>
            <w:r w:rsidRPr="00E53587">
              <w:rPr>
                <w:color w:val="333333"/>
                <w:sz w:val="26"/>
                <w:szCs w:val="26"/>
                <w:shd w:val="clear" w:color="auto" w:fill="FFFFFF"/>
              </w:rPr>
              <w:t>об</w:t>
            </w:r>
            <w:r>
              <w:rPr>
                <w:color w:val="333333"/>
                <w:sz w:val="26"/>
                <w:szCs w:val="26"/>
                <w:shd w:val="clear" w:color="auto" w:fill="FFFFFF"/>
              </w:rPr>
              <w:t>ращений</w:t>
            </w:r>
          </w:p>
        </w:tc>
        <w:tc>
          <w:tcPr>
            <w:tcW w:w="1798" w:type="dxa"/>
            <w:vAlign w:val="center"/>
          </w:tcPr>
          <w:p w14:paraId="7D487874" w14:textId="77777777" w:rsidR="00A67490" w:rsidRPr="00550B1E" w:rsidRDefault="00A67490" w:rsidP="000F1B08">
            <w:pPr>
              <w:widowControl w:val="0"/>
              <w:tabs>
                <w:tab w:val="left" w:pos="465"/>
                <w:tab w:val="center" w:pos="905"/>
              </w:tabs>
              <w:autoSpaceDE w:val="0"/>
              <w:autoSpaceDN w:val="0"/>
              <w:adjustRightInd w:val="0"/>
              <w:ind w:firstLine="34"/>
              <w:jc w:val="center"/>
              <w:outlineLvl w:val="2"/>
              <w:rPr>
                <w:color w:val="333333"/>
                <w:sz w:val="26"/>
                <w:szCs w:val="26"/>
                <w:shd w:val="clear" w:color="auto" w:fill="FFFFFF"/>
              </w:rPr>
            </w:pPr>
            <w:r w:rsidRPr="00107066">
              <w:rPr>
                <w:color w:val="333333"/>
                <w:sz w:val="26"/>
                <w:szCs w:val="26"/>
                <w:shd w:val="clear" w:color="auto" w:fill="FFFFFF"/>
              </w:rPr>
              <w:t>5875</w:t>
            </w:r>
          </w:p>
        </w:tc>
        <w:tc>
          <w:tcPr>
            <w:tcW w:w="1799" w:type="dxa"/>
            <w:vAlign w:val="center"/>
          </w:tcPr>
          <w:p w14:paraId="60420488" w14:textId="77777777" w:rsidR="00A67490" w:rsidRPr="00550B1E" w:rsidRDefault="00A67490" w:rsidP="000F1B08">
            <w:pPr>
              <w:widowControl w:val="0"/>
              <w:autoSpaceDE w:val="0"/>
              <w:autoSpaceDN w:val="0"/>
              <w:adjustRightInd w:val="0"/>
              <w:ind w:firstLine="34"/>
              <w:jc w:val="center"/>
              <w:outlineLvl w:val="2"/>
              <w:rPr>
                <w:color w:val="333333"/>
                <w:sz w:val="26"/>
                <w:szCs w:val="26"/>
                <w:shd w:val="clear" w:color="auto" w:fill="FFFFFF"/>
              </w:rPr>
            </w:pPr>
            <w:r w:rsidRPr="00107066">
              <w:rPr>
                <w:color w:val="333333"/>
                <w:sz w:val="26"/>
                <w:szCs w:val="26"/>
                <w:shd w:val="clear" w:color="auto" w:fill="FFFFFF"/>
              </w:rPr>
              <w:t>5097</w:t>
            </w:r>
          </w:p>
        </w:tc>
        <w:tc>
          <w:tcPr>
            <w:tcW w:w="1798" w:type="dxa"/>
            <w:vAlign w:val="center"/>
          </w:tcPr>
          <w:p w14:paraId="5FB4C220" w14:textId="77777777" w:rsidR="00A67490" w:rsidRPr="00550B1E" w:rsidRDefault="00A67490" w:rsidP="000F1B08">
            <w:pPr>
              <w:widowControl w:val="0"/>
              <w:autoSpaceDE w:val="0"/>
              <w:autoSpaceDN w:val="0"/>
              <w:adjustRightInd w:val="0"/>
              <w:ind w:firstLine="34"/>
              <w:jc w:val="center"/>
              <w:outlineLvl w:val="2"/>
              <w:rPr>
                <w:color w:val="333333"/>
                <w:sz w:val="26"/>
                <w:szCs w:val="26"/>
                <w:shd w:val="clear" w:color="auto" w:fill="FFFFFF"/>
              </w:rPr>
            </w:pPr>
            <w:r w:rsidRPr="00107066">
              <w:rPr>
                <w:color w:val="333333"/>
                <w:sz w:val="26"/>
                <w:szCs w:val="26"/>
                <w:shd w:val="clear" w:color="auto" w:fill="FFFFFF"/>
              </w:rPr>
              <w:t>5791</w:t>
            </w:r>
          </w:p>
        </w:tc>
        <w:tc>
          <w:tcPr>
            <w:tcW w:w="1693" w:type="dxa"/>
            <w:vAlign w:val="center"/>
          </w:tcPr>
          <w:p w14:paraId="348834F8" w14:textId="77777777" w:rsidR="00A67490" w:rsidRPr="00550B1E" w:rsidRDefault="00A67490" w:rsidP="000F1B08">
            <w:pPr>
              <w:widowControl w:val="0"/>
              <w:autoSpaceDE w:val="0"/>
              <w:autoSpaceDN w:val="0"/>
              <w:adjustRightInd w:val="0"/>
              <w:ind w:firstLine="34"/>
              <w:jc w:val="center"/>
              <w:outlineLvl w:val="2"/>
              <w:rPr>
                <w:color w:val="333333"/>
                <w:sz w:val="26"/>
                <w:szCs w:val="26"/>
                <w:shd w:val="clear" w:color="auto" w:fill="FFFFFF"/>
              </w:rPr>
            </w:pPr>
            <w:r w:rsidRPr="00107066">
              <w:rPr>
                <w:color w:val="333333"/>
                <w:sz w:val="26"/>
                <w:szCs w:val="26"/>
                <w:shd w:val="clear" w:color="auto" w:fill="FFFFFF"/>
              </w:rPr>
              <w:t>6238</w:t>
            </w:r>
          </w:p>
        </w:tc>
      </w:tr>
    </w:tbl>
    <w:p w14:paraId="01A9D2EF" w14:textId="77777777" w:rsidR="00A67490" w:rsidRDefault="00A67490" w:rsidP="00A67490">
      <w:pPr>
        <w:widowControl w:val="0"/>
        <w:autoSpaceDE w:val="0"/>
        <w:autoSpaceDN w:val="0"/>
        <w:adjustRightInd w:val="0"/>
        <w:ind w:firstLine="709"/>
        <w:jc w:val="both"/>
        <w:outlineLvl w:val="2"/>
        <w:rPr>
          <w:color w:val="333333"/>
          <w:sz w:val="26"/>
          <w:szCs w:val="26"/>
          <w:shd w:val="clear" w:color="auto" w:fill="FFFFFF"/>
        </w:rPr>
      </w:pPr>
    </w:p>
    <w:p w14:paraId="6B0DBB1E" w14:textId="77777777" w:rsidR="00A67490" w:rsidRPr="00550B1E" w:rsidRDefault="00A67490" w:rsidP="00A67490">
      <w:pPr>
        <w:widowControl w:val="0"/>
        <w:autoSpaceDE w:val="0"/>
        <w:autoSpaceDN w:val="0"/>
        <w:adjustRightInd w:val="0"/>
        <w:ind w:firstLine="709"/>
        <w:jc w:val="both"/>
        <w:outlineLvl w:val="2"/>
        <w:rPr>
          <w:color w:val="333333"/>
          <w:sz w:val="26"/>
          <w:szCs w:val="26"/>
          <w:shd w:val="clear" w:color="auto" w:fill="FFFFFF"/>
        </w:rPr>
      </w:pPr>
      <w:r w:rsidRPr="00550B1E">
        <w:rPr>
          <w:color w:val="333333"/>
          <w:sz w:val="26"/>
          <w:szCs w:val="26"/>
          <w:shd w:val="clear" w:color="auto" w:fill="FFFFFF"/>
        </w:rPr>
        <w:t xml:space="preserve">Среднее время оповещения диспетчером ЕДДС аварийных служб города составляет до 7 минут. Переоснащение ЕДДС </w:t>
      </w:r>
      <w:r w:rsidRPr="00550B1E">
        <w:rPr>
          <w:color w:val="333333"/>
          <w:sz w:val="26"/>
          <w:szCs w:val="26"/>
          <w:shd w:val="clear" w:color="auto" w:fill="FFFFFF"/>
        </w:rPr>
        <w:lastRenderedPageBreak/>
        <w:t>современной техникой, средствами связи и оповещения существенно снизило время оперативного реагирования (оповещение и сбор) аварийных служб города на экстренный вызов (с 18 минут в 2009 году до 14 минут в 2024 году).</w:t>
      </w:r>
    </w:p>
    <w:p w14:paraId="08D052C2" w14:textId="77777777" w:rsidR="00A67490" w:rsidRPr="00BE37F5" w:rsidRDefault="00A67490" w:rsidP="00A67490">
      <w:pPr>
        <w:widowControl w:val="0"/>
        <w:autoSpaceDE w:val="0"/>
        <w:autoSpaceDN w:val="0"/>
        <w:adjustRightInd w:val="0"/>
        <w:ind w:firstLine="709"/>
        <w:jc w:val="both"/>
        <w:outlineLvl w:val="2"/>
        <w:rPr>
          <w:color w:val="333333"/>
          <w:sz w:val="26"/>
          <w:szCs w:val="26"/>
          <w:shd w:val="clear" w:color="auto" w:fill="FFFFFF"/>
        </w:rPr>
      </w:pPr>
      <w:r w:rsidRPr="00550B1E">
        <w:rPr>
          <w:color w:val="333333"/>
          <w:sz w:val="26"/>
          <w:szCs w:val="26"/>
          <w:shd w:val="clear" w:color="auto" w:fill="FFFFFF"/>
        </w:rPr>
        <w:t xml:space="preserve">В оперативном управлении МКУ «Управление по делам ГОЧС города Обнинска» находятся 6 защитных сооружений гражданской обороны (укрытий), расположенных в подвалах жилых </w:t>
      </w:r>
      <w:r>
        <w:rPr>
          <w:color w:val="333333"/>
          <w:sz w:val="26"/>
          <w:szCs w:val="26"/>
          <w:shd w:val="clear" w:color="auto" w:fill="FFFFFF"/>
        </w:rPr>
        <w:t>д</w:t>
      </w:r>
      <w:r w:rsidRPr="00550B1E">
        <w:rPr>
          <w:color w:val="333333"/>
          <w:sz w:val="26"/>
          <w:szCs w:val="26"/>
          <w:shd w:val="clear" w:color="auto" w:fill="FFFFFF"/>
        </w:rPr>
        <w:t xml:space="preserve">омов.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835"/>
        <w:gridCol w:w="2693"/>
      </w:tblGrid>
      <w:tr w:rsidR="00A67490" w:rsidRPr="00107066" w14:paraId="779FD577" w14:textId="77777777" w:rsidTr="000F1B08">
        <w:tc>
          <w:tcPr>
            <w:tcW w:w="4395" w:type="dxa"/>
          </w:tcPr>
          <w:p w14:paraId="3B0387DC" w14:textId="77777777" w:rsidR="00A67490" w:rsidRPr="00E53587" w:rsidRDefault="00A67490" w:rsidP="000F1B08">
            <w:pPr>
              <w:widowControl w:val="0"/>
              <w:autoSpaceDE w:val="0"/>
              <w:autoSpaceDN w:val="0"/>
              <w:adjustRightInd w:val="0"/>
              <w:ind w:firstLine="851"/>
              <w:outlineLvl w:val="2"/>
              <w:rPr>
                <w:sz w:val="26"/>
                <w:szCs w:val="26"/>
                <w:shd w:val="clear" w:color="auto" w:fill="FFFFFF"/>
              </w:rPr>
            </w:pPr>
            <w:r>
              <w:rPr>
                <w:sz w:val="26"/>
                <w:szCs w:val="26"/>
                <w:shd w:val="clear" w:color="auto" w:fill="FFFFFF"/>
              </w:rPr>
              <w:t xml:space="preserve">            </w:t>
            </w:r>
            <w:r w:rsidRPr="00E53587">
              <w:rPr>
                <w:sz w:val="26"/>
                <w:szCs w:val="26"/>
                <w:shd w:val="clear" w:color="auto" w:fill="FFFFFF"/>
              </w:rPr>
              <w:t>Адрес</w:t>
            </w:r>
          </w:p>
        </w:tc>
        <w:tc>
          <w:tcPr>
            <w:tcW w:w="2835" w:type="dxa"/>
          </w:tcPr>
          <w:p w14:paraId="117FE348" w14:textId="77777777" w:rsidR="00A67490" w:rsidRPr="00E53587" w:rsidRDefault="00A67490" w:rsidP="000F1B08">
            <w:pPr>
              <w:widowControl w:val="0"/>
              <w:autoSpaceDE w:val="0"/>
              <w:autoSpaceDN w:val="0"/>
              <w:adjustRightInd w:val="0"/>
              <w:jc w:val="center"/>
              <w:outlineLvl w:val="2"/>
              <w:rPr>
                <w:sz w:val="26"/>
                <w:szCs w:val="26"/>
                <w:shd w:val="clear" w:color="auto" w:fill="FFFFFF"/>
              </w:rPr>
            </w:pPr>
            <w:r w:rsidRPr="00E53587">
              <w:rPr>
                <w:sz w:val="26"/>
                <w:szCs w:val="26"/>
                <w:shd w:val="clear" w:color="auto" w:fill="FFFFFF"/>
              </w:rPr>
              <w:t>Номер</w:t>
            </w:r>
          </w:p>
        </w:tc>
        <w:tc>
          <w:tcPr>
            <w:tcW w:w="2693" w:type="dxa"/>
          </w:tcPr>
          <w:p w14:paraId="723F0B42" w14:textId="77777777" w:rsidR="00A67490" w:rsidRPr="00E53587" w:rsidRDefault="00A67490" w:rsidP="000F1B08">
            <w:pPr>
              <w:widowControl w:val="0"/>
              <w:autoSpaceDE w:val="0"/>
              <w:autoSpaceDN w:val="0"/>
              <w:adjustRightInd w:val="0"/>
              <w:ind w:firstLine="34"/>
              <w:jc w:val="center"/>
              <w:outlineLvl w:val="2"/>
              <w:rPr>
                <w:sz w:val="26"/>
                <w:szCs w:val="26"/>
                <w:shd w:val="clear" w:color="auto" w:fill="FFFFFF"/>
              </w:rPr>
            </w:pPr>
            <w:r w:rsidRPr="00E53587">
              <w:rPr>
                <w:sz w:val="26"/>
                <w:szCs w:val="26"/>
                <w:shd w:val="clear" w:color="auto" w:fill="FFFFFF"/>
              </w:rPr>
              <w:t>Вместимость (чел.)</w:t>
            </w:r>
          </w:p>
        </w:tc>
      </w:tr>
      <w:tr w:rsidR="00A67490" w:rsidRPr="00107066" w14:paraId="1C50BE9F" w14:textId="77777777" w:rsidTr="000F1B08">
        <w:tc>
          <w:tcPr>
            <w:tcW w:w="4395" w:type="dxa"/>
          </w:tcPr>
          <w:p w14:paraId="49CD250D" w14:textId="77777777" w:rsidR="00A67490" w:rsidRPr="002B05AA" w:rsidRDefault="00A67490" w:rsidP="000F1B08">
            <w:pPr>
              <w:widowControl w:val="0"/>
              <w:autoSpaceDE w:val="0"/>
              <w:autoSpaceDN w:val="0"/>
              <w:adjustRightInd w:val="0"/>
              <w:outlineLvl w:val="2"/>
              <w:rPr>
                <w:sz w:val="26"/>
                <w:szCs w:val="26"/>
                <w:shd w:val="clear" w:color="auto" w:fill="FFFFFF"/>
              </w:rPr>
            </w:pPr>
            <w:r w:rsidRPr="002B05AA">
              <w:rPr>
                <w:sz w:val="26"/>
                <w:szCs w:val="26"/>
                <w:shd w:val="clear" w:color="auto" w:fill="FFFFFF"/>
              </w:rPr>
              <w:t xml:space="preserve">г. Обнинск, </w:t>
            </w:r>
            <w:r>
              <w:rPr>
                <w:sz w:val="26"/>
                <w:szCs w:val="26"/>
                <w:shd w:val="clear" w:color="auto" w:fill="FFFFFF"/>
              </w:rPr>
              <w:t xml:space="preserve">проспект </w:t>
            </w:r>
            <w:r w:rsidRPr="002B05AA">
              <w:rPr>
                <w:sz w:val="26"/>
                <w:szCs w:val="26"/>
                <w:shd w:val="clear" w:color="auto" w:fill="FFFFFF"/>
              </w:rPr>
              <w:t>Ленина, д. 30</w:t>
            </w:r>
          </w:p>
        </w:tc>
        <w:tc>
          <w:tcPr>
            <w:tcW w:w="2835" w:type="dxa"/>
          </w:tcPr>
          <w:p w14:paraId="5E133013" w14:textId="77777777" w:rsidR="00A67490" w:rsidRPr="002B05AA" w:rsidRDefault="00A67490" w:rsidP="000F1B08">
            <w:pPr>
              <w:widowControl w:val="0"/>
              <w:autoSpaceDE w:val="0"/>
              <w:autoSpaceDN w:val="0"/>
              <w:adjustRightInd w:val="0"/>
              <w:jc w:val="center"/>
              <w:outlineLvl w:val="2"/>
              <w:rPr>
                <w:sz w:val="26"/>
                <w:szCs w:val="26"/>
                <w:shd w:val="clear" w:color="auto" w:fill="FFFFFF"/>
              </w:rPr>
            </w:pPr>
            <w:r w:rsidRPr="002B05AA">
              <w:rPr>
                <w:sz w:val="26"/>
                <w:szCs w:val="26"/>
                <w:shd w:val="clear" w:color="auto" w:fill="FFFFFF"/>
              </w:rPr>
              <w:t>299-41</w:t>
            </w:r>
          </w:p>
        </w:tc>
        <w:tc>
          <w:tcPr>
            <w:tcW w:w="2693" w:type="dxa"/>
            <w:tcBorders>
              <w:top w:val="outset" w:sz="6" w:space="0" w:color="auto"/>
              <w:left w:val="outset" w:sz="6" w:space="0" w:color="auto"/>
              <w:bottom w:val="outset" w:sz="6" w:space="0" w:color="auto"/>
              <w:right w:val="outset" w:sz="6" w:space="0" w:color="auto"/>
            </w:tcBorders>
          </w:tcPr>
          <w:p w14:paraId="21282644" w14:textId="77777777" w:rsidR="00A67490" w:rsidRPr="002B05AA" w:rsidRDefault="00A67490" w:rsidP="000F1B08">
            <w:pPr>
              <w:widowControl w:val="0"/>
              <w:autoSpaceDE w:val="0"/>
              <w:autoSpaceDN w:val="0"/>
              <w:adjustRightInd w:val="0"/>
              <w:ind w:firstLine="34"/>
              <w:jc w:val="center"/>
              <w:outlineLvl w:val="2"/>
              <w:rPr>
                <w:sz w:val="26"/>
                <w:szCs w:val="26"/>
                <w:shd w:val="clear" w:color="auto" w:fill="FFFFFF"/>
              </w:rPr>
            </w:pPr>
            <w:r w:rsidRPr="002B05AA">
              <w:rPr>
                <w:sz w:val="26"/>
                <w:szCs w:val="26"/>
                <w:shd w:val="clear" w:color="auto" w:fill="FFFFFF"/>
              </w:rPr>
              <w:t>170</w:t>
            </w:r>
          </w:p>
        </w:tc>
      </w:tr>
      <w:tr w:rsidR="00A67490" w:rsidRPr="00107066" w14:paraId="2EF1EFA8" w14:textId="77777777" w:rsidTr="000F1B08">
        <w:tc>
          <w:tcPr>
            <w:tcW w:w="4395" w:type="dxa"/>
          </w:tcPr>
          <w:p w14:paraId="60AD8AEA" w14:textId="77777777" w:rsidR="00A67490" w:rsidRPr="002B05AA" w:rsidRDefault="00A67490" w:rsidP="000F1B08">
            <w:pPr>
              <w:widowControl w:val="0"/>
              <w:autoSpaceDE w:val="0"/>
              <w:autoSpaceDN w:val="0"/>
              <w:adjustRightInd w:val="0"/>
              <w:outlineLvl w:val="2"/>
              <w:rPr>
                <w:sz w:val="26"/>
                <w:szCs w:val="26"/>
                <w:shd w:val="clear" w:color="auto" w:fill="FFFFFF"/>
              </w:rPr>
            </w:pPr>
            <w:r w:rsidRPr="002B05AA">
              <w:rPr>
                <w:sz w:val="26"/>
                <w:szCs w:val="26"/>
                <w:shd w:val="clear" w:color="auto" w:fill="FFFFFF"/>
              </w:rPr>
              <w:t>г. Обнинск, ул. Мигунова,</w:t>
            </w:r>
            <w:r>
              <w:rPr>
                <w:sz w:val="26"/>
                <w:szCs w:val="26"/>
                <w:shd w:val="clear" w:color="auto" w:fill="FFFFFF"/>
              </w:rPr>
              <w:t xml:space="preserve"> д.</w:t>
            </w:r>
            <w:r w:rsidRPr="002B05AA">
              <w:rPr>
                <w:sz w:val="26"/>
                <w:szCs w:val="26"/>
                <w:shd w:val="clear" w:color="auto" w:fill="FFFFFF"/>
              </w:rPr>
              <w:t>8</w:t>
            </w:r>
          </w:p>
        </w:tc>
        <w:tc>
          <w:tcPr>
            <w:tcW w:w="2835" w:type="dxa"/>
          </w:tcPr>
          <w:p w14:paraId="7CB712D6" w14:textId="77777777" w:rsidR="00A67490" w:rsidRPr="002B05AA" w:rsidRDefault="00A67490" w:rsidP="000F1B08">
            <w:pPr>
              <w:widowControl w:val="0"/>
              <w:autoSpaceDE w:val="0"/>
              <w:autoSpaceDN w:val="0"/>
              <w:adjustRightInd w:val="0"/>
              <w:jc w:val="center"/>
              <w:outlineLvl w:val="2"/>
              <w:rPr>
                <w:sz w:val="26"/>
                <w:szCs w:val="26"/>
                <w:shd w:val="clear" w:color="auto" w:fill="FFFFFF"/>
              </w:rPr>
            </w:pPr>
            <w:r w:rsidRPr="002B05AA">
              <w:rPr>
                <w:sz w:val="26"/>
                <w:szCs w:val="26"/>
                <w:shd w:val="clear" w:color="auto" w:fill="FFFFFF"/>
              </w:rPr>
              <w:t>300-41</w:t>
            </w:r>
          </w:p>
        </w:tc>
        <w:tc>
          <w:tcPr>
            <w:tcW w:w="2693" w:type="dxa"/>
            <w:tcBorders>
              <w:top w:val="outset" w:sz="6" w:space="0" w:color="auto"/>
              <w:left w:val="outset" w:sz="6" w:space="0" w:color="auto"/>
              <w:bottom w:val="outset" w:sz="6" w:space="0" w:color="auto"/>
              <w:right w:val="outset" w:sz="6" w:space="0" w:color="auto"/>
            </w:tcBorders>
          </w:tcPr>
          <w:p w14:paraId="165AA829" w14:textId="77777777" w:rsidR="00A67490" w:rsidRPr="002B05AA" w:rsidRDefault="00A67490" w:rsidP="000F1B08">
            <w:pPr>
              <w:widowControl w:val="0"/>
              <w:autoSpaceDE w:val="0"/>
              <w:autoSpaceDN w:val="0"/>
              <w:adjustRightInd w:val="0"/>
              <w:ind w:firstLine="34"/>
              <w:jc w:val="center"/>
              <w:outlineLvl w:val="2"/>
              <w:rPr>
                <w:sz w:val="26"/>
                <w:szCs w:val="26"/>
                <w:shd w:val="clear" w:color="auto" w:fill="FFFFFF"/>
              </w:rPr>
            </w:pPr>
            <w:r w:rsidRPr="002B05AA">
              <w:rPr>
                <w:sz w:val="26"/>
                <w:szCs w:val="26"/>
                <w:shd w:val="clear" w:color="auto" w:fill="FFFFFF"/>
              </w:rPr>
              <w:t>220</w:t>
            </w:r>
          </w:p>
        </w:tc>
      </w:tr>
      <w:tr w:rsidR="00A67490" w:rsidRPr="00107066" w14:paraId="309E5488" w14:textId="77777777" w:rsidTr="000F1B08">
        <w:tc>
          <w:tcPr>
            <w:tcW w:w="4395" w:type="dxa"/>
          </w:tcPr>
          <w:p w14:paraId="1283D3CE" w14:textId="77777777" w:rsidR="00A67490" w:rsidRPr="002B05AA" w:rsidRDefault="00A67490" w:rsidP="000F1B08">
            <w:pPr>
              <w:widowControl w:val="0"/>
              <w:autoSpaceDE w:val="0"/>
              <w:autoSpaceDN w:val="0"/>
              <w:adjustRightInd w:val="0"/>
              <w:outlineLvl w:val="2"/>
              <w:rPr>
                <w:sz w:val="26"/>
                <w:szCs w:val="26"/>
                <w:shd w:val="clear" w:color="auto" w:fill="FFFFFF"/>
              </w:rPr>
            </w:pPr>
            <w:r w:rsidRPr="002B05AA">
              <w:rPr>
                <w:sz w:val="26"/>
                <w:szCs w:val="26"/>
                <w:shd w:val="clear" w:color="auto" w:fill="FFFFFF"/>
              </w:rPr>
              <w:t xml:space="preserve">г. Обнинск, </w:t>
            </w:r>
            <w:r>
              <w:rPr>
                <w:sz w:val="26"/>
                <w:szCs w:val="26"/>
                <w:shd w:val="clear" w:color="auto" w:fill="FFFFFF"/>
              </w:rPr>
              <w:t xml:space="preserve">проспект </w:t>
            </w:r>
            <w:r w:rsidRPr="002B05AA">
              <w:rPr>
                <w:sz w:val="26"/>
                <w:szCs w:val="26"/>
                <w:shd w:val="clear" w:color="auto" w:fill="FFFFFF"/>
              </w:rPr>
              <w:t>Ленина</w:t>
            </w:r>
            <w:r>
              <w:rPr>
                <w:sz w:val="26"/>
                <w:szCs w:val="26"/>
                <w:shd w:val="clear" w:color="auto" w:fill="FFFFFF"/>
              </w:rPr>
              <w:t xml:space="preserve">, д. </w:t>
            </w:r>
            <w:r w:rsidRPr="002B05AA">
              <w:rPr>
                <w:sz w:val="26"/>
                <w:szCs w:val="26"/>
                <w:shd w:val="clear" w:color="auto" w:fill="FFFFFF"/>
              </w:rPr>
              <w:t>22/8</w:t>
            </w:r>
          </w:p>
        </w:tc>
        <w:tc>
          <w:tcPr>
            <w:tcW w:w="2835" w:type="dxa"/>
          </w:tcPr>
          <w:p w14:paraId="66613C28" w14:textId="77777777" w:rsidR="00A67490" w:rsidRPr="002B05AA" w:rsidRDefault="00A67490" w:rsidP="000F1B08">
            <w:pPr>
              <w:widowControl w:val="0"/>
              <w:autoSpaceDE w:val="0"/>
              <w:autoSpaceDN w:val="0"/>
              <w:adjustRightInd w:val="0"/>
              <w:jc w:val="center"/>
              <w:outlineLvl w:val="2"/>
              <w:rPr>
                <w:sz w:val="26"/>
                <w:szCs w:val="26"/>
                <w:shd w:val="clear" w:color="auto" w:fill="FFFFFF"/>
              </w:rPr>
            </w:pPr>
            <w:r w:rsidRPr="002B05AA">
              <w:rPr>
                <w:sz w:val="26"/>
                <w:szCs w:val="26"/>
                <w:shd w:val="clear" w:color="auto" w:fill="FFFFFF"/>
              </w:rPr>
              <w:t>301-41</w:t>
            </w:r>
          </w:p>
        </w:tc>
        <w:tc>
          <w:tcPr>
            <w:tcW w:w="2693" w:type="dxa"/>
            <w:tcBorders>
              <w:top w:val="outset" w:sz="6" w:space="0" w:color="auto"/>
              <w:left w:val="outset" w:sz="6" w:space="0" w:color="auto"/>
              <w:bottom w:val="outset" w:sz="6" w:space="0" w:color="auto"/>
              <w:right w:val="outset" w:sz="6" w:space="0" w:color="auto"/>
            </w:tcBorders>
          </w:tcPr>
          <w:p w14:paraId="3B4DBED2" w14:textId="77777777" w:rsidR="00A67490" w:rsidRPr="002B05AA" w:rsidRDefault="00A67490" w:rsidP="000F1B08">
            <w:pPr>
              <w:widowControl w:val="0"/>
              <w:autoSpaceDE w:val="0"/>
              <w:autoSpaceDN w:val="0"/>
              <w:adjustRightInd w:val="0"/>
              <w:ind w:firstLine="34"/>
              <w:jc w:val="center"/>
              <w:outlineLvl w:val="2"/>
              <w:rPr>
                <w:sz w:val="26"/>
                <w:szCs w:val="26"/>
                <w:shd w:val="clear" w:color="auto" w:fill="FFFFFF"/>
              </w:rPr>
            </w:pPr>
            <w:r w:rsidRPr="002B05AA">
              <w:rPr>
                <w:sz w:val="26"/>
                <w:szCs w:val="26"/>
                <w:shd w:val="clear" w:color="auto" w:fill="FFFFFF"/>
              </w:rPr>
              <w:t>100</w:t>
            </w:r>
          </w:p>
        </w:tc>
      </w:tr>
      <w:tr w:rsidR="00A67490" w:rsidRPr="00107066" w14:paraId="758726ED" w14:textId="77777777" w:rsidTr="000F1B08">
        <w:tc>
          <w:tcPr>
            <w:tcW w:w="4395" w:type="dxa"/>
          </w:tcPr>
          <w:p w14:paraId="451DC1DE" w14:textId="77777777" w:rsidR="00A67490" w:rsidRPr="002B05AA" w:rsidRDefault="00A67490" w:rsidP="000F1B08">
            <w:pPr>
              <w:widowControl w:val="0"/>
              <w:autoSpaceDE w:val="0"/>
              <w:autoSpaceDN w:val="0"/>
              <w:adjustRightInd w:val="0"/>
              <w:outlineLvl w:val="2"/>
              <w:rPr>
                <w:sz w:val="26"/>
                <w:szCs w:val="26"/>
                <w:shd w:val="clear" w:color="auto" w:fill="FFFFFF"/>
              </w:rPr>
            </w:pPr>
            <w:r w:rsidRPr="002B05AA">
              <w:rPr>
                <w:sz w:val="26"/>
                <w:szCs w:val="26"/>
                <w:shd w:val="clear" w:color="auto" w:fill="FFFFFF"/>
              </w:rPr>
              <w:t>г. Обнинск,</w:t>
            </w:r>
            <w:r>
              <w:rPr>
                <w:sz w:val="26"/>
                <w:szCs w:val="26"/>
                <w:shd w:val="clear" w:color="auto" w:fill="FFFFFF"/>
              </w:rPr>
              <w:t xml:space="preserve"> проспект </w:t>
            </w:r>
            <w:r w:rsidRPr="002B05AA">
              <w:rPr>
                <w:sz w:val="26"/>
                <w:szCs w:val="26"/>
                <w:shd w:val="clear" w:color="auto" w:fill="FFFFFF"/>
              </w:rPr>
              <w:t>Ленина</w:t>
            </w:r>
            <w:r>
              <w:rPr>
                <w:sz w:val="26"/>
                <w:szCs w:val="26"/>
                <w:shd w:val="clear" w:color="auto" w:fill="FFFFFF"/>
              </w:rPr>
              <w:t>, д.</w:t>
            </w:r>
            <w:r w:rsidRPr="002B05AA">
              <w:rPr>
                <w:sz w:val="26"/>
                <w:szCs w:val="26"/>
                <w:shd w:val="clear" w:color="auto" w:fill="FFFFFF"/>
              </w:rPr>
              <w:t xml:space="preserve"> 18</w:t>
            </w:r>
          </w:p>
        </w:tc>
        <w:tc>
          <w:tcPr>
            <w:tcW w:w="2835" w:type="dxa"/>
          </w:tcPr>
          <w:p w14:paraId="21A34109" w14:textId="77777777" w:rsidR="00A67490" w:rsidRPr="002B05AA" w:rsidRDefault="00A67490" w:rsidP="000F1B08">
            <w:pPr>
              <w:widowControl w:val="0"/>
              <w:autoSpaceDE w:val="0"/>
              <w:autoSpaceDN w:val="0"/>
              <w:adjustRightInd w:val="0"/>
              <w:jc w:val="center"/>
              <w:outlineLvl w:val="2"/>
              <w:rPr>
                <w:sz w:val="26"/>
                <w:szCs w:val="26"/>
                <w:shd w:val="clear" w:color="auto" w:fill="FFFFFF"/>
              </w:rPr>
            </w:pPr>
            <w:r w:rsidRPr="002B05AA">
              <w:rPr>
                <w:sz w:val="26"/>
                <w:szCs w:val="26"/>
                <w:shd w:val="clear" w:color="auto" w:fill="FFFFFF"/>
              </w:rPr>
              <w:t>302-41</w:t>
            </w:r>
          </w:p>
        </w:tc>
        <w:tc>
          <w:tcPr>
            <w:tcW w:w="2693" w:type="dxa"/>
            <w:tcBorders>
              <w:top w:val="outset" w:sz="6" w:space="0" w:color="auto"/>
              <w:left w:val="outset" w:sz="6" w:space="0" w:color="auto"/>
              <w:bottom w:val="outset" w:sz="6" w:space="0" w:color="auto"/>
              <w:right w:val="outset" w:sz="6" w:space="0" w:color="auto"/>
            </w:tcBorders>
          </w:tcPr>
          <w:p w14:paraId="0F02B284" w14:textId="77777777" w:rsidR="00A67490" w:rsidRPr="002B05AA" w:rsidRDefault="00A67490" w:rsidP="000F1B08">
            <w:pPr>
              <w:widowControl w:val="0"/>
              <w:autoSpaceDE w:val="0"/>
              <w:autoSpaceDN w:val="0"/>
              <w:adjustRightInd w:val="0"/>
              <w:ind w:firstLine="34"/>
              <w:jc w:val="center"/>
              <w:outlineLvl w:val="2"/>
              <w:rPr>
                <w:sz w:val="26"/>
                <w:szCs w:val="26"/>
                <w:shd w:val="clear" w:color="auto" w:fill="FFFFFF"/>
              </w:rPr>
            </w:pPr>
            <w:r w:rsidRPr="002B05AA">
              <w:rPr>
                <w:sz w:val="26"/>
                <w:szCs w:val="26"/>
                <w:shd w:val="clear" w:color="auto" w:fill="FFFFFF"/>
              </w:rPr>
              <w:t>100</w:t>
            </w:r>
          </w:p>
        </w:tc>
      </w:tr>
      <w:tr w:rsidR="00A67490" w:rsidRPr="00107066" w14:paraId="0996C6AB" w14:textId="77777777" w:rsidTr="000F1B08">
        <w:tc>
          <w:tcPr>
            <w:tcW w:w="4395" w:type="dxa"/>
          </w:tcPr>
          <w:p w14:paraId="5CED3C0B" w14:textId="77777777" w:rsidR="00A67490" w:rsidRPr="002B05AA" w:rsidRDefault="00A67490" w:rsidP="000F1B08">
            <w:pPr>
              <w:widowControl w:val="0"/>
              <w:autoSpaceDE w:val="0"/>
              <w:autoSpaceDN w:val="0"/>
              <w:adjustRightInd w:val="0"/>
              <w:outlineLvl w:val="2"/>
              <w:rPr>
                <w:sz w:val="26"/>
                <w:szCs w:val="26"/>
                <w:shd w:val="clear" w:color="auto" w:fill="FFFFFF"/>
              </w:rPr>
            </w:pPr>
            <w:r w:rsidRPr="002B05AA">
              <w:rPr>
                <w:sz w:val="26"/>
                <w:szCs w:val="26"/>
                <w:shd w:val="clear" w:color="auto" w:fill="FFFFFF"/>
              </w:rPr>
              <w:t xml:space="preserve">г. Обнинск, </w:t>
            </w:r>
            <w:r>
              <w:rPr>
                <w:sz w:val="26"/>
                <w:szCs w:val="26"/>
                <w:shd w:val="clear" w:color="auto" w:fill="FFFFFF"/>
              </w:rPr>
              <w:t>проспект</w:t>
            </w:r>
            <w:r w:rsidRPr="002B05AA">
              <w:rPr>
                <w:sz w:val="26"/>
                <w:szCs w:val="26"/>
                <w:shd w:val="clear" w:color="auto" w:fill="FFFFFF"/>
              </w:rPr>
              <w:t xml:space="preserve">, </w:t>
            </w:r>
            <w:r>
              <w:rPr>
                <w:sz w:val="26"/>
                <w:szCs w:val="26"/>
                <w:shd w:val="clear" w:color="auto" w:fill="FFFFFF"/>
              </w:rPr>
              <w:t xml:space="preserve">д. </w:t>
            </w:r>
            <w:r w:rsidRPr="002B05AA">
              <w:rPr>
                <w:sz w:val="26"/>
                <w:szCs w:val="26"/>
                <w:shd w:val="clear" w:color="auto" w:fill="FFFFFF"/>
              </w:rPr>
              <w:t>26</w:t>
            </w:r>
          </w:p>
        </w:tc>
        <w:tc>
          <w:tcPr>
            <w:tcW w:w="2835" w:type="dxa"/>
          </w:tcPr>
          <w:p w14:paraId="14256C35" w14:textId="77777777" w:rsidR="00A67490" w:rsidRPr="002B05AA" w:rsidRDefault="00A67490" w:rsidP="000F1B08">
            <w:pPr>
              <w:widowControl w:val="0"/>
              <w:autoSpaceDE w:val="0"/>
              <w:autoSpaceDN w:val="0"/>
              <w:adjustRightInd w:val="0"/>
              <w:jc w:val="center"/>
              <w:outlineLvl w:val="2"/>
              <w:rPr>
                <w:sz w:val="26"/>
                <w:szCs w:val="26"/>
                <w:shd w:val="clear" w:color="auto" w:fill="FFFFFF"/>
              </w:rPr>
            </w:pPr>
            <w:r w:rsidRPr="002B05AA">
              <w:rPr>
                <w:sz w:val="26"/>
                <w:szCs w:val="26"/>
                <w:shd w:val="clear" w:color="auto" w:fill="FFFFFF"/>
              </w:rPr>
              <w:t>303-41</w:t>
            </w:r>
          </w:p>
        </w:tc>
        <w:tc>
          <w:tcPr>
            <w:tcW w:w="2693" w:type="dxa"/>
            <w:tcBorders>
              <w:top w:val="outset" w:sz="6" w:space="0" w:color="auto"/>
              <w:left w:val="outset" w:sz="6" w:space="0" w:color="auto"/>
              <w:bottom w:val="outset" w:sz="6" w:space="0" w:color="auto"/>
              <w:right w:val="outset" w:sz="6" w:space="0" w:color="auto"/>
            </w:tcBorders>
          </w:tcPr>
          <w:p w14:paraId="7AB4EA8B" w14:textId="77777777" w:rsidR="00A67490" w:rsidRPr="002B05AA" w:rsidRDefault="00A67490" w:rsidP="000F1B08">
            <w:pPr>
              <w:widowControl w:val="0"/>
              <w:autoSpaceDE w:val="0"/>
              <w:autoSpaceDN w:val="0"/>
              <w:adjustRightInd w:val="0"/>
              <w:ind w:firstLine="34"/>
              <w:jc w:val="center"/>
              <w:outlineLvl w:val="2"/>
              <w:rPr>
                <w:sz w:val="26"/>
                <w:szCs w:val="26"/>
                <w:shd w:val="clear" w:color="auto" w:fill="FFFFFF"/>
              </w:rPr>
            </w:pPr>
            <w:r w:rsidRPr="002B05AA">
              <w:rPr>
                <w:sz w:val="26"/>
                <w:szCs w:val="26"/>
                <w:shd w:val="clear" w:color="auto" w:fill="FFFFFF"/>
              </w:rPr>
              <w:t>160</w:t>
            </w:r>
          </w:p>
        </w:tc>
      </w:tr>
      <w:tr w:rsidR="00A67490" w:rsidRPr="00107066" w14:paraId="1593E313" w14:textId="77777777" w:rsidTr="000F1B08">
        <w:tc>
          <w:tcPr>
            <w:tcW w:w="4395" w:type="dxa"/>
          </w:tcPr>
          <w:p w14:paraId="78503E72" w14:textId="77777777" w:rsidR="00A67490" w:rsidRPr="002B05AA" w:rsidRDefault="00A67490" w:rsidP="000F1B08">
            <w:pPr>
              <w:widowControl w:val="0"/>
              <w:autoSpaceDE w:val="0"/>
              <w:autoSpaceDN w:val="0"/>
              <w:adjustRightInd w:val="0"/>
              <w:outlineLvl w:val="2"/>
              <w:rPr>
                <w:sz w:val="26"/>
                <w:szCs w:val="26"/>
                <w:shd w:val="clear" w:color="auto" w:fill="FFFFFF"/>
              </w:rPr>
            </w:pPr>
            <w:r w:rsidRPr="002B05AA">
              <w:rPr>
                <w:sz w:val="26"/>
                <w:szCs w:val="26"/>
                <w:shd w:val="clear" w:color="auto" w:fill="FFFFFF"/>
              </w:rPr>
              <w:t xml:space="preserve">г. Обнинск, </w:t>
            </w:r>
            <w:r>
              <w:rPr>
                <w:sz w:val="26"/>
                <w:szCs w:val="26"/>
                <w:shd w:val="clear" w:color="auto" w:fill="FFFFFF"/>
              </w:rPr>
              <w:t xml:space="preserve">проспект </w:t>
            </w:r>
            <w:r w:rsidRPr="002B05AA">
              <w:rPr>
                <w:sz w:val="26"/>
                <w:szCs w:val="26"/>
                <w:shd w:val="clear" w:color="auto" w:fill="FFFFFF"/>
              </w:rPr>
              <w:t xml:space="preserve">Ленина, </w:t>
            </w:r>
            <w:r>
              <w:rPr>
                <w:sz w:val="26"/>
                <w:szCs w:val="26"/>
                <w:shd w:val="clear" w:color="auto" w:fill="FFFFFF"/>
              </w:rPr>
              <w:t xml:space="preserve">д. </w:t>
            </w:r>
            <w:r w:rsidRPr="002B05AA">
              <w:rPr>
                <w:sz w:val="26"/>
                <w:szCs w:val="26"/>
                <w:shd w:val="clear" w:color="auto" w:fill="FFFFFF"/>
              </w:rPr>
              <w:t>14</w:t>
            </w:r>
          </w:p>
        </w:tc>
        <w:tc>
          <w:tcPr>
            <w:tcW w:w="2835" w:type="dxa"/>
          </w:tcPr>
          <w:p w14:paraId="3978A1B0" w14:textId="77777777" w:rsidR="00A67490" w:rsidRPr="002B05AA" w:rsidRDefault="00A67490" w:rsidP="000F1B08">
            <w:pPr>
              <w:widowControl w:val="0"/>
              <w:autoSpaceDE w:val="0"/>
              <w:autoSpaceDN w:val="0"/>
              <w:adjustRightInd w:val="0"/>
              <w:jc w:val="center"/>
              <w:outlineLvl w:val="2"/>
              <w:rPr>
                <w:sz w:val="26"/>
                <w:szCs w:val="26"/>
                <w:shd w:val="clear" w:color="auto" w:fill="FFFFFF"/>
              </w:rPr>
            </w:pPr>
            <w:r w:rsidRPr="002B05AA">
              <w:rPr>
                <w:sz w:val="26"/>
                <w:szCs w:val="26"/>
                <w:shd w:val="clear" w:color="auto" w:fill="FFFFFF"/>
              </w:rPr>
              <w:t>304-41</w:t>
            </w:r>
          </w:p>
        </w:tc>
        <w:tc>
          <w:tcPr>
            <w:tcW w:w="2693" w:type="dxa"/>
            <w:tcBorders>
              <w:top w:val="outset" w:sz="6" w:space="0" w:color="auto"/>
              <w:left w:val="outset" w:sz="6" w:space="0" w:color="auto"/>
              <w:bottom w:val="outset" w:sz="6" w:space="0" w:color="auto"/>
              <w:right w:val="outset" w:sz="6" w:space="0" w:color="auto"/>
            </w:tcBorders>
          </w:tcPr>
          <w:p w14:paraId="63DFA398" w14:textId="77777777" w:rsidR="00A67490" w:rsidRPr="002B05AA" w:rsidRDefault="00A67490" w:rsidP="000F1B08">
            <w:pPr>
              <w:widowControl w:val="0"/>
              <w:autoSpaceDE w:val="0"/>
              <w:autoSpaceDN w:val="0"/>
              <w:adjustRightInd w:val="0"/>
              <w:ind w:firstLine="34"/>
              <w:jc w:val="center"/>
              <w:outlineLvl w:val="2"/>
              <w:rPr>
                <w:sz w:val="26"/>
                <w:szCs w:val="26"/>
                <w:shd w:val="clear" w:color="auto" w:fill="FFFFFF"/>
              </w:rPr>
            </w:pPr>
            <w:r w:rsidRPr="002B05AA">
              <w:rPr>
                <w:sz w:val="26"/>
                <w:szCs w:val="26"/>
                <w:shd w:val="clear" w:color="auto" w:fill="FFFFFF"/>
              </w:rPr>
              <w:t>150</w:t>
            </w:r>
          </w:p>
        </w:tc>
      </w:tr>
    </w:tbl>
    <w:p w14:paraId="657B161C" w14:textId="77777777" w:rsidR="00A67490" w:rsidRDefault="00A67490" w:rsidP="00A67490">
      <w:pPr>
        <w:widowControl w:val="0"/>
        <w:autoSpaceDE w:val="0"/>
        <w:autoSpaceDN w:val="0"/>
        <w:adjustRightInd w:val="0"/>
        <w:ind w:firstLine="709"/>
        <w:jc w:val="both"/>
        <w:outlineLvl w:val="2"/>
        <w:rPr>
          <w:color w:val="333333"/>
          <w:sz w:val="26"/>
          <w:szCs w:val="26"/>
          <w:shd w:val="clear" w:color="auto" w:fill="FFFFFF"/>
        </w:rPr>
      </w:pPr>
    </w:p>
    <w:p w14:paraId="3E0C1194" w14:textId="77777777" w:rsidR="00A67490" w:rsidRPr="00550B1E" w:rsidRDefault="00A67490" w:rsidP="00A67490">
      <w:pPr>
        <w:widowControl w:val="0"/>
        <w:autoSpaceDE w:val="0"/>
        <w:autoSpaceDN w:val="0"/>
        <w:adjustRightInd w:val="0"/>
        <w:ind w:firstLine="709"/>
        <w:jc w:val="both"/>
        <w:outlineLvl w:val="2"/>
        <w:rPr>
          <w:color w:val="333333"/>
          <w:sz w:val="26"/>
          <w:szCs w:val="26"/>
          <w:shd w:val="clear" w:color="auto" w:fill="FFFFFF"/>
        </w:rPr>
      </w:pPr>
      <w:r w:rsidRPr="00550B1E">
        <w:rPr>
          <w:color w:val="333333"/>
          <w:sz w:val="26"/>
          <w:szCs w:val="26"/>
          <w:shd w:val="clear" w:color="auto" w:fill="FFFFFF"/>
        </w:rPr>
        <w:t xml:space="preserve">Постановлением </w:t>
      </w:r>
      <w:r>
        <w:rPr>
          <w:color w:val="333333"/>
          <w:sz w:val="26"/>
          <w:szCs w:val="26"/>
          <w:shd w:val="clear" w:color="auto" w:fill="FFFFFF"/>
        </w:rPr>
        <w:t>А</w:t>
      </w:r>
      <w:r w:rsidRPr="00550B1E">
        <w:rPr>
          <w:color w:val="333333"/>
          <w:sz w:val="26"/>
          <w:szCs w:val="26"/>
          <w:shd w:val="clear" w:color="auto" w:fill="FFFFFF"/>
        </w:rPr>
        <w:t>дминистрации города от 04.07.2022 № 1416-п (с изменениями от 16.05.2024 № 1311-п) утверждены номенклатура и объемы запасов материальных и технических, продовольственных, медицинских и иных средств в целях гражданской обороны.</w:t>
      </w:r>
    </w:p>
    <w:p w14:paraId="700B39B2" w14:textId="77777777" w:rsidR="00A67490" w:rsidRPr="00550B1E" w:rsidRDefault="00A67490" w:rsidP="00A67490">
      <w:pPr>
        <w:widowControl w:val="0"/>
        <w:autoSpaceDE w:val="0"/>
        <w:autoSpaceDN w:val="0"/>
        <w:adjustRightInd w:val="0"/>
        <w:ind w:firstLine="709"/>
        <w:jc w:val="both"/>
        <w:outlineLvl w:val="2"/>
        <w:rPr>
          <w:color w:val="333333"/>
          <w:sz w:val="26"/>
          <w:szCs w:val="26"/>
          <w:shd w:val="clear" w:color="auto" w:fill="FFFFFF"/>
        </w:rPr>
      </w:pPr>
      <w:r w:rsidRPr="00550B1E">
        <w:rPr>
          <w:color w:val="333333"/>
          <w:sz w:val="26"/>
          <w:szCs w:val="26"/>
          <w:shd w:val="clear" w:color="auto" w:fill="FFFFFF"/>
        </w:rPr>
        <w:t>Контроль за накоплением, пополнением и обновлением материальных резервов возложен на МКУ «Управление по делам ГОЧС города Обнинска».</w:t>
      </w:r>
    </w:p>
    <w:p w14:paraId="79B1672F" w14:textId="77777777" w:rsidR="00A67490" w:rsidRPr="00550B1E" w:rsidRDefault="00A67490" w:rsidP="00A67490">
      <w:pPr>
        <w:widowControl w:val="0"/>
        <w:autoSpaceDE w:val="0"/>
        <w:autoSpaceDN w:val="0"/>
        <w:adjustRightInd w:val="0"/>
        <w:ind w:firstLine="709"/>
        <w:jc w:val="both"/>
        <w:outlineLvl w:val="2"/>
        <w:rPr>
          <w:color w:val="333333"/>
          <w:sz w:val="26"/>
          <w:szCs w:val="26"/>
          <w:shd w:val="clear" w:color="auto" w:fill="FFFFFF"/>
        </w:rPr>
      </w:pPr>
      <w:r w:rsidRPr="00550B1E">
        <w:rPr>
          <w:color w:val="333333"/>
          <w:sz w:val="26"/>
          <w:szCs w:val="26"/>
          <w:shd w:val="clear" w:color="auto" w:fill="FFFFFF"/>
        </w:rPr>
        <w:t>Укомплектованность в целях гражданской обороны запасов материально-технических, продовольственных, медицинских и иных средств на 01.07.2024 составляет 80% от потребности.</w:t>
      </w:r>
    </w:p>
    <w:p w14:paraId="25D06A4A" w14:textId="77777777" w:rsidR="00A67490" w:rsidRPr="00550B1E" w:rsidRDefault="00A67490" w:rsidP="00A67490">
      <w:pPr>
        <w:widowControl w:val="0"/>
        <w:autoSpaceDE w:val="0"/>
        <w:autoSpaceDN w:val="0"/>
        <w:adjustRightInd w:val="0"/>
        <w:ind w:firstLine="709"/>
        <w:jc w:val="both"/>
        <w:outlineLvl w:val="2"/>
        <w:rPr>
          <w:color w:val="333333"/>
          <w:sz w:val="26"/>
          <w:szCs w:val="26"/>
          <w:shd w:val="clear" w:color="auto" w:fill="FFFFFF"/>
        </w:rPr>
      </w:pPr>
      <w:r w:rsidRPr="00550B1E">
        <w:rPr>
          <w:color w:val="333333"/>
          <w:sz w:val="26"/>
          <w:szCs w:val="26"/>
          <w:shd w:val="clear" w:color="auto" w:fill="FFFFFF"/>
        </w:rPr>
        <w:t xml:space="preserve">В целях предупреждения и ликвидации последствий чрезвычайных ситуаций на территории муниципального образования в составе МКУ </w:t>
      </w:r>
      <w:r>
        <w:rPr>
          <w:color w:val="333333"/>
          <w:sz w:val="26"/>
          <w:szCs w:val="26"/>
          <w:shd w:val="clear" w:color="auto" w:fill="FFFFFF"/>
        </w:rPr>
        <w:t>«</w:t>
      </w:r>
      <w:r w:rsidRPr="00550B1E">
        <w:rPr>
          <w:color w:val="333333"/>
          <w:sz w:val="26"/>
          <w:szCs w:val="26"/>
          <w:shd w:val="clear" w:color="auto" w:fill="FFFFFF"/>
        </w:rPr>
        <w:t>Управление по делам ГОЧС города Обнинска</w:t>
      </w:r>
      <w:r>
        <w:rPr>
          <w:color w:val="333333"/>
          <w:sz w:val="26"/>
          <w:szCs w:val="26"/>
          <w:shd w:val="clear" w:color="auto" w:fill="FFFFFF"/>
        </w:rPr>
        <w:t>»</w:t>
      </w:r>
      <w:r w:rsidRPr="00550B1E">
        <w:rPr>
          <w:color w:val="333333"/>
          <w:sz w:val="26"/>
          <w:szCs w:val="26"/>
          <w:shd w:val="clear" w:color="auto" w:fill="FFFFFF"/>
        </w:rPr>
        <w:t xml:space="preserve"> функционирует профессиональное аварийно-спасательное формирование постоянной готовности (далее - АСФ).</w:t>
      </w:r>
    </w:p>
    <w:p w14:paraId="478A683B" w14:textId="77777777" w:rsidR="00A67490" w:rsidRPr="00550B1E" w:rsidRDefault="00A67490" w:rsidP="00A67490">
      <w:pPr>
        <w:widowControl w:val="0"/>
        <w:autoSpaceDE w:val="0"/>
        <w:autoSpaceDN w:val="0"/>
        <w:adjustRightInd w:val="0"/>
        <w:ind w:firstLine="709"/>
        <w:jc w:val="both"/>
        <w:outlineLvl w:val="2"/>
        <w:rPr>
          <w:color w:val="333333"/>
          <w:sz w:val="26"/>
          <w:szCs w:val="26"/>
          <w:shd w:val="clear" w:color="auto" w:fill="FFFFFF"/>
        </w:rPr>
      </w:pPr>
      <w:r w:rsidRPr="00550B1E">
        <w:rPr>
          <w:color w:val="333333"/>
          <w:sz w:val="26"/>
          <w:szCs w:val="26"/>
          <w:shd w:val="clear" w:color="auto" w:fill="FFFFFF"/>
        </w:rPr>
        <w:t xml:space="preserve">АСФ оснащено транспортом, современным оборудованием, техническими средствами, имеет Свидетельство на ведение аварийно-спасательных и других неотложных работ в чрезвычайных ситуациях </w:t>
      </w:r>
      <w:r>
        <w:rPr>
          <w:color w:val="333333"/>
          <w:sz w:val="26"/>
          <w:szCs w:val="26"/>
          <w:shd w:val="clear" w:color="auto" w:fill="FFFFFF"/>
        </w:rPr>
        <w:t>№</w:t>
      </w:r>
      <w:r w:rsidRPr="00550B1E">
        <w:rPr>
          <w:color w:val="333333"/>
          <w:sz w:val="26"/>
          <w:szCs w:val="26"/>
          <w:shd w:val="clear" w:color="auto" w:fill="FFFFFF"/>
        </w:rPr>
        <w:t xml:space="preserve"> 0-206-110 от 30 сентября 2021 года.</w:t>
      </w:r>
      <w:r>
        <w:rPr>
          <w:color w:val="333333"/>
          <w:sz w:val="26"/>
          <w:szCs w:val="26"/>
          <w:shd w:val="clear" w:color="auto" w:fill="FFFFFF"/>
        </w:rPr>
        <w:t xml:space="preserve"> </w:t>
      </w:r>
      <w:r w:rsidRPr="00444395">
        <w:rPr>
          <w:color w:val="333333"/>
          <w:sz w:val="26"/>
          <w:szCs w:val="26"/>
          <w:shd w:val="clear" w:color="auto" w:fill="FFFFFF"/>
        </w:rPr>
        <w:t>Систематически проводятся</w:t>
      </w:r>
      <w:r w:rsidRPr="00550B1E">
        <w:rPr>
          <w:color w:val="333333"/>
          <w:sz w:val="26"/>
          <w:szCs w:val="26"/>
          <w:shd w:val="clear" w:color="auto" w:fill="FFFFFF"/>
        </w:rPr>
        <w:t xml:space="preserve"> </w:t>
      </w:r>
      <w:r w:rsidRPr="00444395">
        <w:rPr>
          <w:color w:val="333333"/>
          <w:sz w:val="26"/>
          <w:szCs w:val="26"/>
          <w:shd w:val="clear" w:color="auto" w:fill="FFFFFF"/>
        </w:rPr>
        <w:t>обучение и аттестации</w:t>
      </w:r>
      <w:r w:rsidRPr="00550B1E">
        <w:rPr>
          <w:color w:val="333333"/>
          <w:sz w:val="26"/>
          <w:szCs w:val="26"/>
          <w:shd w:val="clear" w:color="auto" w:fill="FFFFFF"/>
        </w:rPr>
        <w:t xml:space="preserve"> </w:t>
      </w:r>
      <w:r w:rsidRPr="00444395">
        <w:rPr>
          <w:color w:val="333333"/>
          <w:sz w:val="26"/>
          <w:szCs w:val="26"/>
          <w:shd w:val="clear" w:color="auto" w:fill="FFFFFF"/>
        </w:rPr>
        <w:t>спасателей.</w:t>
      </w:r>
    </w:p>
    <w:p w14:paraId="23CD86FD" w14:textId="77777777" w:rsidR="00A67490" w:rsidRPr="00550B1E" w:rsidRDefault="00A67490" w:rsidP="00A67490">
      <w:pPr>
        <w:widowControl w:val="0"/>
        <w:autoSpaceDE w:val="0"/>
        <w:autoSpaceDN w:val="0"/>
        <w:adjustRightInd w:val="0"/>
        <w:ind w:firstLine="709"/>
        <w:jc w:val="both"/>
        <w:outlineLvl w:val="2"/>
        <w:rPr>
          <w:color w:val="333333"/>
          <w:sz w:val="26"/>
          <w:szCs w:val="26"/>
          <w:shd w:val="clear" w:color="auto" w:fill="FFFFFF"/>
        </w:rPr>
      </w:pPr>
      <w:r w:rsidRPr="00550B1E">
        <w:rPr>
          <w:color w:val="333333"/>
          <w:sz w:val="26"/>
          <w:szCs w:val="26"/>
          <w:shd w:val="clear" w:color="auto" w:fill="FFFFFF"/>
        </w:rPr>
        <w:t>Ежегодно в бюджете города на очередной год предусматриваются средства резервного фонда на предупреждение и ликвидацию чрезвычайных ситуаций и последствий стихийных бедствий.</w:t>
      </w:r>
    </w:p>
    <w:p w14:paraId="1EC04C70" w14:textId="77777777" w:rsidR="00A67490" w:rsidRPr="00550B1E" w:rsidRDefault="00A67490" w:rsidP="00A67490">
      <w:pPr>
        <w:widowControl w:val="0"/>
        <w:autoSpaceDE w:val="0"/>
        <w:autoSpaceDN w:val="0"/>
        <w:adjustRightInd w:val="0"/>
        <w:ind w:firstLine="709"/>
        <w:jc w:val="both"/>
        <w:outlineLvl w:val="2"/>
        <w:rPr>
          <w:color w:val="333333"/>
          <w:sz w:val="26"/>
          <w:szCs w:val="26"/>
          <w:shd w:val="clear" w:color="auto" w:fill="FFFFFF"/>
        </w:rPr>
      </w:pPr>
      <w:r w:rsidRPr="00550B1E">
        <w:rPr>
          <w:color w:val="333333"/>
          <w:sz w:val="26"/>
          <w:szCs w:val="26"/>
          <w:shd w:val="clear" w:color="auto" w:fill="FFFFFF"/>
        </w:rPr>
        <w:t xml:space="preserve">Постановлением </w:t>
      </w:r>
      <w:r>
        <w:rPr>
          <w:color w:val="333333"/>
          <w:sz w:val="26"/>
          <w:szCs w:val="26"/>
          <w:shd w:val="clear" w:color="auto" w:fill="FFFFFF"/>
        </w:rPr>
        <w:t>А</w:t>
      </w:r>
      <w:r w:rsidRPr="00550B1E">
        <w:rPr>
          <w:color w:val="333333"/>
          <w:sz w:val="26"/>
          <w:szCs w:val="26"/>
          <w:shd w:val="clear" w:color="auto" w:fill="FFFFFF"/>
        </w:rPr>
        <w:t>дминистрации города</w:t>
      </w:r>
      <w:r>
        <w:rPr>
          <w:color w:val="333333"/>
          <w:sz w:val="26"/>
          <w:szCs w:val="26"/>
          <w:shd w:val="clear" w:color="auto" w:fill="FFFFFF"/>
        </w:rPr>
        <w:t xml:space="preserve"> </w:t>
      </w:r>
      <w:r w:rsidRPr="00550B1E">
        <w:rPr>
          <w:color w:val="333333"/>
          <w:sz w:val="26"/>
          <w:szCs w:val="26"/>
          <w:shd w:val="clear" w:color="auto" w:fill="FFFFFF"/>
        </w:rPr>
        <w:t>от 08.09.2009 № 1258-п (с изменениями от 11.06.2021 № 1338-п) утверждены номенклатура и объемы материальных и технических средств резервов.</w:t>
      </w:r>
    </w:p>
    <w:p w14:paraId="524124D3" w14:textId="77777777" w:rsidR="00A67490" w:rsidRDefault="00A67490" w:rsidP="00A67490">
      <w:pPr>
        <w:widowControl w:val="0"/>
        <w:autoSpaceDE w:val="0"/>
        <w:autoSpaceDN w:val="0"/>
        <w:adjustRightInd w:val="0"/>
        <w:ind w:firstLine="709"/>
        <w:jc w:val="both"/>
        <w:outlineLvl w:val="2"/>
        <w:rPr>
          <w:color w:val="333333"/>
          <w:sz w:val="26"/>
          <w:szCs w:val="26"/>
          <w:shd w:val="clear" w:color="auto" w:fill="FFFFFF"/>
        </w:rPr>
      </w:pPr>
      <w:r w:rsidRPr="00550B1E">
        <w:rPr>
          <w:color w:val="333333"/>
          <w:sz w:val="26"/>
          <w:szCs w:val="26"/>
          <w:shd w:val="clear" w:color="auto" w:fill="FFFFFF"/>
        </w:rPr>
        <w:t xml:space="preserve">Контроль за накоплением, пополнением и обновлением материальных резервов возложен на МКУ </w:t>
      </w:r>
      <w:r>
        <w:rPr>
          <w:color w:val="333333"/>
          <w:sz w:val="26"/>
          <w:szCs w:val="26"/>
          <w:shd w:val="clear" w:color="auto" w:fill="FFFFFF"/>
        </w:rPr>
        <w:t>«</w:t>
      </w:r>
      <w:r w:rsidRPr="00550B1E">
        <w:rPr>
          <w:color w:val="333333"/>
          <w:sz w:val="26"/>
          <w:szCs w:val="26"/>
          <w:shd w:val="clear" w:color="auto" w:fill="FFFFFF"/>
        </w:rPr>
        <w:t xml:space="preserve">Управление по делам ГОЧС </w:t>
      </w:r>
      <w:r w:rsidRPr="00550B1E">
        <w:rPr>
          <w:color w:val="333333"/>
          <w:sz w:val="26"/>
          <w:szCs w:val="26"/>
          <w:shd w:val="clear" w:color="auto" w:fill="FFFFFF"/>
        </w:rPr>
        <w:lastRenderedPageBreak/>
        <w:t>города Обнинска</w:t>
      </w:r>
      <w:r>
        <w:rPr>
          <w:color w:val="333333"/>
          <w:sz w:val="26"/>
          <w:szCs w:val="26"/>
          <w:shd w:val="clear" w:color="auto" w:fill="FFFFFF"/>
        </w:rPr>
        <w:t>»</w:t>
      </w:r>
      <w:r w:rsidRPr="00550B1E">
        <w:rPr>
          <w:color w:val="333333"/>
          <w:sz w:val="26"/>
          <w:szCs w:val="26"/>
          <w:shd w:val="clear" w:color="auto" w:fill="FFFFFF"/>
        </w:rPr>
        <w:t>.</w:t>
      </w:r>
    </w:p>
    <w:p w14:paraId="282E9F13" w14:textId="77777777" w:rsidR="00A67490" w:rsidRPr="00550B1E" w:rsidRDefault="00A67490" w:rsidP="00A67490">
      <w:pPr>
        <w:widowControl w:val="0"/>
        <w:autoSpaceDE w:val="0"/>
        <w:autoSpaceDN w:val="0"/>
        <w:adjustRightInd w:val="0"/>
        <w:ind w:firstLine="709"/>
        <w:jc w:val="both"/>
        <w:outlineLvl w:val="2"/>
        <w:rPr>
          <w:color w:val="333333"/>
          <w:sz w:val="26"/>
          <w:szCs w:val="26"/>
          <w:shd w:val="clear" w:color="auto" w:fill="FFFFFF"/>
        </w:rPr>
      </w:pPr>
    </w:p>
    <w:p w14:paraId="1F996F60" w14:textId="77777777" w:rsidR="00A67490" w:rsidRPr="00CA7607" w:rsidRDefault="00A67490" w:rsidP="00A67490">
      <w:pPr>
        <w:widowControl w:val="0"/>
        <w:numPr>
          <w:ilvl w:val="0"/>
          <w:numId w:val="14"/>
        </w:numPr>
        <w:tabs>
          <w:tab w:val="left" w:pos="1134"/>
        </w:tabs>
        <w:autoSpaceDE w:val="0"/>
        <w:autoSpaceDN w:val="0"/>
        <w:adjustRightInd w:val="0"/>
        <w:ind w:left="0" w:firstLine="709"/>
        <w:jc w:val="both"/>
        <w:outlineLvl w:val="2"/>
        <w:rPr>
          <w:b/>
          <w:i/>
          <w:color w:val="00000A"/>
          <w:sz w:val="26"/>
          <w:szCs w:val="26"/>
        </w:rPr>
      </w:pPr>
      <w:r w:rsidRPr="00CA7607">
        <w:rPr>
          <w:b/>
          <w:i/>
          <w:color w:val="00000A"/>
          <w:sz w:val="26"/>
          <w:szCs w:val="26"/>
        </w:rPr>
        <w:t>Обеспечение первичных мер пожарной безопасности</w:t>
      </w:r>
    </w:p>
    <w:p w14:paraId="5C5276B0" w14:textId="77777777" w:rsidR="00A67490" w:rsidRPr="000E5B3F" w:rsidRDefault="00A67490" w:rsidP="00A67490">
      <w:pPr>
        <w:widowControl w:val="0"/>
        <w:autoSpaceDE w:val="0"/>
        <w:autoSpaceDN w:val="0"/>
        <w:adjustRightInd w:val="0"/>
        <w:ind w:firstLine="709"/>
        <w:jc w:val="both"/>
        <w:outlineLvl w:val="2"/>
        <w:rPr>
          <w:b/>
          <w:color w:val="333333"/>
          <w:sz w:val="26"/>
          <w:szCs w:val="26"/>
          <w:shd w:val="clear" w:color="auto" w:fill="FFFFFF"/>
        </w:rPr>
      </w:pPr>
      <w:r w:rsidRPr="00550B1E">
        <w:rPr>
          <w:color w:val="333333"/>
          <w:sz w:val="26"/>
          <w:szCs w:val="26"/>
          <w:shd w:val="clear" w:color="auto" w:fill="FFFFFF"/>
        </w:rPr>
        <w:t>В целях обеспечения первичных мер пожарной безопасности содержится здание пожарного депо по адресу</w:t>
      </w:r>
      <w:r>
        <w:rPr>
          <w:color w:val="333333"/>
          <w:sz w:val="26"/>
          <w:szCs w:val="26"/>
          <w:shd w:val="clear" w:color="auto" w:fill="FFFFFF"/>
        </w:rPr>
        <w:t>:</w:t>
      </w:r>
      <w:r w:rsidRPr="00550B1E">
        <w:rPr>
          <w:color w:val="333333"/>
          <w:sz w:val="26"/>
          <w:szCs w:val="26"/>
          <w:shd w:val="clear" w:color="auto" w:fill="FFFFFF"/>
        </w:rPr>
        <w:t xml:space="preserve"> Самсоновский проезд, 12. В помещении дислоцируется аварийно-спасательное формирование МКУ «Управление по делам ГОЧС города Обнинска»</w:t>
      </w:r>
      <w:r>
        <w:rPr>
          <w:color w:val="333333"/>
          <w:sz w:val="26"/>
          <w:szCs w:val="26"/>
          <w:shd w:val="clear" w:color="auto" w:fill="FFFFFF"/>
        </w:rPr>
        <w:t>.</w:t>
      </w:r>
    </w:p>
    <w:p w14:paraId="62A01C58" w14:textId="77777777" w:rsidR="00A67490" w:rsidRDefault="00A67490" w:rsidP="00A67490">
      <w:pPr>
        <w:tabs>
          <w:tab w:val="left" w:pos="802"/>
        </w:tabs>
      </w:pPr>
    </w:p>
    <w:p w14:paraId="336C5714" w14:textId="77777777" w:rsidR="00A67490" w:rsidRPr="00EF2305" w:rsidRDefault="00A67490" w:rsidP="00A67490">
      <w:pPr>
        <w:widowControl w:val="0"/>
        <w:numPr>
          <w:ilvl w:val="0"/>
          <w:numId w:val="4"/>
        </w:numPr>
        <w:tabs>
          <w:tab w:val="left" w:pos="1134"/>
        </w:tabs>
        <w:autoSpaceDE w:val="0"/>
        <w:autoSpaceDN w:val="0"/>
        <w:adjustRightInd w:val="0"/>
        <w:ind w:left="0" w:firstLine="1099"/>
        <w:jc w:val="both"/>
        <w:rPr>
          <w:b/>
          <w:sz w:val="26"/>
          <w:szCs w:val="26"/>
          <w:lang w:eastAsia="zh-CN"/>
        </w:rPr>
      </w:pPr>
      <w:r w:rsidRPr="00EF2305">
        <w:rPr>
          <w:b/>
          <w:sz w:val="26"/>
          <w:szCs w:val="26"/>
          <w:lang w:eastAsia="zh-CN"/>
        </w:rPr>
        <w:t xml:space="preserve">«Комплексные меры по профилактике терроризма и экстремизма на территории </w:t>
      </w:r>
      <w:r>
        <w:rPr>
          <w:b/>
          <w:sz w:val="26"/>
          <w:szCs w:val="26"/>
          <w:lang w:eastAsia="zh-CN"/>
        </w:rPr>
        <w:t>города Обнинска»</w:t>
      </w:r>
    </w:p>
    <w:p w14:paraId="5E555E73" w14:textId="77777777" w:rsidR="00A67490" w:rsidRPr="00EF2305" w:rsidRDefault="00A67490" w:rsidP="00A67490">
      <w:pPr>
        <w:widowControl w:val="0"/>
        <w:suppressAutoHyphens/>
        <w:ind w:firstLine="709"/>
        <w:jc w:val="both"/>
        <w:rPr>
          <w:sz w:val="20"/>
          <w:szCs w:val="20"/>
          <w:lang w:eastAsia="zh-CN"/>
        </w:rPr>
      </w:pPr>
      <w:r w:rsidRPr="00EF2305">
        <w:rPr>
          <w:sz w:val="26"/>
          <w:szCs w:val="26"/>
          <w:lang w:eastAsia="zh-CN"/>
        </w:rPr>
        <w:t xml:space="preserve">Террористическая уязвимость </w:t>
      </w:r>
      <w:r>
        <w:rPr>
          <w:sz w:val="26"/>
          <w:szCs w:val="26"/>
          <w:lang w:eastAsia="zh-CN"/>
        </w:rPr>
        <w:t>города Обнинска</w:t>
      </w:r>
      <w:r w:rsidRPr="00EF2305">
        <w:rPr>
          <w:sz w:val="26"/>
          <w:szCs w:val="26"/>
          <w:lang w:eastAsia="zh-CN"/>
        </w:rPr>
        <w:t xml:space="preserve"> обуславливается тем, что через его территорию проходят железная дорога Киевского направления Московской железной дороги, а также федеральная автомобильная дорога М-3 «Украина». Кроме того, на территории городского округа расположены критически важные объекты Федерального значения, потенциально опасные объекты, химические опасные объекты, промышленные предприятия, объекты жизнеобеспечения и социальной сферы, объекты с массовым пребыванием людей.</w:t>
      </w:r>
    </w:p>
    <w:p w14:paraId="0C1546DC" w14:textId="77777777" w:rsidR="00A67490" w:rsidRPr="00EF2305" w:rsidRDefault="00A67490" w:rsidP="00A67490">
      <w:pPr>
        <w:widowControl w:val="0"/>
        <w:shd w:val="clear" w:color="auto" w:fill="FFFFFF"/>
        <w:suppressAutoHyphens/>
        <w:ind w:firstLine="709"/>
        <w:jc w:val="both"/>
        <w:rPr>
          <w:sz w:val="20"/>
          <w:szCs w:val="20"/>
          <w:lang w:eastAsia="zh-CN"/>
        </w:rPr>
      </w:pPr>
      <w:r w:rsidRPr="00EF2305">
        <w:rPr>
          <w:sz w:val="26"/>
          <w:szCs w:val="26"/>
          <w:lang w:eastAsia="zh-CN"/>
        </w:rPr>
        <w:t>Основными угрозообразующими факторами при этом являются:</w:t>
      </w:r>
    </w:p>
    <w:p w14:paraId="274C1AAC" w14:textId="77777777" w:rsidR="00A67490" w:rsidRPr="00EF2305" w:rsidRDefault="00A67490" w:rsidP="00A67490">
      <w:pPr>
        <w:numPr>
          <w:ilvl w:val="0"/>
          <w:numId w:val="16"/>
        </w:numPr>
        <w:tabs>
          <w:tab w:val="left" w:pos="993"/>
        </w:tabs>
        <w:suppressAutoHyphens/>
        <w:ind w:left="0" w:firstLine="851"/>
        <w:jc w:val="both"/>
        <w:rPr>
          <w:sz w:val="20"/>
          <w:szCs w:val="20"/>
          <w:lang w:eastAsia="zh-CN"/>
        </w:rPr>
      </w:pPr>
      <w:r w:rsidRPr="00EF2305">
        <w:rPr>
          <w:sz w:val="26"/>
          <w:szCs w:val="26"/>
          <w:lang w:eastAsia="zh-CN"/>
        </w:rPr>
        <w:t xml:space="preserve"> возвращение российских граждан, прошедших подготовку в лагерях террористов и получивших боевой опыт за рубежом, их возможное вовлечение в террористическую деятельность на территории города;</w:t>
      </w:r>
    </w:p>
    <w:p w14:paraId="2DA80D88" w14:textId="77777777" w:rsidR="00A67490" w:rsidRPr="00EF2305" w:rsidRDefault="00A67490" w:rsidP="00A67490">
      <w:pPr>
        <w:numPr>
          <w:ilvl w:val="0"/>
          <w:numId w:val="16"/>
        </w:numPr>
        <w:tabs>
          <w:tab w:val="left" w:pos="993"/>
        </w:tabs>
        <w:suppressAutoHyphens/>
        <w:ind w:left="0" w:firstLine="851"/>
        <w:jc w:val="both"/>
        <w:rPr>
          <w:sz w:val="20"/>
          <w:szCs w:val="20"/>
          <w:lang w:eastAsia="zh-CN"/>
        </w:rPr>
      </w:pPr>
      <w:r w:rsidRPr="00EF2305">
        <w:rPr>
          <w:sz w:val="26"/>
          <w:szCs w:val="26"/>
          <w:lang w:eastAsia="zh-CN"/>
        </w:rPr>
        <w:t xml:space="preserve"> проникновение на территорию региона членов диверсионно-террористических групп;</w:t>
      </w:r>
    </w:p>
    <w:p w14:paraId="231BD41A" w14:textId="77777777" w:rsidR="00A67490" w:rsidRPr="00EF2305" w:rsidRDefault="00A67490" w:rsidP="00A67490">
      <w:pPr>
        <w:numPr>
          <w:ilvl w:val="0"/>
          <w:numId w:val="16"/>
        </w:numPr>
        <w:tabs>
          <w:tab w:val="left" w:pos="993"/>
          <w:tab w:val="left" w:pos="5086"/>
          <w:tab w:val="left" w:pos="7414"/>
        </w:tabs>
        <w:suppressAutoHyphens/>
        <w:ind w:left="0" w:firstLine="851"/>
        <w:jc w:val="both"/>
        <w:rPr>
          <w:sz w:val="20"/>
          <w:szCs w:val="20"/>
          <w:lang w:eastAsia="zh-CN"/>
        </w:rPr>
      </w:pPr>
      <w:r w:rsidRPr="00EF2305">
        <w:rPr>
          <w:sz w:val="26"/>
          <w:szCs w:val="26"/>
          <w:lang w:eastAsia="zh-CN"/>
        </w:rPr>
        <w:t xml:space="preserve"> наращивание активности международными террористическими организациями, по вовлечению отдельных лиц, прежде всего из числа мигрантов и молодежи, в противоправную деятельность в целях совершения террористических актов либо оказания террористам пособнической помощи;</w:t>
      </w:r>
    </w:p>
    <w:p w14:paraId="7DA4BE09" w14:textId="77777777" w:rsidR="00A67490" w:rsidRPr="00EF2305" w:rsidRDefault="00A67490" w:rsidP="00A67490">
      <w:pPr>
        <w:numPr>
          <w:ilvl w:val="0"/>
          <w:numId w:val="16"/>
        </w:numPr>
        <w:tabs>
          <w:tab w:val="left" w:pos="993"/>
        </w:tabs>
        <w:suppressAutoHyphens/>
        <w:ind w:left="0" w:firstLine="851"/>
        <w:jc w:val="both"/>
        <w:rPr>
          <w:sz w:val="20"/>
          <w:szCs w:val="20"/>
          <w:lang w:eastAsia="zh-CN"/>
        </w:rPr>
      </w:pPr>
      <w:r w:rsidRPr="00EF2305">
        <w:rPr>
          <w:sz w:val="26"/>
          <w:szCs w:val="26"/>
          <w:lang w:eastAsia="zh-CN"/>
        </w:rPr>
        <w:t xml:space="preserve"> использование сторонниками международных террористических организаций для совершения террористических актов на потенциальных объектах террористических посягательств, в местах массового пребывания людей общедоступных средств в осуществления террора,</w:t>
      </w:r>
      <w:r w:rsidRPr="00EF2305">
        <w:rPr>
          <w:sz w:val="26"/>
          <w:szCs w:val="26"/>
          <w:lang w:eastAsia="zh-CN" w:bidi="en-US"/>
        </w:rPr>
        <w:t xml:space="preserve"> </w:t>
      </w:r>
      <w:r w:rsidRPr="00EF2305">
        <w:rPr>
          <w:sz w:val="26"/>
          <w:szCs w:val="26"/>
          <w:lang w:eastAsia="zh-CN"/>
        </w:rPr>
        <w:t>таких как автотранспорт и холодное оружие;</w:t>
      </w:r>
    </w:p>
    <w:p w14:paraId="341B623F" w14:textId="77777777" w:rsidR="00A67490" w:rsidRPr="00EF2305" w:rsidRDefault="00A67490" w:rsidP="00A67490">
      <w:pPr>
        <w:tabs>
          <w:tab w:val="left" w:pos="993"/>
        </w:tabs>
        <w:suppressAutoHyphens/>
        <w:ind w:firstLine="851"/>
        <w:jc w:val="both"/>
        <w:rPr>
          <w:sz w:val="26"/>
          <w:szCs w:val="26"/>
          <w:lang w:eastAsia="zh-CN"/>
        </w:rPr>
      </w:pPr>
      <w:r w:rsidRPr="00EF2305">
        <w:rPr>
          <w:sz w:val="26"/>
          <w:szCs w:val="26"/>
          <w:lang w:eastAsia="zh-CN"/>
        </w:rPr>
        <w:t>- недостаточная эффективность принимаемых мер по обеспечению антитеррористической защищенности, расположенных на территории муниципального образования 202 потенциальных объектов террористических посягательств (в первую очередь объектов образования, здравоохранения, объектов транспорта и транспортной инфраструктуры), 2 мест массового пребывания людей, а также жилого фонда общей площадью 3533,8 тысяч квадратных метров;</w:t>
      </w:r>
    </w:p>
    <w:p w14:paraId="1994D1D9" w14:textId="77777777" w:rsidR="00A67490" w:rsidRPr="00EF2305" w:rsidRDefault="00A67490" w:rsidP="00A67490">
      <w:pPr>
        <w:tabs>
          <w:tab w:val="left" w:pos="993"/>
        </w:tabs>
        <w:suppressAutoHyphens/>
        <w:ind w:firstLine="851"/>
        <w:jc w:val="both"/>
        <w:rPr>
          <w:sz w:val="26"/>
          <w:szCs w:val="26"/>
          <w:lang w:eastAsia="zh-CN"/>
        </w:rPr>
      </w:pPr>
      <w:r w:rsidRPr="00EF2305">
        <w:rPr>
          <w:sz w:val="26"/>
          <w:szCs w:val="26"/>
          <w:lang w:eastAsia="zh-CN"/>
        </w:rPr>
        <w:t>- саморадикализация отдельных граждан, а также «вербовка» их в ряды террористических организаций, преимущественно через интернет-ресурсы, в том числе социальные сети;</w:t>
      </w:r>
    </w:p>
    <w:p w14:paraId="7D4325D4" w14:textId="77777777" w:rsidR="00A67490" w:rsidRPr="00EF2305" w:rsidRDefault="00A67490" w:rsidP="00A67490">
      <w:pPr>
        <w:tabs>
          <w:tab w:val="left" w:pos="993"/>
        </w:tabs>
        <w:suppressAutoHyphens/>
        <w:ind w:firstLine="851"/>
        <w:jc w:val="both"/>
        <w:rPr>
          <w:sz w:val="20"/>
          <w:szCs w:val="20"/>
          <w:lang w:eastAsia="zh-CN"/>
        </w:rPr>
      </w:pPr>
      <w:r w:rsidRPr="00EF2305">
        <w:rPr>
          <w:sz w:val="26"/>
          <w:szCs w:val="26"/>
          <w:lang w:eastAsia="zh-CN"/>
        </w:rPr>
        <w:lastRenderedPageBreak/>
        <w:t>- проводимая международными террористическими организациями активная пропаганда идеологии терроризма, реализуемая главным образом посредством сети Интернет и направленная на создание пособнической базы и рекрутирование в свои ряды новых членов для последующего совершения ими террористических атак в отношении граждан и объекта инфраструктуры;</w:t>
      </w:r>
    </w:p>
    <w:p w14:paraId="140F3878" w14:textId="77777777" w:rsidR="00A67490" w:rsidRPr="00EF2305" w:rsidRDefault="00A67490" w:rsidP="00A67490">
      <w:pPr>
        <w:tabs>
          <w:tab w:val="left" w:pos="993"/>
        </w:tabs>
        <w:suppressAutoHyphens/>
        <w:ind w:firstLine="851"/>
        <w:jc w:val="both"/>
        <w:rPr>
          <w:sz w:val="20"/>
          <w:szCs w:val="20"/>
          <w:lang w:eastAsia="zh-CN"/>
        </w:rPr>
      </w:pPr>
      <w:r w:rsidRPr="00EF2305">
        <w:rPr>
          <w:sz w:val="26"/>
          <w:szCs w:val="26"/>
          <w:lang w:eastAsia="zh-CN"/>
        </w:rPr>
        <w:t>- активизация членов молодежных радикальных экстремистских сообществ, таких как «Колумбайн», по совершению террористических посягательств и вовлечению в свои ряды несовершеннолетних граждан</w:t>
      </w:r>
      <w:r>
        <w:rPr>
          <w:sz w:val="26"/>
          <w:szCs w:val="26"/>
          <w:lang w:eastAsia="zh-CN"/>
        </w:rPr>
        <w:t>.</w:t>
      </w:r>
    </w:p>
    <w:p w14:paraId="26F61036" w14:textId="77777777" w:rsidR="00A67490" w:rsidRPr="00EF2305" w:rsidRDefault="00A67490" w:rsidP="00A67490">
      <w:pPr>
        <w:tabs>
          <w:tab w:val="left" w:pos="993"/>
        </w:tabs>
        <w:suppressAutoHyphens/>
        <w:jc w:val="both"/>
        <w:rPr>
          <w:sz w:val="26"/>
          <w:szCs w:val="26"/>
          <w:lang w:eastAsia="zh-CN"/>
        </w:rPr>
      </w:pPr>
      <w:r>
        <w:rPr>
          <w:sz w:val="26"/>
          <w:szCs w:val="26"/>
          <w:lang w:eastAsia="zh-CN"/>
        </w:rPr>
        <w:t xml:space="preserve">            </w:t>
      </w:r>
      <w:r w:rsidRPr="00EF2305">
        <w:rPr>
          <w:sz w:val="26"/>
          <w:szCs w:val="26"/>
          <w:lang w:eastAsia="zh-CN"/>
        </w:rPr>
        <w:t>Федеральным законом от 06.10.2003 № 131-ФЗ «Об общих принципах организации местного самоуправления в Российской Федерации» к вопросам местного значения городского округа относятся:</w:t>
      </w:r>
    </w:p>
    <w:p w14:paraId="48D8BF6F" w14:textId="77777777" w:rsidR="00A67490" w:rsidRPr="00EF2305" w:rsidRDefault="00A67490" w:rsidP="00A67490">
      <w:pPr>
        <w:tabs>
          <w:tab w:val="left" w:pos="993"/>
        </w:tabs>
        <w:suppressAutoHyphens/>
        <w:ind w:firstLine="851"/>
        <w:jc w:val="both"/>
        <w:rPr>
          <w:color w:val="000000"/>
          <w:sz w:val="26"/>
          <w:szCs w:val="26"/>
          <w:shd w:val="clear" w:color="auto" w:fill="FFFFFF"/>
          <w:lang w:eastAsia="zh-CN"/>
        </w:rPr>
      </w:pPr>
      <w:r w:rsidRPr="00EF2305">
        <w:rPr>
          <w:color w:val="000000"/>
          <w:sz w:val="26"/>
          <w:szCs w:val="26"/>
          <w:shd w:val="clear" w:color="auto" w:fill="FFFFFF"/>
          <w:lang w:eastAsia="zh-CN"/>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14:paraId="3E34DAAB" w14:textId="77777777" w:rsidR="00A67490" w:rsidRPr="00EF2305" w:rsidRDefault="00A67490" w:rsidP="00A67490">
      <w:pPr>
        <w:tabs>
          <w:tab w:val="left" w:pos="993"/>
        </w:tabs>
        <w:suppressAutoHyphens/>
        <w:ind w:firstLine="851"/>
        <w:jc w:val="both"/>
        <w:rPr>
          <w:sz w:val="26"/>
          <w:szCs w:val="26"/>
          <w:lang w:eastAsia="zh-CN"/>
        </w:rPr>
      </w:pPr>
      <w:r w:rsidRPr="00EF2305">
        <w:rPr>
          <w:color w:val="000000"/>
          <w:sz w:val="26"/>
          <w:szCs w:val="26"/>
          <w:shd w:val="clear" w:color="auto" w:fill="FFFFFF"/>
          <w:lang w:eastAsia="zh-CN"/>
        </w:rPr>
        <w:t>-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0CB5A7B1" w14:textId="77777777" w:rsidR="00A67490" w:rsidRPr="00EF2305" w:rsidRDefault="00A67490" w:rsidP="00A67490">
      <w:pPr>
        <w:widowControl w:val="0"/>
        <w:suppressAutoHyphens/>
        <w:ind w:firstLine="709"/>
        <w:jc w:val="both"/>
        <w:rPr>
          <w:sz w:val="26"/>
          <w:szCs w:val="26"/>
          <w:lang w:eastAsia="zh-CN"/>
        </w:rPr>
      </w:pPr>
      <w:r w:rsidRPr="00EF2305">
        <w:rPr>
          <w:sz w:val="26"/>
          <w:szCs w:val="26"/>
          <w:lang w:eastAsia="zh-CN"/>
        </w:rPr>
        <w:t>Согласно Стратегии национальной безопасности Российской Федерации, утвержденной Указом Президента РФ от 02.07.2021 № 400, достижению целей обеспечения государственной и общественной безопасности способствует реализация государственной политики, направленной на предупреждение и пресечение террористической и экстремистской деятельности организаций и физических лиц, а также предупреждение проявлений радикализма, профилактика экстремистских и иных преступных проявлений, прежде всего среди несовершеннолетних и молодежи.</w:t>
      </w:r>
    </w:p>
    <w:p w14:paraId="2FEEF569" w14:textId="77777777" w:rsidR="00A67490" w:rsidRPr="00EF2305" w:rsidRDefault="00A67490" w:rsidP="00A67490">
      <w:pPr>
        <w:shd w:val="clear" w:color="auto" w:fill="FFFFFF"/>
        <w:suppressAutoHyphens/>
        <w:spacing w:line="270" w:lineRule="atLeast"/>
        <w:ind w:firstLine="708"/>
        <w:jc w:val="both"/>
        <w:rPr>
          <w:sz w:val="26"/>
          <w:szCs w:val="26"/>
        </w:rPr>
      </w:pPr>
      <w:r w:rsidRPr="00EF2305">
        <w:rPr>
          <w:sz w:val="26"/>
          <w:szCs w:val="26"/>
          <w:lang w:eastAsia="zh-CN"/>
        </w:rPr>
        <w:t xml:space="preserve">Стратегией противодействия экстремизму в Российской Федерации (Указ Президента РФ от 28.12.2024 № 1124) определены следующие задачи </w:t>
      </w:r>
      <w:r w:rsidRPr="00EF2305">
        <w:rPr>
          <w:sz w:val="26"/>
          <w:szCs w:val="26"/>
        </w:rPr>
        <w:t>государственной политики в сфере противодействия экстремизму:</w:t>
      </w:r>
    </w:p>
    <w:p w14:paraId="7D499B40" w14:textId="77777777" w:rsidR="00A67490" w:rsidRPr="00EF2305" w:rsidRDefault="00A67490" w:rsidP="00A67490">
      <w:pPr>
        <w:ind w:firstLine="851"/>
        <w:jc w:val="both"/>
        <w:rPr>
          <w:sz w:val="26"/>
          <w:szCs w:val="26"/>
        </w:rPr>
      </w:pPr>
      <w:r w:rsidRPr="00EF2305">
        <w:rPr>
          <w:sz w:val="26"/>
          <w:szCs w:val="26"/>
        </w:rPr>
        <w:t>1. Повышение эффективности государственной системы мониторинга в сфере противодействия экстремизму, представляющей собой мероприятия по сбору, анализу и оценке информации о развитии общественно-политических, социально-экономических и иных процессов, создающих условия для возникновения проявлений экстремизма.</w:t>
      </w:r>
    </w:p>
    <w:p w14:paraId="0BD5EBDA" w14:textId="77777777" w:rsidR="00A67490" w:rsidRPr="00EF2305" w:rsidRDefault="00A67490" w:rsidP="00A67490">
      <w:pPr>
        <w:ind w:firstLine="851"/>
        <w:jc w:val="both"/>
        <w:rPr>
          <w:sz w:val="26"/>
          <w:szCs w:val="26"/>
        </w:rPr>
      </w:pPr>
      <w:r w:rsidRPr="00EF2305">
        <w:rPr>
          <w:sz w:val="26"/>
          <w:szCs w:val="26"/>
        </w:rPr>
        <w:t>2. Совершенствование законодательства Российской Федерации и правоприменительной практики в сфере противодействия экстремизму.</w:t>
      </w:r>
    </w:p>
    <w:p w14:paraId="28C5B894" w14:textId="77777777" w:rsidR="00A67490" w:rsidRPr="00EF2305" w:rsidRDefault="00A67490" w:rsidP="00A67490">
      <w:pPr>
        <w:ind w:firstLine="851"/>
        <w:jc w:val="both"/>
        <w:rPr>
          <w:sz w:val="26"/>
          <w:szCs w:val="26"/>
        </w:rPr>
      </w:pPr>
      <w:r w:rsidRPr="00EF2305">
        <w:rPr>
          <w:sz w:val="26"/>
          <w:szCs w:val="26"/>
        </w:rPr>
        <w:t>3. Консолидация усилий субъектов противодействия экстремизму и заинтересованных организаций.</w:t>
      </w:r>
    </w:p>
    <w:p w14:paraId="4446C9F3" w14:textId="77777777" w:rsidR="00A67490" w:rsidRPr="00EF2305" w:rsidRDefault="00A67490" w:rsidP="00A67490">
      <w:pPr>
        <w:ind w:firstLine="851"/>
        <w:jc w:val="both"/>
        <w:rPr>
          <w:sz w:val="26"/>
          <w:szCs w:val="26"/>
        </w:rPr>
      </w:pPr>
      <w:r w:rsidRPr="00EF2305">
        <w:rPr>
          <w:sz w:val="26"/>
          <w:szCs w:val="26"/>
        </w:rPr>
        <w:t>4. Организация в средствах массовой информации и информационно-телекоммуникационных сетях, включая сеть «Интернет», информационного сопровождения деятельности субъектов противодействия экстремизму, а также реализация эффективных мер, направленных на информационное противодействие распространению экстремистской идеологии.</w:t>
      </w:r>
    </w:p>
    <w:p w14:paraId="6ABE545A" w14:textId="77777777" w:rsidR="00A67490" w:rsidRPr="00EF2305" w:rsidRDefault="00A67490" w:rsidP="00A67490">
      <w:pPr>
        <w:ind w:firstLine="851"/>
        <w:jc w:val="both"/>
        <w:rPr>
          <w:sz w:val="26"/>
          <w:szCs w:val="26"/>
        </w:rPr>
      </w:pPr>
      <w:r w:rsidRPr="00EF2305">
        <w:rPr>
          <w:sz w:val="26"/>
          <w:szCs w:val="26"/>
        </w:rPr>
        <w:lastRenderedPageBreak/>
        <w:t>5. Повышение эффективности профилактики, выявления и пресечения преступлений и административных правонарушений экстремистской направленности.</w:t>
      </w:r>
    </w:p>
    <w:p w14:paraId="22B7022C" w14:textId="77777777" w:rsidR="00A67490" w:rsidRPr="00EF2305" w:rsidRDefault="00A67490" w:rsidP="00A67490">
      <w:pPr>
        <w:ind w:firstLine="851"/>
        <w:jc w:val="both"/>
        <w:rPr>
          <w:sz w:val="26"/>
          <w:szCs w:val="26"/>
        </w:rPr>
      </w:pPr>
      <w:r w:rsidRPr="00EF2305">
        <w:rPr>
          <w:sz w:val="26"/>
          <w:szCs w:val="26"/>
        </w:rPr>
        <w:t>6. Организация основанного на традиционных российских духовно-нравственных ценностях информационного противодействия распространению экстремистской и иных деструктивных идеологий.</w:t>
      </w:r>
    </w:p>
    <w:p w14:paraId="61DB2707" w14:textId="77777777" w:rsidR="00A67490" w:rsidRPr="00EF2305" w:rsidRDefault="00A67490" w:rsidP="00A67490">
      <w:pPr>
        <w:ind w:firstLine="851"/>
        <w:jc w:val="both"/>
        <w:rPr>
          <w:sz w:val="26"/>
          <w:szCs w:val="26"/>
        </w:rPr>
      </w:pPr>
      <w:r w:rsidRPr="00EF2305">
        <w:rPr>
          <w:sz w:val="26"/>
          <w:szCs w:val="26"/>
        </w:rPr>
        <w:t>7. Повышение уровня патриотизма населения Российской Федерации.</w:t>
      </w:r>
    </w:p>
    <w:p w14:paraId="2F75179A" w14:textId="77777777" w:rsidR="00A67490" w:rsidRPr="00EF2305" w:rsidRDefault="00A67490" w:rsidP="00A67490">
      <w:pPr>
        <w:widowControl w:val="0"/>
        <w:suppressAutoHyphens/>
        <w:ind w:firstLine="851"/>
        <w:jc w:val="both"/>
        <w:rPr>
          <w:rFonts w:ascii="Lato" w:hAnsi="Lato"/>
          <w:sz w:val="26"/>
          <w:szCs w:val="26"/>
          <w:lang w:eastAsia="zh-CN"/>
        </w:rPr>
      </w:pPr>
      <w:r w:rsidRPr="00EF2305">
        <w:rPr>
          <w:sz w:val="26"/>
          <w:szCs w:val="26"/>
          <w:lang w:eastAsia="zh-CN"/>
        </w:rPr>
        <w:t>В Комплексном плане противодействия идеологии терроризма в Российской Федерации на 2024-2028 годы, утвержденном Президентом РФ 30.12.2023 № Пр-2610, в качестве п</w:t>
      </w:r>
      <w:r w:rsidRPr="00EF2305">
        <w:rPr>
          <w:rFonts w:ascii="Lato" w:hAnsi="Lato"/>
          <w:sz w:val="26"/>
          <w:szCs w:val="26"/>
          <w:lang w:eastAsia="zh-CN"/>
        </w:rPr>
        <w:t>риоритетных задач выделяются:</w:t>
      </w:r>
    </w:p>
    <w:p w14:paraId="3A17438A" w14:textId="77777777" w:rsidR="00A67490" w:rsidRPr="00EF2305" w:rsidRDefault="00A67490" w:rsidP="00A67490">
      <w:pPr>
        <w:ind w:firstLine="851"/>
        <w:jc w:val="both"/>
        <w:rPr>
          <w:sz w:val="26"/>
          <w:szCs w:val="26"/>
        </w:rPr>
      </w:pPr>
      <w:r w:rsidRPr="00EF2305">
        <w:rPr>
          <w:sz w:val="26"/>
          <w:szCs w:val="26"/>
        </w:rPr>
        <w:t>- задействование потенциала системы образования, молодежной политики и культуры, а также общественно-политических, воспитательных, просветительских, культурных, досуговых и спортивных мероприятий, прежде всего в образовательных организациях и трудовых коллективах, для устранения предпосылок радикализации населения (общая профилактика);</w:t>
      </w:r>
    </w:p>
    <w:p w14:paraId="2986E1BF" w14:textId="77777777" w:rsidR="00A67490" w:rsidRPr="00EF2305" w:rsidRDefault="00A67490" w:rsidP="00A67490">
      <w:pPr>
        <w:ind w:firstLine="851"/>
        <w:jc w:val="both"/>
        <w:rPr>
          <w:sz w:val="26"/>
          <w:szCs w:val="26"/>
        </w:rPr>
      </w:pPr>
      <w:r w:rsidRPr="00EF2305">
        <w:rPr>
          <w:sz w:val="26"/>
          <w:szCs w:val="26"/>
        </w:rPr>
        <w:t>- придание системности работе по привитию (разъяснению) традиционных российских духовно-нравственных ценностей категориям населения из числа наиболее уязвимых для воздействия идеологии терроризма и идей неонацизма в целях предупреждения их радикализации (адресная профилактика);</w:t>
      </w:r>
    </w:p>
    <w:p w14:paraId="368F2358" w14:textId="77777777" w:rsidR="00A67490" w:rsidRPr="00EF2305" w:rsidRDefault="00A67490" w:rsidP="00A67490">
      <w:pPr>
        <w:ind w:firstLine="851"/>
        <w:jc w:val="both"/>
        <w:rPr>
          <w:sz w:val="26"/>
          <w:szCs w:val="26"/>
        </w:rPr>
      </w:pPr>
      <w:r w:rsidRPr="00EF2305">
        <w:rPr>
          <w:sz w:val="26"/>
          <w:szCs w:val="26"/>
        </w:rPr>
        <w:t>- повышение результативности мер профилактического воздействия на конкретных лиц, подверженных либо подпавших под влияние идеологии терроризма и неонацизма (индивидуальная профилактика);</w:t>
      </w:r>
    </w:p>
    <w:p w14:paraId="2C4BC155" w14:textId="77777777" w:rsidR="00A67490" w:rsidRPr="00EF2305" w:rsidRDefault="00A67490" w:rsidP="00A67490">
      <w:pPr>
        <w:ind w:firstLine="851"/>
        <w:jc w:val="both"/>
        <w:rPr>
          <w:sz w:val="26"/>
          <w:szCs w:val="26"/>
        </w:rPr>
      </w:pPr>
      <w:r w:rsidRPr="00EF2305">
        <w:rPr>
          <w:sz w:val="26"/>
          <w:szCs w:val="26"/>
        </w:rPr>
        <w:t>- обеспечение наполнения информационного пространства актуальной информацией, контрпропагандистскими и иными (текстовыми, графическими, аудио и видео) материалами, формирующими неприятие идеологии терроризма (антитеррористический контент), исходя из особенностей целевой аудитории, а также своевременной блокировки (удаления, ограничения доступа) контента террористического характера.</w:t>
      </w:r>
    </w:p>
    <w:p w14:paraId="7144B5F7" w14:textId="77777777" w:rsidR="00A67490" w:rsidRPr="00EF2305" w:rsidRDefault="00A67490" w:rsidP="00A67490">
      <w:pPr>
        <w:widowControl w:val="0"/>
        <w:suppressAutoHyphens/>
        <w:ind w:firstLine="851"/>
        <w:jc w:val="both"/>
        <w:rPr>
          <w:sz w:val="26"/>
          <w:szCs w:val="26"/>
          <w:lang w:eastAsia="zh-CN"/>
        </w:rPr>
      </w:pPr>
      <w:r w:rsidRPr="00EF2305">
        <w:rPr>
          <w:sz w:val="26"/>
          <w:szCs w:val="26"/>
          <w:lang w:eastAsia="zh-CN"/>
        </w:rPr>
        <w:t>Указанные выше приоритеты и направления деятельности также нашли свое отражение в «</w:t>
      </w:r>
      <w:r w:rsidRPr="00EF2305">
        <w:rPr>
          <w:bCs/>
          <w:sz w:val="26"/>
          <w:szCs w:val="26"/>
          <w:shd w:val="clear" w:color="auto" w:fill="FFFFFF"/>
        </w:rPr>
        <w:t>Стратегии противодействия экстремизму в Российской Федерации»</w:t>
      </w:r>
      <w:r w:rsidRPr="00EF2305">
        <w:rPr>
          <w:sz w:val="26"/>
          <w:szCs w:val="26"/>
          <w:shd w:val="clear" w:color="auto" w:fill="FFFFFF"/>
        </w:rPr>
        <w:t xml:space="preserve">, утверждённой Указом Президента РФ от 28 декабря </w:t>
      </w:r>
      <w:r>
        <w:rPr>
          <w:sz w:val="26"/>
          <w:szCs w:val="26"/>
          <w:shd w:val="clear" w:color="auto" w:fill="FFFFFF"/>
        </w:rPr>
        <w:t xml:space="preserve">2024 года </w:t>
      </w:r>
      <w:r w:rsidRPr="00EF2305">
        <w:rPr>
          <w:sz w:val="26"/>
          <w:szCs w:val="26"/>
          <w:shd w:val="clear" w:color="auto" w:fill="FFFFFF"/>
        </w:rPr>
        <w:t>№ 1124</w:t>
      </w:r>
      <w:r w:rsidRPr="00EF2305">
        <w:rPr>
          <w:sz w:val="26"/>
          <w:szCs w:val="26"/>
          <w:lang w:eastAsia="zh-CN"/>
        </w:rPr>
        <w:t xml:space="preserve"> и Распоряжении Губернатора Калужской области от 11.11.2024 № 111-р «Об организации деятельности органов исполнительной власти Калужской области по исполнению Комплексного плана противодействия идеологии терроризма в Российской Федерации на 2024-2028 годы».</w:t>
      </w:r>
    </w:p>
    <w:p w14:paraId="7405A7A2" w14:textId="77777777" w:rsidR="00A67490" w:rsidRPr="00AB29E8" w:rsidRDefault="00A67490" w:rsidP="00A67490">
      <w:pPr>
        <w:ind w:firstLine="851"/>
        <w:jc w:val="both"/>
        <w:rPr>
          <w:sz w:val="26"/>
          <w:szCs w:val="26"/>
        </w:rPr>
      </w:pPr>
      <w:r w:rsidRPr="00AB29E8">
        <w:rPr>
          <w:sz w:val="26"/>
          <w:szCs w:val="26"/>
        </w:rPr>
        <w:t>Данное направление муниципальной программы города Обнинска «Безопасный город»  нацелено на проведение совместной целенаправленной, последовательной работы правоохранительных органов и структурных подразделений администрации города Обнинска, общественно-политических сил, национально-культурных, культурных и религиозных организаций по повышению эффективности принимаемых мер в профилактике терроризма и экстремизма, а также минимизации и (или) ликвидации последствий проявления терроризма и экстремизма на территории города Обнинска.</w:t>
      </w:r>
    </w:p>
    <w:p w14:paraId="17FCE911" w14:textId="77777777" w:rsidR="00A67490" w:rsidRPr="00EF2305" w:rsidRDefault="00A67490" w:rsidP="00A67490">
      <w:pPr>
        <w:suppressAutoHyphens/>
        <w:spacing w:line="277" w:lineRule="exact"/>
        <w:ind w:firstLine="851"/>
        <w:jc w:val="both"/>
        <w:rPr>
          <w:sz w:val="20"/>
          <w:szCs w:val="20"/>
          <w:lang w:eastAsia="zh-CN"/>
        </w:rPr>
      </w:pPr>
      <w:r w:rsidRPr="00EF2305">
        <w:rPr>
          <w:sz w:val="26"/>
          <w:szCs w:val="26"/>
          <w:lang w:eastAsia="zh-CN"/>
        </w:rPr>
        <w:t xml:space="preserve">Формирование установок толерантного сознания и поведения, веротерпимости и миролюбия, профилактика различных видов экстремизма имеет в настоящее время особую актуальность, обусловленную сохраняющейся социальной напряженностью в обществе, продолжающимися межэтническими и межконфессиональными конфликтами, ростом национального экстремизма, </w:t>
      </w:r>
      <w:r w:rsidRPr="00EF2305">
        <w:rPr>
          <w:sz w:val="26"/>
          <w:szCs w:val="26"/>
          <w:lang w:eastAsia="zh-CN"/>
        </w:rPr>
        <w:lastRenderedPageBreak/>
        <w:t xml:space="preserve">являющихся прямой угрозой безопасности не только региона, но и страны в целом. Вспышки ксенофобии, фашизма, фанатизма и фундаментализма в крайних формах своего проявления находят выражение в терроризме, который в свою очередь усиливает разрушительные процессы в обществе. Усиление миграционных потоков остро ставит проблему адаптации молодежи к новым для них социальным условиям, а также создает проблемы для адаптации принимающего населения к быстрорастущим диаспорам и землячествам, которые меняют демографическую ситуацию нашего города. Наличие на территории </w:t>
      </w:r>
      <w:r>
        <w:rPr>
          <w:sz w:val="26"/>
          <w:szCs w:val="26"/>
          <w:lang w:eastAsia="zh-CN"/>
        </w:rPr>
        <w:t xml:space="preserve">города Обнинска </w:t>
      </w:r>
      <w:r w:rsidRPr="00EF2305">
        <w:rPr>
          <w:sz w:val="26"/>
          <w:szCs w:val="26"/>
          <w:lang w:eastAsia="zh-CN"/>
        </w:rPr>
        <w:t>жизненно важных объектов, войсковых объектов, мест массового пребывания людей</w:t>
      </w:r>
      <w:r>
        <w:rPr>
          <w:sz w:val="26"/>
          <w:szCs w:val="26"/>
          <w:lang w:eastAsia="zh-CN"/>
        </w:rPr>
        <w:t>,</w:t>
      </w:r>
      <w:r w:rsidRPr="00EF2305">
        <w:rPr>
          <w:sz w:val="26"/>
          <w:szCs w:val="26"/>
          <w:lang w:eastAsia="zh-CN"/>
        </w:rPr>
        <w:t xml:space="preserve"> является фактором возможного планирования террористических акций, поэтому сохраняется реальная угроза безопасности жителей.</w:t>
      </w:r>
    </w:p>
    <w:p w14:paraId="5C85E45A" w14:textId="77777777" w:rsidR="00A67490" w:rsidRPr="00EF2305" w:rsidRDefault="00A67490" w:rsidP="00A67490">
      <w:pPr>
        <w:suppressAutoHyphens/>
        <w:ind w:firstLine="851"/>
        <w:jc w:val="both"/>
        <w:rPr>
          <w:sz w:val="20"/>
          <w:szCs w:val="20"/>
          <w:lang w:eastAsia="zh-CN"/>
        </w:rPr>
      </w:pPr>
      <w:r w:rsidRPr="00EF2305">
        <w:rPr>
          <w:sz w:val="26"/>
          <w:szCs w:val="26"/>
          <w:lang w:eastAsia="zh-CN"/>
        </w:rPr>
        <w:t>Наиболее экстремистки рискогенной группой выступает молодежь, это вызвано социально-экономическими факторами. Особую настороженность вызывает снижение общеобразовательного и общекультурного уровня молодых людей, чем пользуются экстремистски настроенные радикальные политические и религиозные силы.</w:t>
      </w:r>
    </w:p>
    <w:p w14:paraId="17962CDC" w14:textId="77777777" w:rsidR="00A67490" w:rsidRPr="00EF2305" w:rsidRDefault="00A67490" w:rsidP="00A67490">
      <w:pPr>
        <w:suppressAutoHyphens/>
        <w:ind w:firstLine="851"/>
        <w:jc w:val="both"/>
        <w:rPr>
          <w:sz w:val="20"/>
          <w:szCs w:val="20"/>
          <w:lang w:eastAsia="zh-CN"/>
        </w:rPr>
      </w:pPr>
      <w:r w:rsidRPr="00EF2305">
        <w:rPr>
          <w:sz w:val="26"/>
          <w:szCs w:val="26"/>
          <w:lang w:eastAsia="zh-CN"/>
        </w:rPr>
        <w:t>Таким образом, экстремизм, терроризм и преступность представляют реальную угрозу общественной безопасности, подрывают авторитет органов местного самоуправления, оказывают негативное влияние на все сферы общественной жизни.</w:t>
      </w:r>
    </w:p>
    <w:p w14:paraId="7743B76E" w14:textId="77777777" w:rsidR="00A67490" w:rsidRPr="00EF2305" w:rsidRDefault="00A67490" w:rsidP="00A67490">
      <w:pPr>
        <w:suppressAutoHyphens/>
        <w:spacing w:line="277" w:lineRule="exact"/>
        <w:ind w:firstLine="851"/>
        <w:jc w:val="both"/>
        <w:rPr>
          <w:sz w:val="26"/>
          <w:szCs w:val="26"/>
          <w:lang w:eastAsia="zh-CN"/>
        </w:rPr>
      </w:pPr>
      <w:r w:rsidRPr="00EF2305">
        <w:rPr>
          <w:sz w:val="26"/>
          <w:szCs w:val="26"/>
          <w:lang w:eastAsia="zh-CN"/>
        </w:rPr>
        <w:t>Системный подход к мерам, направленным на предупреждение, выявление, устранение причин и условий, способствующих экстремизму, терроризму, является одним из важнейших условий улучшения социально-экономической ситуации.</w:t>
      </w:r>
    </w:p>
    <w:p w14:paraId="7BE0EA0C" w14:textId="77777777" w:rsidR="00A67490" w:rsidRPr="00EF2305" w:rsidRDefault="00A67490" w:rsidP="00A67490">
      <w:pPr>
        <w:suppressAutoHyphens/>
        <w:ind w:firstLine="851"/>
        <w:jc w:val="both"/>
        <w:rPr>
          <w:sz w:val="26"/>
          <w:szCs w:val="26"/>
          <w:lang w:eastAsia="zh-CN"/>
        </w:rPr>
      </w:pPr>
      <w:r w:rsidRPr="00EF2305">
        <w:rPr>
          <w:sz w:val="26"/>
          <w:szCs w:val="26"/>
          <w:lang w:eastAsia="zh-CN"/>
        </w:rPr>
        <w:t>Настоящее направление Программы дает возможность улучшить антитеррористическую защищенность объектов социальной сферы, а также снизить существующую социальную напряженность, вызванную боязнью людей возникновения террористической угрозы.</w:t>
      </w:r>
    </w:p>
    <w:p w14:paraId="7E7FCE8F" w14:textId="77777777" w:rsidR="00A67490" w:rsidRDefault="00A67490" w:rsidP="00A67490">
      <w:pPr>
        <w:tabs>
          <w:tab w:val="left" w:pos="802"/>
        </w:tabs>
      </w:pPr>
    </w:p>
    <w:p w14:paraId="08243C10" w14:textId="77777777" w:rsidR="00A67490" w:rsidRPr="00D22826" w:rsidRDefault="00A67490" w:rsidP="00A67490">
      <w:pPr>
        <w:tabs>
          <w:tab w:val="left" w:pos="802"/>
        </w:tabs>
        <w:sectPr w:rsidR="00A67490" w:rsidRPr="00D22826" w:rsidSect="00A67490">
          <w:headerReference w:type="default" r:id="rId6"/>
          <w:pgSz w:w="16838" w:h="11906" w:orient="landscape"/>
          <w:pgMar w:top="567" w:right="964" w:bottom="1418" w:left="1077" w:header="709" w:footer="709" w:gutter="0"/>
          <w:pgNumType w:start="1"/>
          <w:cols w:space="708"/>
          <w:titlePg/>
          <w:docGrid w:linePitch="360"/>
        </w:sectPr>
      </w:pPr>
    </w:p>
    <w:p w14:paraId="7120EBE1" w14:textId="77777777" w:rsidR="00A67490" w:rsidRPr="00293169" w:rsidRDefault="00A67490" w:rsidP="00A67490">
      <w:pPr>
        <w:ind w:left="10490" w:right="-172"/>
        <w:rPr>
          <w:sz w:val="26"/>
          <w:szCs w:val="26"/>
        </w:rPr>
      </w:pPr>
      <w:r w:rsidRPr="00293169">
        <w:rPr>
          <w:sz w:val="26"/>
          <w:szCs w:val="26"/>
        </w:rPr>
        <w:lastRenderedPageBreak/>
        <w:t xml:space="preserve">Приложение № 1 </w:t>
      </w:r>
    </w:p>
    <w:p w14:paraId="17060E2D" w14:textId="77777777" w:rsidR="00A67490" w:rsidRPr="00293169" w:rsidRDefault="00A67490" w:rsidP="00A67490">
      <w:pPr>
        <w:ind w:left="10490" w:right="-172"/>
        <w:rPr>
          <w:sz w:val="26"/>
          <w:szCs w:val="26"/>
        </w:rPr>
      </w:pPr>
      <w:r w:rsidRPr="00293169">
        <w:rPr>
          <w:sz w:val="26"/>
          <w:szCs w:val="26"/>
        </w:rPr>
        <w:t xml:space="preserve">к муниципальной программе </w:t>
      </w:r>
    </w:p>
    <w:p w14:paraId="5E5A9C81" w14:textId="77777777" w:rsidR="00A67490" w:rsidRPr="00293169" w:rsidRDefault="00A67490" w:rsidP="00A67490">
      <w:pPr>
        <w:ind w:left="10490" w:right="-172"/>
        <w:rPr>
          <w:sz w:val="26"/>
          <w:szCs w:val="26"/>
        </w:rPr>
      </w:pPr>
      <w:r w:rsidRPr="00293169">
        <w:rPr>
          <w:sz w:val="26"/>
          <w:szCs w:val="26"/>
        </w:rPr>
        <w:t>города Обнинска «Безопасный город»</w:t>
      </w:r>
    </w:p>
    <w:p w14:paraId="5532D7A1" w14:textId="77777777" w:rsidR="00A67490" w:rsidRDefault="00A67490" w:rsidP="00A67490">
      <w:pPr>
        <w:widowControl w:val="0"/>
        <w:autoSpaceDE w:val="0"/>
        <w:autoSpaceDN w:val="0"/>
        <w:adjustRightInd w:val="0"/>
        <w:jc w:val="center"/>
        <w:rPr>
          <w:b/>
          <w:bCs/>
          <w:color w:val="26282F"/>
          <w:sz w:val="26"/>
          <w:szCs w:val="26"/>
        </w:rPr>
      </w:pPr>
    </w:p>
    <w:p w14:paraId="1A87225E" w14:textId="77777777" w:rsidR="00A67490" w:rsidRDefault="00A67490" w:rsidP="00A67490">
      <w:pPr>
        <w:widowControl w:val="0"/>
        <w:autoSpaceDE w:val="0"/>
        <w:autoSpaceDN w:val="0"/>
        <w:adjustRightInd w:val="0"/>
        <w:jc w:val="center"/>
        <w:rPr>
          <w:b/>
          <w:bCs/>
          <w:color w:val="26282F"/>
          <w:sz w:val="26"/>
          <w:szCs w:val="26"/>
        </w:rPr>
      </w:pPr>
    </w:p>
    <w:p w14:paraId="4D3E32AF" w14:textId="77777777" w:rsidR="00A67490" w:rsidRPr="00EF2305" w:rsidRDefault="00A67490" w:rsidP="00A67490">
      <w:pPr>
        <w:widowControl w:val="0"/>
        <w:autoSpaceDE w:val="0"/>
        <w:autoSpaceDN w:val="0"/>
        <w:adjustRightInd w:val="0"/>
        <w:jc w:val="center"/>
        <w:rPr>
          <w:sz w:val="26"/>
          <w:szCs w:val="26"/>
        </w:rPr>
      </w:pPr>
      <w:r w:rsidRPr="00EF2305">
        <w:rPr>
          <w:b/>
          <w:bCs/>
          <w:color w:val="26282F"/>
          <w:sz w:val="26"/>
          <w:szCs w:val="26"/>
        </w:rPr>
        <w:t>Характеристика</w:t>
      </w:r>
    </w:p>
    <w:p w14:paraId="662B48CD" w14:textId="77777777" w:rsidR="00A67490" w:rsidRDefault="00A67490" w:rsidP="00A67490">
      <w:pPr>
        <w:widowControl w:val="0"/>
        <w:autoSpaceDE w:val="0"/>
        <w:autoSpaceDN w:val="0"/>
        <w:adjustRightInd w:val="0"/>
        <w:jc w:val="center"/>
        <w:rPr>
          <w:b/>
          <w:bCs/>
          <w:color w:val="26282F"/>
          <w:sz w:val="26"/>
          <w:szCs w:val="26"/>
        </w:rPr>
      </w:pPr>
      <w:r w:rsidRPr="00EF2305">
        <w:rPr>
          <w:b/>
          <w:bCs/>
          <w:color w:val="26282F"/>
          <w:sz w:val="26"/>
          <w:szCs w:val="26"/>
        </w:rPr>
        <w:t xml:space="preserve">муниципальной программы </w:t>
      </w:r>
      <w:r>
        <w:rPr>
          <w:b/>
          <w:bCs/>
          <w:color w:val="26282F"/>
          <w:sz w:val="26"/>
          <w:szCs w:val="26"/>
        </w:rPr>
        <w:t xml:space="preserve">города Обнинска </w:t>
      </w:r>
    </w:p>
    <w:p w14:paraId="2594C986" w14:textId="77777777" w:rsidR="00A67490" w:rsidRDefault="00A67490" w:rsidP="00A67490">
      <w:pPr>
        <w:widowControl w:val="0"/>
        <w:autoSpaceDE w:val="0"/>
        <w:autoSpaceDN w:val="0"/>
        <w:adjustRightInd w:val="0"/>
        <w:jc w:val="center"/>
        <w:rPr>
          <w:b/>
          <w:bCs/>
          <w:color w:val="26282F"/>
          <w:sz w:val="26"/>
          <w:szCs w:val="26"/>
        </w:rPr>
      </w:pPr>
      <w:r w:rsidRPr="00EF2305">
        <w:rPr>
          <w:b/>
          <w:bCs/>
          <w:color w:val="26282F"/>
          <w:sz w:val="26"/>
          <w:szCs w:val="26"/>
        </w:rPr>
        <w:t>«Безопасный город»</w:t>
      </w:r>
    </w:p>
    <w:p w14:paraId="5803E67B" w14:textId="77777777" w:rsidR="00A67490" w:rsidRPr="00EF2305" w:rsidRDefault="00A67490" w:rsidP="00A67490">
      <w:pPr>
        <w:widowControl w:val="0"/>
        <w:autoSpaceDE w:val="0"/>
        <w:autoSpaceDN w:val="0"/>
        <w:adjustRightInd w:val="0"/>
        <w:jc w:val="center"/>
        <w:rPr>
          <w:sz w:val="26"/>
          <w:szCs w:val="26"/>
        </w:rPr>
      </w:pPr>
    </w:p>
    <w:tbl>
      <w:tblPr>
        <w:tblW w:w="15452"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3"/>
        <w:gridCol w:w="1276"/>
        <w:gridCol w:w="1049"/>
        <w:gridCol w:w="1091"/>
        <w:gridCol w:w="1092"/>
        <w:gridCol w:w="1091"/>
        <w:gridCol w:w="1092"/>
        <w:gridCol w:w="1091"/>
        <w:gridCol w:w="1092"/>
        <w:gridCol w:w="1191"/>
        <w:gridCol w:w="1134"/>
      </w:tblGrid>
      <w:tr w:rsidR="00A67490" w:rsidRPr="00EF2305" w14:paraId="5210455C" w14:textId="77777777" w:rsidTr="000F1B08">
        <w:trPr>
          <w:trHeight w:val="398"/>
          <w:tblHeader/>
        </w:trPr>
        <w:tc>
          <w:tcPr>
            <w:tcW w:w="4253" w:type="dxa"/>
            <w:vMerge w:val="restart"/>
            <w:tcBorders>
              <w:top w:val="single" w:sz="4" w:space="0" w:color="auto"/>
              <w:right w:val="single" w:sz="4" w:space="0" w:color="auto"/>
            </w:tcBorders>
          </w:tcPr>
          <w:p w14:paraId="28ADDD7E" w14:textId="77777777" w:rsidR="00A67490" w:rsidRPr="00EF2305" w:rsidRDefault="00A67490" w:rsidP="000F1B08">
            <w:pPr>
              <w:widowControl w:val="0"/>
              <w:autoSpaceDE w:val="0"/>
              <w:autoSpaceDN w:val="0"/>
              <w:adjustRightInd w:val="0"/>
            </w:pPr>
          </w:p>
        </w:tc>
        <w:tc>
          <w:tcPr>
            <w:tcW w:w="1276" w:type="dxa"/>
            <w:vMerge w:val="restart"/>
            <w:tcBorders>
              <w:top w:val="single" w:sz="4" w:space="0" w:color="auto"/>
              <w:left w:val="single" w:sz="4" w:space="0" w:color="auto"/>
              <w:right w:val="single" w:sz="4" w:space="0" w:color="auto"/>
            </w:tcBorders>
            <w:vAlign w:val="center"/>
          </w:tcPr>
          <w:p w14:paraId="3116F853" w14:textId="77777777" w:rsidR="00A67490" w:rsidRPr="00EF2305" w:rsidRDefault="00A67490" w:rsidP="000F1B08">
            <w:pPr>
              <w:widowControl w:val="0"/>
              <w:autoSpaceDE w:val="0"/>
              <w:autoSpaceDN w:val="0"/>
              <w:adjustRightInd w:val="0"/>
              <w:ind w:left="-108" w:right="-151"/>
              <w:jc w:val="center"/>
            </w:pPr>
            <w:r w:rsidRPr="00EF2305">
              <w:t>Единица   измерения</w:t>
            </w:r>
          </w:p>
        </w:tc>
        <w:tc>
          <w:tcPr>
            <w:tcW w:w="1049" w:type="dxa"/>
            <w:vMerge w:val="restart"/>
            <w:tcBorders>
              <w:top w:val="single" w:sz="4" w:space="0" w:color="auto"/>
              <w:left w:val="single" w:sz="4" w:space="0" w:color="auto"/>
              <w:right w:val="single" w:sz="4" w:space="0" w:color="auto"/>
            </w:tcBorders>
            <w:vAlign w:val="center"/>
          </w:tcPr>
          <w:p w14:paraId="594161EA" w14:textId="77777777" w:rsidR="00A67490" w:rsidRPr="00EF2305" w:rsidRDefault="00A67490" w:rsidP="000F1B08">
            <w:pPr>
              <w:widowControl w:val="0"/>
              <w:autoSpaceDE w:val="0"/>
              <w:autoSpaceDN w:val="0"/>
              <w:adjustRightInd w:val="0"/>
              <w:ind w:left="-108" w:right="-51"/>
              <w:jc w:val="center"/>
            </w:pPr>
            <w:r w:rsidRPr="00EF2305">
              <w:t>Весовое значение</w:t>
            </w:r>
          </w:p>
        </w:tc>
        <w:tc>
          <w:tcPr>
            <w:tcW w:w="6549" w:type="dxa"/>
            <w:gridSpan w:val="6"/>
            <w:tcBorders>
              <w:top w:val="single" w:sz="4" w:space="0" w:color="auto"/>
              <w:left w:val="single" w:sz="4" w:space="0" w:color="auto"/>
              <w:bottom w:val="single" w:sz="4" w:space="0" w:color="auto"/>
              <w:right w:val="single" w:sz="4" w:space="0" w:color="auto"/>
            </w:tcBorders>
            <w:vAlign w:val="center"/>
          </w:tcPr>
          <w:p w14:paraId="3C563F13" w14:textId="77777777" w:rsidR="00A67490" w:rsidRPr="00EF2305" w:rsidRDefault="00A67490" w:rsidP="000F1B08">
            <w:pPr>
              <w:widowControl w:val="0"/>
              <w:autoSpaceDE w:val="0"/>
              <w:autoSpaceDN w:val="0"/>
              <w:adjustRightInd w:val="0"/>
              <w:jc w:val="center"/>
            </w:pPr>
            <w:r w:rsidRPr="00EF2305">
              <w:t>Годы реализации Программы</w:t>
            </w:r>
          </w:p>
        </w:tc>
        <w:tc>
          <w:tcPr>
            <w:tcW w:w="2325" w:type="dxa"/>
            <w:gridSpan w:val="2"/>
            <w:tcBorders>
              <w:top w:val="single" w:sz="4" w:space="0" w:color="auto"/>
              <w:left w:val="single" w:sz="4" w:space="0" w:color="auto"/>
              <w:bottom w:val="single" w:sz="4" w:space="0" w:color="auto"/>
              <w:right w:val="single" w:sz="4" w:space="0" w:color="auto"/>
            </w:tcBorders>
          </w:tcPr>
          <w:p w14:paraId="53BE9969" w14:textId="77777777" w:rsidR="00A67490" w:rsidRPr="00EF2305" w:rsidRDefault="00A67490" w:rsidP="000F1B08">
            <w:pPr>
              <w:widowControl w:val="0"/>
              <w:autoSpaceDE w:val="0"/>
              <w:autoSpaceDN w:val="0"/>
              <w:adjustRightInd w:val="0"/>
              <w:jc w:val="center"/>
            </w:pPr>
            <w:r w:rsidRPr="00EF2305">
              <w:t>Целевое (суммарное) значение</w:t>
            </w:r>
          </w:p>
        </w:tc>
      </w:tr>
      <w:tr w:rsidR="00A67490" w:rsidRPr="00EF2305" w14:paraId="4209E348" w14:textId="77777777" w:rsidTr="000F1B08">
        <w:trPr>
          <w:tblHeader/>
        </w:trPr>
        <w:tc>
          <w:tcPr>
            <w:tcW w:w="4253" w:type="dxa"/>
            <w:vMerge/>
            <w:tcBorders>
              <w:bottom w:val="single" w:sz="4" w:space="0" w:color="auto"/>
              <w:right w:val="single" w:sz="4" w:space="0" w:color="auto"/>
            </w:tcBorders>
          </w:tcPr>
          <w:p w14:paraId="5541A9B2" w14:textId="77777777" w:rsidR="00A67490" w:rsidRPr="00EF2305" w:rsidRDefault="00A67490" w:rsidP="000F1B08">
            <w:pPr>
              <w:widowControl w:val="0"/>
              <w:autoSpaceDE w:val="0"/>
              <w:autoSpaceDN w:val="0"/>
              <w:adjustRightInd w:val="0"/>
            </w:pPr>
          </w:p>
        </w:tc>
        <w:tc>
          <w:tcPr>
            <w:tcW w:w="1276" w:type="dxa"/>
            <w:vMerge/>
            <w:tcBorders>
              <w:left w:val="single" w:sz="4" w:space="0" w:color="auto"/>
              <w:bottom w:val="single" w:sz="4" w:space="0" w:color="auto"/>
              <w:right w:val="single" w:sz="4" w:space="0" w:color="auto"/>
            </w:tcBorders>
          </w:tcPr>
          <w:p w14:paraId="5317F23F" w14:textId="77777777" w:rsidR="00A67490" w:rsidRPr="00EF2305" w:rsidRDefault="00A67490" w:rsidP="000F1B08">
            <w:pPr>
              <w:widowControl w:val="0"/>
              <w:autoSpaceDE w:val="0"/>
              <w:autoSpaceDN w:val="0"/>
              <w:adjustRightInd w:val="0"/>
              <w:jc w:val="center"/>
            </w:pPr>
          </w:p>
        </w:tc>
        <w:tc>
          <w:tcPr>
            <w:tcW w:w="1049" w:type="dxa"/>
            <w:vMerge/>
            <w:tcBorders>
              <w:left w:val="single" w:sz="4" w:space="0" w:color="auto"/>
              <w:bottom w:val="single" w:sz="4" w:space="0" w:color="auto"/>
              <w:right w:val="single" w:sz="4" w:space="0" w:color="auto"/>
            </w:tcBorders>
          </w:tcPr>
          <w:p w14:paraId="58B539E5" w14:textId="77777777" w:rsidR="00A67490" w:rsidRPr="00EF2305" w:rsidRDefault="00A67490" w:rsidP="000F1B08">
            <w:pPr>
              <w:widowControl w:val="0"/>
              <w:autoSpaceDE w:val="0"/>
              <w:autoSpaceDN w:val="0"/>
              <w:adjustRightInd w:val="0"/>
              <w:jc w:val="center"/>
            </w:pPr>
          </w:p>
        </w:tc>
        <w:tc>
          <w:tcPr>
            <w:tcW w:w="1091" w:type="dxa"/>
            <w:tcBorders>
              <w:top w:val="single" w:sz="4" w:space="0" w:color="auto"/>
              <w:left w:val="single" w:sz="4" w:space="0" w:color="auto"/>
              <w:bottom w:val="single" w:sz="4" w:space="0" w:color="auto"/>
              <w:right w:val="single" w:sz="4" w:space="0" w:color="auto"/>
            </w:tcBorders>
          </w:tcPr>
          <w:p w14:paraId="3B7AEC52" w14:textId="77777777" w:rsidR="00A67490" w:rsidRPr="00EF2305" w:rsidRDefault="00A67490" w:rsidP="000F1B08">
            <w:pPr>
              <w:widowControl w:val="0"/>
              <w:autoSpaceDE w:val="0"/>
              <w:autoSpaceDN w:val="0"/>
              <w:adjustRightInd w:val="0"/>
              <w:jc w:val="center"/>
            </w:pPr>
            <w:r w:rsidRPr="00EF2305">
              <w:t>2025</w:t>
            </w:r>
          </w:p>
        </w:tc>
        <w:tc>
          <w:tcPr>
            <w:tcW w:w="1092" w:type="dxa"/>
            <w:tcBorders>
              <w:top w:val="single" w:sz="4" w:space="0" w:color="auto"/>
              <w:left w:val="single" w:sz="4" w:space="0" w:color="auto"/>
              <w:bottom w:val="single" w:sz="4" w:space="0" w:color="auto"/>
              <w:right w:val="single" w:sz="4" w:space="0" w:color="auto"/>
            </w:tcBorders>
          </w:tcPr>
          <w:p w14:paraId="75C8CF5E" w14:textId="77777777" w:rsidR="00A67490" w:rsidRPr="00EF2305" w:rsidRDefault="00A67490" w:rsidP="000F1B08">
            <w:pPr>
              <w:widowControl w:val="0"/>
              <w:autoSpaceDE w:val="0"/>
              <w:autoSpaceDN w:val="0"/>
              <w:adjustRightInd w:val="0"/>
              <w:jc w:val="center"/>
            </w:pPr>
            <w:r w:rsidRPr="00EF2305">
              <w:t>2026</w:t>
            </w:r>
          </w:p>
        </w:tc>
        <w:tc>
          <w:tcPr>
            <w:tcW w:w="1091" w:type="dxa"/>
            <w:tcBorders>
              <w:top w:val="single" w:sz="4" w:space="0" w:color="auto"/>
              <w:left w:val="single" w:sz="4" w:space="0" w:color="auto"/>
              <w:bottom w:val="single" w:sz="4" w:space="0" w:color="auto"/>
              <w:right w:val="single" w:sz="4" w:space="0" w:color="auto"/>
            </w:tcBorders>
          </w:tcPr>
          <w:p w14:paraId="33C8313A" w14:textId="77777777" w:rsidR="00A67490" w:rsidRPr="00EF2305" w:rsidRDefault="00A67490" w:rsidP="000F1B08">
            <w:pPr>
              <w:widowControl w:val="0"/>
              <w:autoSpaceDE w:val="0"/>
              <w:autoSpaceDN w:val="0"/>
              <w:adjustRightInd w:val="0"/>
              <w:jc w:val="center"/>
            </w:pPr>
            <w:r w:rsidRPr="00EF2305">
              <w:t>2027</w:t>
            </w:r>
          </w:p>
        </w:tc>
        <w:tc>
          <w:tcPr>
            <w:tcW w:w="1092" w:type="dxa"/>
            <w:tcBorders>
              <w:top w:val="single" w:sz="4" w:space="0" w:color="auto"/>
              <w:left w:val="single" w:sz="4" w:space="0" w:color="auto"/>
              <w:bottom w:val="single" w:sz="4" w:space="0" w:color="auto"/>
              <w:right w:val="single" w:sz="4" w:space="0" w:color="auto"/>
            </w:tcBorders>
          </w:tcPr>
          <w:p w14:paraId="22153D16" w14:textId="77777777" w:rsidR="00A67490" w:rsidRPr="00EF2305" w:rsidRDefault="00A67490" w:rsidP="000F1B08">
            <w:pPr>
              <w:widowControl w:val="0"/>
              <w:autoSpaceDE w:val="0"/>
              <w:autoSpaceDN w:val="0"/>
              <w:adjustRightInd w:val="0"/>
              <w:jc w:val="center"/>
            </w:pPr>
            <w:r w:rsidRPr="00EF2305">
              <w:t>2028</w:t>
            </w:r>
          </w:p>
        </w:tc>
        <w:tc>
          <w:tcPr>
            <w:tcW w:w="1091" w:type="dxa"/>
            <w:tcBorders>
              <w:top w:val="single" w:sz="4" w:space="0" w:color="auto"/>
              <w:left w:val="single" w:sz="4" w:space="0" w:color="auto"/>
              <w:bottom w:val="single" w:sz="4" w:space="0" w:color="auto"/>
              <w:right w:val="single" w:sz="4" w:space="0" w:color="auto"/>
            </w:tcBorders>
          </w:tcPr>
          <w:p w14:paraId="23D5459E" w14:textId="77777777" w:rsidR="00A67490" w:rsidRPr="00EF2305" w:rsidRDefault="00A67490" w:rsidP="000F1B08">
            <w:pPr>
              <w:widowControl w:val="0"/>
              <w:autoSpaceDE w:val="0"/>
              <w:autoSpaceDN w:val="0"/>
              <w:adjustRightInd w:val="0"/>
              <w:jc w:val="center"/>
            </w:pPr>
            <w:r w:rsidRPr="00EF2305">
              <w:t>2029</w:t>
            </w:r>
          </w:p>
        </w:tc>
        <w:tc>
          <w:tcPr>
            <w:tcW w:w="1092" w:type="dxa"/>
            <w:tcBorders>
              <w:top w:val="single" w:sz="4" w:space="0" w:color="auto"/>
              <w:left w:val="single" w:sz="4" w:space="0" w:color="auto"/>
              <w:bottom w:val="single" w:sz="4" w:space="0" w:color="auto"/>
              <w:right w:val="single" w:sz="4" w:space="0" w:color="auto"/>
            </w:tcBorders>
          </w:tcPr>
          <w:p w14:paraId="47DC82F5" w14:textId="77777777" w:rsidR="00A67490" w:rsidRPr="00EF2305" w:rsidRDefault="00A67490" w:rsidP="000F1B08">
            <w:pPr>
              <w:widowControl w:val="0"/>
              <w:autoSpaceDE w:val="0"/>
              <w:autoSpaceDN w:val="0"/>
              <w:adjustRightInd w:val="0"/>
              <w:jc w:val="center"/>
            </w:pPr>
            <w:r w:rsidRPr="00EF2305">
              <w:t>2030</w:t>
            </w:r>
          </w:p>
        </w:tc>
        <w:tc>
          <w:tcPr>
            <w:tcW w:w="1191" w:type="dxa"/>
            <w:tcBorders>
              <w:top w:val="single" w:sz="4" w:space="0" w:color="auto"/>
              <w:left w:val="single" w:sz="4" w:space="0" w:color="auto"/>
              <w:bottom w:val="single" w:sz="4" w:space="0" w:color="auto"/>
              <w:right w:val="single" w:sz="4" w:space="0" w:color="auto"/>
            </w:tcBorders>
          </w:tcPr>
          <w:p w14:paraId="7198D28F" w14:textId="77777777" w:rsidR="00A67490" w:rsidRPr="00EF2305" w:rsidRDefault="00A67490" w:rsidP="000F1B08">
            <w:pPr>
              <w:widowControl w:val="0"/>
              <w:autoSpaceDE w:val="0"/>
              <w:autoSpaceDN w:val="0"/>
              <w:adjustRightInd w:val="0"/>
              <w:jc w:val="center"/>
            </w:pPr>
            <w:r w:rsidRPr="00EF2305">
              <w:t>значение</w:t>
            </w:r>
          </w:p>
        </w:tc>
        <w:tc>
          <w:tcPr>
            <w:tcW w:w="1134" w:type="dxa"/>
            <w:tcBorders>
              <w:top w:val="single" w:sz="4" w:space="0" w:color="auto"/>
              <w:left w:val="single" w:sz="4" w:space="0" w:color="auto"/>
              <w:bottom w:val="single" w:sz="4" w:space="0" w:color="auto"/>
              <w:right w:val="single" w:sz="4" w:space="0" w:color="auto"/>
            </w:tcBorders>
          </w:tcPr>
          <w:p w14:paraId="0ED2A4D3" w14:textId="77777777" w:rsidR="00A67490" w:rsidRPr="00EF2305" w:rsidRDefault="00A67490" w:rsidP="000F1B08">
            <w:pPr>
              <w:widowControl w:val="0"/>
              <w:autoSpaceDE w:val="0"/>
              <w:autoSpaceDN w:val="0"/>
              <w:adjustRightInd w:val="0"/>
              <w:jc w:val="center"/>
            </w:pPr>
            <w:r w:rsidRPr="00EF2305">
              <w:t>год достижения</w:t>
            </w:r>
          </w:p>
        </w:tc>
      </w:tr>
      <w:tr w:rsidR="00A67490" w:rsidRPr="00EF2305" w14:paraId="1FF58565" w14:textId="77777777" w:rsidTr="000F1B08">
        <w:trPr>
          <w:tblHeader/>
        </w:trPr>
        <w:tc>
          <w:tcPr>
            <w:tcW w:w="4253" w:type="dxa"/>
            <w:tcBorders>
              <w:top w:val="single" w:sz="4" w:space="0" w:color="auto"/>
              <w:bottom w:val="single" w:sz="4" w:space="0" w:color="auto"/>
              <w:right w:val="single" w:sz="4" w:space="0" w:color="auto"/>
            </w:tcBorders>
          </w:tcPr>
          <w:p w14:paraId="10611694" w14:textId="77777777" w:rsidR="00A67490" w:rsidRPr="00EF2305" w:rsidRDefault="00A67490" w:rsidP="000F1B08">
            <w:pPr>
              <w:widowControl w:val="0"/>
              <w:autoSpaceDE w:val="0"/>
              <w:autoSpaceDN w:val="0"/>
              <w:adjustRightInd w:val="0"/>
              <w:jc w:val="center"/>
            </w:pPr>
            <w:r w:rsidRPr="00EF2305">
              <w:t>1</w:t>
            </w:r>
          </w:p>
        </w:tc>
        <w:tc>
          <w:tcPr>
            <w:tcW w:w="1276" w:type="dxa"/>
            <w:tcBorders>
              <w:top w:val="single" w:sz="4" w:space="0" w:color="auto"/>
              <w:left w:val="single" w:sz="4" w:space="0" w:color="auto"/>
              <w:bottom w:val="single" w:sz="4" w:space="0" w:color="auto"/>
              <w:right w:val="single" w:sz="4" w:space="0" w:color="auto"/>
            </w:tcBorders>
          </w:tcPr>
          <w:p w14:paraId="77ABE1F0" w14:textId="77777777" w:rsidR="00A67490" w:rsidRPr="00EF2305" w:rsidRDefault="00A67490" w:rsidP="000F1B08">
            <w:pPr>
              <w:jc w:val="center"/>
            </w:pPr>
            <w:r w:rsidRPr="00EF2305">
              <w:t>2</w:t>
            </w:r>
          </w:p>
        </w:tc>
        <w:tc>
          <w:tcPr>
            <w:tcW w:w="1049" w:type="dxa"/>
            <w:tcBorders>
              <w:top w:val="single" w:sz="4" w:space="0" w:color="auto"/>
              <w:left w:val="single" w:sz="4" w:space="0" w:color="auto"/>
              <w:bottom w:val="single" w:sz="4" w:space="0" w:color="auto"/>
              <w:right w:val="single" w:sz="4" w:space="0" w:color="auto"/>
            </w:tcBorders>
          </w:tcPr>
          <w:p w14:paraId="18079A8B" w14:textId="77777777" w:rsidR="00A67490" w:rsidRPr="00EF2305" w:rsidRDefault="00A67490" w:rsidP="000F1B08">
            <w:pPr>
              <w:jc w:val="center"/>
            </w:pPr>
            <w:r w:rsidRPr="00EF2305">
              <w:t>3</w:t>
            </w:r>
          </w:p>
        </w:tc>
        <w:tc>
          <w:tcPr>
            <w:tcW w:w="1091" w:type="dxa"/>
            <w:tcBorders>
              <w:top w:val="single" w:sz="4" w:space="0" w:color="auto"/>
              <w:left w:val="single" w:sz="4" w:space="0" w:color="auto"/>
              <w:bottom w:val="single" w:sz="4" w:space="0" w:color="auto"/>
              <w:right w:val="single" w:sz="4" w:space="0" w:color="auto"/>
            </w:tcBorders>
          </w:tcPr>
          <w:p w14:paraId="76C07EC4" w14:textId="77777777" w:rsidR="00A67490" w:rsidRPr="00EF2305" w:rsidRDefault="00A67490" w:rsidP="000F1B08">
            <w:pPr>
              <w:jc w:val="center"/>
            </w:pPr>
            <w:r w:rsidRPr="00EF2305">
              <w:t>4</w:t>
            </w:r>
          </w:p>
        </w:tc>
        <w:tc>
          <w:tcPr>
            <w:tcW w:w="1092" w:type="dxa"/>
            <w:tcBorders>
              <w:top w:val="single" w:sz="4" w:space="0" w:color="auto"/>
              <w:left w:val="single" w:sz="4" w:space="0" w:color="auto"/>
              <w:bottom w:val="single" w:sz="4" w:space="0" w:color="auto"/>
              <w:right w:val="single" w:sz="4" w:space="0" w:color="auto"/>
            </w:tcBorders>
          </w:tcPr>
          <w:p w14:paraId="51CC0EDA" w14:textId="77777777" w:rsidR="00A67490" w:rsidRPr="00EF2305" w:rsidRDefault="00A67490" w:rsidP="000F1B08">
            <w:pPr>
              <w:jc w:val="center"/>
            </w:pPr>
            <w:r w:rsidRPr="00EF2305">
              <w:t>5</w:t>
            </w:r>
          </w:p>
        </w:tc>
        <w:tc>
          <w:tcPr>
            <w:tcW w:w="1091" w:type="dxa"/>
            <w:tcBorders>
              <w:top w:val="single" w:sz="4" w:space="0" w:color="auto"/>
              <w:left w:val="single" w:sz="4" w:space="0" w:color="auto"/>
              <w:bottom w:val="single" w:sz="4" w:space="0" w:color="auto"/>
              <w:right w:val="single" w:sz="4" w:space="0" w:color="auto"/>
            </w:tcBorders>
          </w:tcPr>
          <w:p w14:paraId="1C629F88" w14:textId="77777777" w:rsidR="00A67490" w:rsidRPr="00EF2305" w:rsidRDefault="00A67490" w:rsidP="000F1B08">
            <w:pPr>
              <w:jc w:val="center"/>
            </w:pPr>
            <w:r w:rsidRPr="00EF2305">
              <w:t>6</w:t>
            </w:r>
          </w:p>
        </w:tc>
        <w:tc>
          <w:tcPr>
            <w:tcW w:w="1092" w:type="dxa"/>
            <w:tcBorders>
              <w:top w:val="single" w:sz="4" w:space="0" w:color="auto"/>
              <w:left w:val="single" w:sz="4" w:space="0" w:color="auto"/>
              <w:bottom w:val="single" w:sz="4" w:space="0" w:color="auto"/>
              <w:right w:val="single" w:sz="4" w:space="0" w:color="auto"/>
            </w:tcBorders>
          </w:tcPr>
          <w:p w14:paraId="0E8EF22F" w14:textId="77777777" w:rsidR="00A67490" w:rsidRPr="00EF2305" w:rsidRDefault="00A67490" w:rsidP="000F1B08">
            <w:pPr>
              <w:jc w:val="center"/>
            </w:pPr>
            <w:r w:rsidRPr="00EF2305">
              <w:t>7</w:t>
            </w:r>
          </w:p>
        </w:tc>
        <w:tc>
          <w:tcPr>
            <w:tcW w:w="1091" w:type="dxa"/>
            <w:tcBorders>
              <w:top w:val="single" w:sz="4" w:space="0" w:color="auto"/>
              <w:left w:val="single" w:sz="4" w:space="0" w:color="auto"/>
              <w:bottom w:val="single" w:sz="4" w:space="0" w:color="auto"/>
              <w:right w:val="single" w:sz="4" w:space="0" w:color="auto"/>
            </w:tcBorders>
          </w:tcPr>
          <w:p w14:paraId="1CEDBD62" w14:textId="77777777" w:rsidR="00A67490" w:rsidRPr="00EF2305" w:rsidRDefault="00A67490" w:rsidP="000F1B08">
            <w:pPr>
              <w:jc w:val="center"/>
            </w:pPr>
            <w:r w:rsidRPr="00EF2305">
              <w:t>8</w:t>
            </w:r>
          </w:p>
        </w:tc>
        <w:tc>
          <w:tcPr>
            <w:tcW w:w="1092" w:type="dxa"/>
            <w:tcBorders>
              <w:top w:val="single" w:sz="4" w:space="0" w:color="auto"/>
              <w:left w:val="single" w:sz="4" w:space="0" w:color="auto"/>
              <w:bottom w:val="single" w:sz="4" w:space="0" w:color="auto"/>
              <w:right w:val="single" w:sz="4" w:space="0" w:color="auto"/>
            </w:tcBorders>
          </w:tcPr>
          <w:p w14:paraId="678716F1" w14:textId="77777777" w:rsidR="00A67490" w:rsidRPr="00EF2305" w:rsidRDefault="00A67490" w:rsidP="000F1B08">
            <w:pPr>
              <w:jc w:val="center"/>
            </w:pPr>
            <w:r w:rsidRPr="00EF2305">
              <w:t>9</w:t>
            </w:r>
          </w:p>
        </w:tc>
        <w:tc>
          <w:tcPr>
            <w:tcW w:w="1191" w:type="dxa"/>
            <w:tcBorders>
              <w:top w:val="single" w:sz="4" w:space="0" w:color="auto"/>
              <w:left w:val="single" w:sz="4" w:space="0" w:color="auto"/>
              <w:bottom w:val="single" w:sz="4" w:space="0" w:color="auto"/>
              <w:right w:val="single" w:sz="4" w:space="0" w:color="auto"/>
            </w:tcBorders>
          </w:tcPr>
          <w:p w14:paraId="4487FA2F" w14:textId="77777777" w:rsidR="00A67490" w:rsidRPr="00EF2305" w:rsidRDefault="00A67490" w:rsidP="000F1B08">
            <w:pPr>
              <w:widowControl w:val="0"/>
              <w:autoSpaceDE w:val="0"/>
              <w:autoSpaceDN w:val="0"/>
              <w:adjustRightInd w:val="0"/>
              <w:jc w:val="center"/>
            </w:pPr>
            <w:r w:rsidRPr="00EF2305">
              <w:t>10</w:t>
            </w:r>
          </w:p>
        </w:tc>
        <w:tc>
          <w:tcPr>
            <w:tcW w:w="1134" w:type="dxa"/>
            <w:tcBorders>
              <w:top w:val="single" w:sz="4" w:space="0" w:color="auto"/>
              <w:left w:val="single" w:sz="4" w:space="0" w:color="auto"/>
              <w:bottom w:val="single" w:sz="4" w:space="0" w:color="auto"/>
              <w:right w:val="single" w:sz="4" w:space="0" w:color="auto"/>
            </w:tcBorders>
          </w:tcPr>
          <w:p w14:paraId="2F95C6B9" w14:textId="77777777" w:rsidR="00A67490" w:rsidRPr="00EF2305" w:rsidRDefault="00A67490" w:rsidP="000F1B08">
            <w:pPr>
              <w:widowControl w:val="0"/>
              <w:autoSpaceDE w:val="0"/>
              <w:autoSpaceDN w:val="0"/>
              <w:adjustRightInd w:val="0"/>
              <w:jc w:val="center"/>
            </w:pPr>
            <w:r w:rsidRPr="00EF2305">
              <w:t>11</w:t>
            </w:r>
          </w:p>
        </w:tc>
      </w:tr>
      <w:tr w:rsidR="00A67490" w:rsidRPr="00EF2305" w14:paraId="7896DCA6" w14:textId="77777777" w:rsidTr="000F1B08">
        <w:trPr>
          <w:trHeight w:val="885"/>
        </w:trPr>
        <w:tc>
          <w:tcPr>
            <w:tcW w:w="4253" w:type="dxa"/>
            <w:tcBorders>
              <w:top w:val="single" w:sz="4" w:space="0" w:color="auto"/>
              <w:bottom w:val="single" w:sz="4" w:space="0" w:color="auto"/>
              <w:right w:val="single" w:sz="4" w:space="0" w:color="auto"/>
            </w:tcBorders>
            <w:vAlign w:val="center"/>
          </w:tcPr>
          <w:p w14:paraId="290B3388" w14:textId="77777777" w:rsidR="00A67490" w:rsidRPr="000B47D8" w:rsidRDefault="00A67490" w:rsidP="000F1B08">
            <w:pPr>
              <w:widowControl w:val="0"/>
              <w:autoSpaceDE w:val="0"/>
              <w:autoSpaceDN w:val="0"/>
              <w:adjustRightInd w:val="0"/>
            </w:pPr>
            <w:r w:rsidRPr="000B47D8">
              <w:rPr>
                <w:b/>
              </w:rPr>
              <w:t>Программа, всего</w:t>
            </w:r>
            <w:r w:rsidRPr="000B47D8">
              <w:t xml:space="preserve"> </w:t>
            </w:r>
          </w:p>
          <w:p w14:paraId="2DC4B8F5" w14:textId="77777777" w:rsidR="00A67490" w:rsidRPr="000B47D8" w:rsidRDefault="00A67490" w:rsidP="000F1B08">
            <w:pPr>
              <w:widowControl w:val="0"/>
              <w:autoSpaceDE w:val="0"/>
              <w:autoSpaceDN w:val="0"/>
              <w:adjustRightInd w:val="0"/>
            </w:pPr>
          </w:p>
          <w:p w14:paraId="6EF84C98" w14:textId="77777777" w:rsidR="00A67490" w:rsidRPr="000B47D8" w:rsidRDefault="00A67490" w:rsidP="000F1B08">
            <w:pPr>
              <w:widowControl w:val="0"/>
              <w:autoSpaceDE w:val="0"/>
              <w:autoSpaceDN w:val="0"/>
              <w:adjustRightInd w:val="0"/>
              <w:rPr>
                <w:b/>
                <w:i/>
              </w:rPr>
            </w:pPr>
            <w:r w:rsidRPr="000B47D8">
              <w:rPr>
                <w:i/>
              </w:rPr>
              <w:t>местный бюджет</w:t>
            </w:r>
          </w:p>
        </w:tc>
        <w:tc>
          <w:tcPr>
            <w:tcW w:w="1276" w:type="dxa"/>
            <w:tcBorders>
              <w:top w:val="single" w:sz="4" w:space="0" w:color="auto"/>
              <w:left w:val="single" w:sz="4" w:space="0" w:color="auto"/>
              <w:bottom w:val="single" w:sz="4" w:space="0" w:color="auto"/>
              <w:right w:val="single" w:sz="4" w:space="0" w:color="auto"/>
            </w:tcBorders>
          </w:tcPr>
          <w:p w14:paraId="469F48E5" w14:textId="77777777" w:rsidR="00A67490" w:rsidRPr="00EF2305" w:rsidRDefault="00A67490" w:rsidP="000F1B08">
            <w:pPr>
              <w:jc w:val="center"/>
              <w:rPr>
                <w:sz w:val="26"/>
                <w:szCs w:val="26"/>
              </w:rPr>
            </w:pPr>
            <w:r w:rsidRPr="00EF2305">
              <w:rPr>
                <w:sz w:val="26"/>
                <w:szCs w:val="26"/>
              </w:rPr>
              <w:t>тыс.руб.</w:t>
            </w:r>
          </w:p>
        </w:tc>
        <w:tc>
          <w:tcPr>
            <w:tcW w:w="1049" w:type="dxa"/>
            <w:tcBorders>
              <w:top w:val="single" w:sz="4" w:space="0" w:color="auto"/>
              <w:left w:val="single" w:sz="4" w:space="0" w:color="auto"/>
              <w:bottom w:val="single" w:sz="4" w:space="0" w:color="auto"/>
              <w:right w:val="single" w:sz="4" w:space="0" w:color="auto"/>
            </w:tcBorders>
            <w:vAlign w:val="center"/>
          </w:tcPr>
          <w:p w14:paraId="67BC65C3" w14:textId="77777777" w:rsidR="00A67490" w:rsidRPr="00EF2305" w:rsidRDefault="00A67490" w:rsidP="000F1B08">
            <w:pPr>
              <w:jc w:val="center"/>
            </w:pPr>
          </w:p>
        </w:tc>
        <w:tc>
          <w:tcPr>
            <w:tcW w:w="1091" w:type="dxa"/>
            <w:tcBorders>
              <w:top w:val="single" w:sz="4" w:space="0" w:color="auto"/>
              <w:left w:val="single" w:sz="4" w:space="0" w:color="auto"/>
              <w:bottom w:val="single" w:sz="4" w:space="0" w:color="auto"/>
              <w:right w:val="single" w:sz="4" w:space="0" w:color="auto"/>
            </w:tcBorders>
          </w:tcPr>
          <w:p w14:paraId="4198CB3F" w14:textId="77777777" w:rsidR="00A67490" w:rsidRPr="00EF2305" w:rsidRDefault="00A67490" w:rsidP="000F1B08">
            <w:pPr>
              <w:ind w:left="-93" w:right="-165"/>
              <w:jc w:val="center"/>
              <w:rPr>
                <w:rFonts w:ascii="Liberation Serif" w:hAnsi="Liberation Serif"/>
              </w:rPr>
            </w:pPr>
            <w:r w:rsidRPr="00EF2305">
              <w:rPr>
                <w:rFonts w:ascii="Liberation Serif" w:hAnsi="Liberation Serif"/>
              </w:rPr>
              <w:t>73 855,8</w:t>
            </w:r>
          </w:p>
          <w:p w14:paraId="1DBA0ED3" w14:textId="77777777" w:rsidR="00A67490" w:rsidRPr="00EF2305" w:rsidRDefault="00A67490" w:rsidP="000F1B08">
            <w:pPr>
              <w:ind w:left="-93" w:right="-165"/>
              <w:jc w:val="center"/>
              <w:rPr>
                <w:rFonts w:ascii="Liberation Serif" w:hAnsi="Liberation Serif"/>
                <w:color w:val="FF0000"/>
              </w:rPr>
            </w:pPr>
          </w:p>
        </w:tc>
        <w:tc>
          <w:tcPr>
            <w:tcW w:w="1092" w:type="dxa"/>
            <w:tcBorders>
              <w:top w:val="single" w:sz="4" w:space="0" w:color="auto"/>
              <w:left w:val="single" w:sz="4" w:space="0" w:color="auto"/>
              <w:bottom w:val="single" w:sz="4" w:space="0" w:color="auto"/>
              <w:right w:val="single" w:sz="4" w:space="0" w:color="auto"/>
            </w:tcBorders>
          </w:tcPr>
          <w:p w14:paraId="05D76D74" w14:textId="77777777" w:rsidR="00A67490" w:rsidRPr="00EF2305" w:rsidRDefault="00A67490" w:rsidP="000F1B08">
            <w:r w:rsidRPr="00EF2305">
              <w:t>68 796,3</w:t>
            </w:r>
          </w:p>
        </w:tc>
        <w:tc>
          <w:tcPr>
            <w:tcW w:w="1091" w:type="dxa"/>
            <w:tcBorders>
              <w:top w:val="single" w:sz="4" w:space="0" w:color="auto"/>
              <w:left w:val="single" w:sz="4" w:space="0" w:color="auto"/>
              <w:bottom w:val="single" w:sz="4" w:space="0" w:color="auto"/>
              <w:right w:val="single" w:sz="4" w:space="0" w:color="auto"/>
            </w:tcBorders>
          </w:tcPr>
          <w:p w14:paraId="348EA27B" w14:textId="77777777" w:rsidR="00A67490" w:rsidRPr="00EF2305" w:rsidRDefault="00A67490" w:rsidP="000F1B08">
            <w:pPr>
              <w:jc w:val="center"/>
            </w:pPr>
            <w:r w:rsidRPr="00EF2305">
              <w:t>70 664,9</w:t>
            </w:r>
          </w:p>
        </w:tc>
        <w:tc>
          <w:tcPr>
            <w:tcW w:w="1092" w:type="dxa"/>
            <w:tcBorders>
              <w:top w:val="single" w:sz="4" w:space="0" w:color="auto"/>
              <w:left w:val="single" w:sz="4" w:space="0" w:color="auto"/>
              <w:bottom w:val="single" w:sz="4" w:space="0" w:color="auto"/>
              <w:right w:val="single" w:sz="4" w:space="0" w:color="auto"/>
            </w:tcBorders>
          </w:tcPr>
          <w:p w14:paraId="5EFC0A05" w14:textId="77777777" w:rsidR="00A67490" w:rsidRPr="00EF2305" w:rsidRDefault="00A67490" w:rsidP="000F1B08">
            <w:pPr>
              <w:jc w:val="center"/>
            </w:pPr>
            <w:r w:rsidRPr="00EF2305">
              <w:t>70 664,9</w:t>
            </w:r>
          </w:p>
        </w:tc>
        <w:tc>
          <w:tcPr>
            <w:tcW w:w="1091" w:type="dxa"/>
            <w:tcBorders>
              <w:top w:val="single" w:sz="4" w:space="0" w:color="auto"/>
              <w:left w:val="single" w:sz="4" w:space="0" w:color="auto"/>
              <w:bottom w:val="single" w:sz="4" w:space="0" w:color="auto"/>
              <w:right w:val="single" w:sz="4" w:space="0" w:color="auto"/>
            </w:tcBorders>
          </w:tcPr>
          <w:p w14:paraId="06194AA5" w14:textId="77777777" w:rsidR="00A67490" w:rsidRPr="00EF2305" w:rsidRDefault="00A67490" w:rsidP="000F1B08">
            <w:pPr>
              <w:jc w:val="center"/>
            </w:pPr>
            <w:r w:rsidRPr="00EF2305">
              <w:t>70 664,9</w:t>
            </w:r>
          </w:p>
        </w:tc>
        <w:tc>
          <w:tcPr>
            <w:tcW w:w="1092" w:type="dxa"/>
            <w:tcBorders>
              <w:top w:val="single" w:sz="4" w:space="0" w:color="auto"/>
              <w:left w:val="single" w:sz="4" w:space="0" w:color="auto"/>
              <w:bottom w:val="single" w:sz="4" w:space="0" w:color="auto"/>
              <w:right w:val="single" w:sz="4" w:space="0" w:color="auto"/>
            </w:tcBorders>
          </w:tcPr>
          <w:p w14:paraId="135153D7" w14:textId="77777777" w:rsidR="00A67490" w:rsidRPr="00EF2305" w:rsidRDefault="00A67490" w:rsidP="000F1B08">
            <w:pPr>
              <w:jc w:val="center"/>
            </w:pPr>
            <w:r w:rsidRPr="00EF2305">
              <w:t>70 664,9</w:t>
            </w:r>
          </w:p>
        </w:tc>
        <w:tc>
          <w:tcPr>
            <w:tcW w:w="1191" w:type="dxa"/>
            <w:tcBorders>
              <w:top w:val="single" w:sz="4" w:space="0" w:color="auto"/>
              <w:left w:val="single" w:sz="4" w:space="0" w:color="auto"/>
              <w:bottom w:val="single" w:sz="4" w:space="0" w:color="auto"/>
              <w:right w:val="single" w:sz="4" w:space="0" w:color="auto"/>
            </w:tcBorders>
          </w:tcPr>
          <w:p w14:paraId="320A25EA" w14:textId="77777777" w:rsidR="00A67490" w:rsidRPr="00EF2305" w:rsidRDefault="00A67490" w:rsidP="000F1B08">
            <w:pPr>
              <w:jc w:val="center"/>
            </w:pPr>
            <w:r w:rsidRPr="00EF2305">
              <w:t>425 311,7</w:t>
            </w:r>
          </w:p>
        </w:tc>
        <w:tc>
          <w:tcPr>
            <w:tcW w:w="1134" w:type="dxa"/>
            <w:tcBorders>
              <w:top w:val="single" w:sz="4" w:space="0" w:color="auto"/>
              <w:left w:val="single" w:sz="4" w:space="0" w:color="auto"/>
              <w:bottom w:val="single" w:sz="4" w:space="0" w:color="auto"/>
              <w:right w:val="single" w:sz="4" w:space="0" w:color="auto"/>
            </w:tcBorders>
          </w:tcPr>
          <w:p w14:paraId="4A5D4E6F" w14:textId="77777777" w:rsidR="00A67490" w:rsidRPr="00EF2305" w:rsidRDefault="00A67490" w:rsidP="000F1B08">
            <w:pPr>
              <w:widowControl w:val="0"/>
              <w:autoSpaceDE w:val="0"/>
              <w:autoSpaceDN w:val="0"/>
              <w:adjustRightInd w:val="0"/>
              <w:jc w:val="center"/>
            </w:pPr>
            <w:r w:rsidRPr="00EF2305">
              <w:t>2030</w:t>
            </w:r>
          </w:p>
        </w:tc>
      </w:tr>
      <w:tr w:rsidR="00A67490" w:rsidRPr="00EF2305" w14:paraId="38AE7904" w14:textId="77777777" w:rsidTr="000F1B08">
        <w:tc>
          <w:tcPr>
            <w:tcW w:w="4253" w:type="dxa"/>
            <w:tcBorders>
              <w:top w:val="single" w:sz="4" w:space="0" w:color="auto"/>
              <w:bottom w:val="single" w:sz="4" w:space="0" w:color="auto"/>
              <w:right w:val="single" w:sz="4" w:space="0" w:color="auto"/>
            </w:tcBorders>
          </w:tcPr>
          <w:p w14:paraId="4E9BD4D3" w14:textId="77777777" w:rsidR="00A67490" w:rsidRPr="000B47D8" w:rsidRDefault="00A67490" w:rsidP="000F1B08">
            <w:pPr>
              <w:rPr>
                <w:b/>
              </w:rPr>
            </w:pPr>
            <w:r w:rsidRPr="000B47D8">
              <w:rPr>
                <w:b/>
              </w:rPr>
              <w:t>Цель Программы</w:t>
            </w:r>
          </w:p>
          <w:p w14:paraId="4B407AB1" w14:textId="77777777" w:rsidR="00A67490" w:rsidRPr="000B47D8" w:rsidRDefault="00A67490" w:rsidP="000F1B08">
            <w:pPr>
              <w:ind w:right="-108"/>
            </w:pPr>
            <w:r w:rsidRPr="000B47D8">
              <w:t>Обеспечение безопасности жизнедеятельности населения на территории города Обнинска</w:t>
            </w:r>
          </w:p>
          <w:p w14:paraId="03AFC28E" w14:textId="77777777" w:rsidR="00A67490" w:rsidRPr="000B47D8" w:rsidRDefault="00A67490" w:rsidP="000F1B08">
            <w:pPr>
              <w:ind w:right="-108"/>
            </w:pPr>
          </w:p>
          <w:p w14:paraId="08C7646E" w14:textId="77777777" w:rsidR="00A67490" w:rsidRPr="000B47D8" w:rsidRDefault="00A67490" w:rsidP="000F1B08">
            <w:pPr>
              <w:ind w:right="-108"/>
              <w:rPr>
                <w:i/>
              </w:rPr>
            </w:pPr>
            <w:r w:rsidRPr="000B47D8">
              <w:rPr>
                <w:i/>
              </w:rPr>
              <w:t>местный бюджет</w:t>
            </w:r>
          </w:p>
        </w:tc>
        <w:tc>
          <w:tcPr>
            <w:tcW w:w="1276" w:type="dxa"/>
            <w:tcBorders>
              <w:top w:val="single" w:sz="4" w:space="0" w:color="auto"/>
              <w:left w:val="single" w:sz="4" w:space="0" w:color="auto"/>
              <w:bottom w:val="single" w:sz="4" w:space="0" w:color="auto"/>
              <w:right w:val="single" w:sz="4" w:space="0" w:color="auto"/>
            </w:tcBorders>
          </w:tcPr>
          <w:p w14:paraId="64649531" w14:textId="77777777" w:rsidR="00A67490" w:rsidRPr="00EF2305" w:rsidRDefault="00A67490" w:rsidP="000F1B08">
            <w:pPr>
              <w:jc w:val="center"/>
              <w:rPr>
                <w:sz w:val="26"/>
                <w:szCs w:val="26"/>
              </w:rPr>
            </w:pPr>
            <w:r w:rsidRPr="00EF2305">
              <w:rPr>
                <w:sz w:val="26"/>
                <w:szCs w:val="26"/>
              </w:rPr>
              <w:t>тыс.руб.</w:t>
            </w:r>
          </w:p>
        </w:tc>
        <w:tc>
          <w:tcPr>
            <w:tcW w:w="1049" w:type="dxa"/>
            <w:tcBorders>
              <w:top w:val="single" w:sz="4" w:space="0" w:color="auto"/>
              <w:left w:val="single" w:sz="4" w:space="0" w:color="auto"/>
              <w:bottom w:val="single" w:sz="4" w:space="0" w:color="auto"/>
              <w:right w:val="single" w:sz="4" w:space="0" w:color="auto"/>
            </w:tcBorders>
            <w:vAlign w:val="center"/>
          </w:tcPr>
          <w:p w14:paraId="01BC72B7" w14:textId="77777777" w:rsidR="00A67490" w:rsidRPr="00EF2305" w:rsidRDefault="00A67490" w:rsidP="000F1B08">
            <w:pPr>
              <w:widowControl w:val="0"/>
              <w:autoSpaceDE w:val="0"/>
              <w:autoSpaceDN w:val="0"/>
              <w:adjustRightInd w:val="0"/>
              <w:jc w:val="center"/>
            </w:pPr>
          </w:p>
        </w:tc>
        <w:tc>
          <w:tcPr>
            <w:tcW w:w="1091" w:type="dxa"/>
            <w:tcBorders>
              <w:top w:val="single" w:sz="4" w:space="0" w:color="auto"/>
              <w:left w:val="single" w:sz="4" w:space="0" w:color="auto"/>
              <w:bottom w:val="single" w:sz="4" w:space="0" w:color="auto"/>
              <w:right w:val="single" w:sz="4" w:space="0" w:color="auto"/>
            </w:tcBorders>
          </w:tcPr>
          <w:p w14:paraId="358977E6" w14:textId="77777777" w:rsidR="00A67490" w:rsidRPr="00EF2305" w:rsidRDefault="00A67490" w:rsidP="000F1B08">
            <w:pPr>
              <w:ind w:left="-93" w:right="-165"/>
              <w:jc w:val="center"/>
              <w:rPr>
                <w:rFonts w:ascii="Liberation Serif" w:hAnsi="Liberation Serif"/>
              </w:rPr>
            </w:pPr>
            <w:r w:rsidRPr="00EF2305">
              <w:rPr>
                <w:rFonts w:ascii="Liberation Serif" w:hAnsi="Liberation Serif"/>
              </w:rPr>
              <w:t>73 855,8</w:t>
            </w:r>
          </w:p>
          <w:p w14:paraId="75C98CD8" w14:textId="77777777" w:rsidR="00A67490" w:rsidRPr="00EF2305" w:rsidRDefault="00A67490" w:rsidP="000F1B08">
            <w:pPr>
              <w:ind w:left="-93" w:right="-165"/>
              <w:jc w:val="center"/>
              <w:rPr>
                <w:rFonts w:ascii="Liberation Serif" w:hAnsi="Liberation Serif"/>
                <w:color w:val="FF0000"/>
              </w:rPr>
            </w:pPr>
          </w:p>
        </w:tc>
        <w:tc>
          <w:tcPr>
            <w:tcW w:w="1092" w:type="dxa"/>
            <w:tcBorders>
              <w:top w:val="single" w:sz="4" w:space="0" w:color="auto"/>
              <w:left w:val="single" w:sz="4" w:space="0" w:color="auto"/>
              <w:bottom w:val="single" w:sz="4" w:space="0" w:color="auto"/>
              <w:right w:val="single" w:sz="4" w:space="0" w:color="auto"/>
            </w:tcBorders>
          </w:tcPr>
          <w:p w14:paraId="502D2697" w14:textId="77777777" w:rsidR="00A67490" w:rsidRPr="00EF2305" w:rsidRDefault="00A67490" w:rsidP="000F1B08">
            <w:r w:rsidRPr="00EF2305">
              <w:t>68 796,3</w:t>
            </w:r>
          </w:p>
        </w:tc>
        <w:tc>
          <w:tcPr>
            <w:tcW w:w="1091" w:type="dxa"/>
            <w:tcBorders>
              <w:top w:val="single" w:sz="4" w:space="0" w:color="auto"/>
              <w:left w:val="single" w:sz="4" w:space="0" w:color="auto"/>
              <w:bottom w:val="single" w:sz="4" w:space="0" w:color="auto"/>
              <w:right w:val="single" w:sz="4" w:space="0" w:color="auto"/>
            </w:tcBorders>
          </w:tcPr>
          <w:p w14:paraId="6F2E4CE3" w14:textId="77777777" w:rsidR="00A67490" w:rsidRPr="00EF2305" w:rsidRDefault="00A67490" w:rsidP="000F1B08">
            <w:pPr>
              <w:jc w:val="center"/>
            </w:pPr>
            <w:r w:rsidRPr="00EF2305">
              <w:t>70 664,9</w:t>
            </w:r>
          </w:p>
        </w:tc>
        <w:tc>
          <w:tcPr>
            <w:tcW w:w="1092" w:type="dxa"/>
            <w:tcBorders>
              <w:top w:val="single" w:sz="4" w:space="0" w:color="auto"/>
              <w:left w:val="single" w:sz="4" w:space="0" w:color="auto"/>
              <w:bottom w:val="single" w:sz="4" w:space="0" w:color="auto"/>
              <w:right w:val="single" w:sz="4" w:space="0" w:color="auto"/>
            </w:tcBorders>
          </w:tcPr>
          <w:p w14:paraId="5E489F18" w14:textId="77777777" w:rsidR="00A67490" w:rsidRPr="00EF2305" w:rsidRDefault="00A67490" w:rsidP="000F1B08">
            <w:pPr>
              <w:jc w:val="center"/>
            </w:pPr>
            <w:r w:rsidRPr="00EF2305">
              <w:t>70 664,9</w:t>
            </w:r>
          </w:p>
        </w:tc>
        <w:tc>
          <w:tcPr>
            <w:tcW w:w="1091" w:type="dxa"/>
            <w:tcBorders>
              <w:top w:val="single" w:sz="4" w:space="0" w:color="auto"/>
              <w:left w:val="single" w:sz="4" w:space="0" w:color="auto"/>
              <w:bottom w:val="single" w:sz="4" w:space="0" w:color="auto"/>
              <w:right w:val="single" w:sz="4" w:space="0" w:color="auto"/>
            </w:tcBorders>
          </w:tcPr>
          <w:p w14:paraId="230C34A9" w14:textId="77777777" w:rsidR="00A67490" w:rsidRPr="00EF2305" w:rsidRDefault="00A67490" w:rsidP="000F1B08">
            <w:pPr>
              <w:jc w:val="center"/>
            </w:pPr>
            <w:r w:rsidRPr="00EF2305">
              <w:t>70 664,9</w:t>
            </w:r>
          </w:p>
        </w:tc>
        <w:tc>
          <w:tcPr>
            <w:tcW w:w="1092" w:type="dxa"/>
            <w:tcBorders>
              <w:top w:val="single" w:sz="4" w:space="0" w:color="auto"/>
              <w:left w:val="single" w:sz="4" w:space="0" w:color="auto"/>
              <w:bottom w:val="single" w:sz="4" w:space="0" w:color="auto"/>
              <w:right w:val="single" w:sz="4" w:space="0" w:color="auto"/>
            </w:tcBorders>
          </w:tcPr>
          <w:p w14:paraId="264D022D" w14:textId="77777777" w:rsidR="00A67490" w:rsidRPr="00EF2305" w:rsidRDefault="00A67490" w:rsidP="000F1B08">
            <w:pPr>
              <w:jc w:val="center"/>
            </w:pPr>
            <w:r w:rsidRPr="00EF2305">
              <w:t>70 664,9</w:t>
            </w:r>
          </w:p>
        </w:tc>
        <w:tc>
          <w:tcPr>
            <w:tcW w:w="1191" w:type="dxa"/>
            <w:tcBorders>
              <w:top w:val="single" w:sz="4" w:space="0" w:color="auto"/>
              <w:left w:val="single" w:sz="4" w:space="0" w:color="auto"/>
              <w:bottom w:val="single" w:sz="4" w:space="0" w:color="auto"/>
              <w:right w:val="single" w:sz="4" w:space="0" w:color="auto"/>
            </w:tcBorders>
          </w:tcPr>
          <w:p w14:paraId="73593676" w14:textId="77777777" w:rsidR="00A67490" w:rsidRPr="00EF2305" w:rsidRDefault="00A67490" w:rsidP="000F1B08">
            <w:pPr>
              <w:rPr>
                <w:b/>
                <w:color w:val="00000A"/>
                <w:sz w:val="26"/>
                <w:szCs w:val="20"/>
              </w:rPr>
            </w:pPr>
            <w:r w:rsidRPr="00EF2305">
              <w:t>425 311,7</w:t>
            </w:r>
          </w:p>
        </w:tc>
        <w:tc>
          <w:tcPr>
            <w:tcW w:w="1134" w:type="dxa"/>
            <w:tcBorders>
              <w:top w:val="single" w:sz="4" w:space="0" w:color="auto"/>
              <w:left w:val="single" w:sz="4" w:space="0" w:color="auto"/>
              <w:bottom w:val="single" w:sz="4" w:space="0" w:color="auto"/>
              <w:right w:val="single" w:sz="4" w:space="0" w:color="auto"/>
            </w:tcBorders>
          </w:tcPr>
          <w:p w14:paraId="408B3CF6" w14:textId="77777777" w:rsidR="00A67490" w:rsidRPr="00EF2305" w:rsidRDefault="00A67490" w:rsidP="000F1B08">
            <w:pPr>
              <w:widowControl w:val="0"/>
              <w:autoSpaceDE w:val="0"/>
              <w:autoSpaceDN w:val="0"/>
              <w:adjustRightInd w:val="0"/>
              <w:jc w:val="center"/>
            </w:pPr>
            <w:r w:rsidRPr="00EF2305">
              <w:t>2030</w:t>
            </w:r>
          </w:p>
        </w:tc>
      </w:tr>
      <w:tr w:rsidR="00A67490" w:rsidRPr="00EF2305" w14:paraId="6ADBB893" w14:textId="77777777" w:rsidTr="000F1B08">
        <w:tc>
          <w:tcPr>
            <w:tcW w:w="4253" w:type="dxa"/>
            <w:tcBorders>
              <w:top w:val="single" w:sz="4" w:space="0" w:color="auto"/>
              <w:bottom w:val="single" w:sz="4" w:space="0" w:color="auto"/>
              <w:right w:val="single" w:sz="4" w:space="0" w:color="auto"/>
            </w:tcBorders>
          </w:tcPr>
          <w:p w14:paraId="18656B84" w14:textId="77777777" w:rsidR="00A67490" w:rsidRPr="00EF2305" w:rsidRDefault="00A67490" w:rsidP="000F1B08">
            <w:r w:rsidRPr="00EF2305">
              <w:rPr>
                <w:b/>
              </w:rPr>
              <w:t xml:space="preserve">Показатель </w:t>
            </w:r>
            <w:r>
              <w:rPr>
                <w:b/>
              </w:rPr>
              <w:t xml:space="preserve">1 </w:t>
            </w:r>
            <w:r w:rsidRPr="00EF2305">
              <w:rPr>
                <w:b/>
              </w:rPr>
              <w:t>Цели Программы</w:t>
            </w:r>
            <w:r w:rsidRPr="00EF2305">
              <w:t xml:space="preserve"> </w:t>
            </w:r>
          </w:p>
          <w:p w14:paraId="05DA715C" w14:textId="77777777" w:rsidR="00A67490" w:rsidRDefault="00A67490" w:rsidP="000F1B08">
            <w:r w:rsidRPr="00EF2305">
              <w:t xml:space="preserve">Число организаций, сил и служб, обеспечивающих эффективное и незамедлительное взаимодействие в целях обеспечения общественной безопасности, правопорядка и </w:t>
            </w:r>
            <w:r w:rsidRPr="00EF2305">
              <w:lastRenderedPageBreak/>
              <w:t>безопасности среды проживания на территории</w:t>
            </w:r>
            <w:r>
              <w:t xml:space="preserve"> города Обнинска</w:t>
            </w:r>
            <w:r w:rsidRPr="00EF2305">
              <w:t xml:space="preserve"> </w:t>
            </w:r>
          </w:p>
          <w:p w14:paraId="283B9810" w14:textId="77777777" w:rsidR="00A67490" w:rsidRPr="00EF2305" w:rsidRDefault="00A67490" w:rsidP="000F1B08"/>
        </w:tc>
        <w:tc>
          <w:tcPr>
            <w:tcW w:w="1276" w:type="dxa"/>
            <w:tcBorders>
              <w:top w:val="single" w:sz="4" w:space="0" w:color="auto"/>
              <w:left w:val="single" w:sz="4" w:space="0" w:color="auto"/>
              <w:bottom w:val="single" w:sz="4" w:space="0" w:color="auto"/>
              <w:right w:val="single" w:sz="4" w:space="0" w:color="auto"/>
            </w:tcBorders>
          </w:tcPr>
          <w:p w14:paraId="114555CA" w14:textId="77777777" w:rsidR="00A67490" w:rsidRPr="00EF2305" w:rsidRDefault="00A67490" w:rsidP="000F1B08">
            <w:pPr>
              <w:widowControl w:val="0"/>
              <w:autoSpaceDE w:val="0"/>
              <w:autoSpaceDN w:val="0"/>
              <w:adjustRightInd w:val="0"/>
              <w:jc w:val="center"/>
            </w:pPr>
            <w:r w:rsidRPr="00EF2305">
              <w:lastRenderedPageBreak/>
              <w:t>ед.</w:t>
            </w:r>
          </w:p>
        </w:tc>
        <w:tc>
          <w:tcPr>
            <w:tcW w:w="1049" w:type="dxa"/>
            <w:tcBorders>
              <w:top w:val="single" w:sz="4" w:space="0" w:color="auto"/>
              <w:left w:val="single" w:sz="4" w:space="0" w:color="auto"/>
              <w:bottom w:val="single" w:sz="4" w:space="0" w:color="auto"/>
              <w:right w:val="single" w:sz="4" w:space="0" w:color="auto"/>
            </w:tcBorders>
          </w:tcPr>
          <w:p w14:paraId="2BF8CDCC" w14:textId="77777777" w:rsidR="00A67490" w:rsidRPr="00EF2305" w:rsidRDefault="00A67490" w:rsidP="000F1B08">
            <w:pPr>
              <w:widowControl w:val="0"/>
              <w:autoSpaceDE w:val="0"/>
              <w:autoSpaceDN w:val="0"/>
              <w:adjustRightInd w:val="0"/>
              <w:jc w:val="center"/>
            </w:pPr>
            <w:r>
              <w:t>0,35</w:t>
            </w:r>
          </w:p>
        </w:tc>
        <w:tc>
          <w:tcPr>
            <w:tcW w:w="1091" w:type="dxa"/>
            <w:tcBorders>
              <w:top w:val="single" w:sz="4" w:space="0" w:color="auto"/>
              <w:left w:val="single" w:sz="4" w:space="0" w:color="auto"/>
              <w:bottom w:val="single" w:sz="4" w:space="0" w:color="auto"/>
              <w:right w:val="single" w:sz="4" w:space="0" w:color="auto"/>
            </w:tcBorders>
          </w:tcPr>
          <w:p w14:paraId="02FBD36B" w14:textId="77777777" w:rsidR="00A67490" w:rsidRPr="00EF2305" w:rsidRDefault="00A67490" w:rsidP="000F1B08">
            <w:pPr>
              <w:widowControl w:val="0"/>
              <w:autoSpaceDE w:val="0"/>
              <w:autoSpaceDN w:val="0"/>
              <w:adjustRightInd w:val="0"/>
              <w:jc w:val="center"/>
            </w:pPr>
            <w:r w:rsidRPr="00EF2305">
              <w:t>11</w:t>
            </w:r>
          </w:p>
        </w:tc>
        <w:tc>
          <w:tcPr>
            <w:tcW w:w="1092" w:type="dxa"/>
            <w:tcBorders>
              <w:top w:val="single" w:sz="4" w:space="0" w:color="auto"/>
              <w:left w:val="single" w:sz="4" w:space="0" w:color="auto"/>
              <w:bottom w:val="single" w:sz="4" w:space="0" w:color="auto"/>
              <w:right w:val="single" w:sz="4" w:space="0" w:color="auto"/>
            </w:tcBorders>
          </w:tcPr>
          <w:p w14:paraId="11EA6E37" w14:textId="77777777" w:rsidR="00A67490" w:rsidRPr="00EF2305" w:rsidRDefault="00A67490" w:rsidP="000F1B08">
            <w:pPr>
              <w:jc w:val="center"/>
            </w:pPr>
            <w:r w:rsidRPr="00EF2305">
              <w:t>11</w:t>
            </w:r>
          </w:p>
        </w:tc>
        <w:tc>
          <w:tcPr>
            <w:tcW w:w="1091" w:type="dxa"/>
            <w:tcBorders>
              <w:top w:val="single" w:sz="4" w:space="0" w:color="auto"/>
              <w:left w:val="single" w:sz="4" w:space="0" w:color="auto"/>
              <w:bottom w:val="single" w:sz="4" w:space="0" w:color="auto"/>
              <w:right w:val="single" w:sz="4" w:space="0" w:color="auto"/>
            </w:tcBorders>
          </w:tcPr>
          <w:p w14:paraId="6992EC40" w14:textId="77777777" w:rsidR="00A67490" w:rsidRPr="00EF2305" w:rsidRDefault="00A67490" w:rsidP="000F1B08">
            <w:pPr>
              <w:jc w:val="center"/>
            </w:pPr>
            <w:r w:rsidRPr="00EF2305">
              <w:t>11</w:t>
            </w:r>
          </w:p>
        </w:tc>
        <w:tc>
          <w:tcPr>
            <w:tcW w:w="1092" w:type="dxa"/>
            <w:tcBorders>
              <w:top w:val="single" w:sz="4" w:space="0" w:color="auto"/>
              <w:left w:val="single" w:sz="4" w:space="0" w:color="auto"/>
              <w:bottom w:val="single" w:sz="4" w:space="0" w:color="auto"/>
              <w:right w:val="single" w:sz="4" w:space="0" w:color="auto"/>
            </w:tcBorders>
          </w:tcPr>
          <w:p w14:paraId="447E53E7" w14:textId="77777777" w:rsidR="00A67490" w:rsidRPr="00EF2305" w:rsidRDefault="00A67490" w:rsidP="000F1B08">
            <w:pPr>
              <w:jc w:val="center"/>
            </w:pPr>
            <w:r w:rsidRPr="00EF2305">
              <w:t>11</w:t>
            </w:r>
          </w:p>
        </w:tc>
        <w:tc>
          <w:tcPr>
            <w:tcW w:w="1091" w:type="dxa"/>
            <w:tcBorders>
              <w:top w:val="single" w:sz="4" w:space="0" w:color="auto"/>
              <w:left w:val="single" w:sz="4" w:space="0" w:color="auto"/>
              <w:bottom w:val="single" w:sz="4" w:space="0" w:color="auto"/>
              <w:right w:val="single" w:sz="4" w:space="0" w:color="auto"/>
            </w:tcBorders>
          </w:tcPr>
          <w:p w14:paraId="3D659A09" w14:textId="77777777" w:rsidR="00A67490" w:rsidRPr="00EF2305" w:rsidRDefault="00A67490" w:rsidP="000F1B08">
            <w:pPr>
              <w:jc w:val="center"/>
            </w:pPr>
            <w:r w:rsidRPr="00EF2305">
              <w:t>11</w:t>
            </w:r>
          </w:p>
        </w:tc>
        <w:tc>
          <w:tcPr>
            <w:tcW w:w="1092" w:type="dxa"/>
            <w:tcBorders>
              <w:top w:val="single" w:sz="4" w:space="0" w:color="auto"/>
              <w:left w:val="single" w:sz="4" w:space="0" w:color="auto"/>
              <w:bottom w:val="single" w:sz="4" w:space="0" w:color="auto"/>
              <w:right w:val="single" w:sz="4" w:space="0" w:color="auto"/>
            </w:tcBorders>
          </w:tcPr>
          <w:p w14:paraId="7DD3324B" w14:textId="77777777" w:rsidR="00A67490" w:rsidRPr="00EF2305" w:rsidRDefault="00A67490" w:rsidP="000F1B08">
            <w:pPr>
              <w:jc w:val="center"/>
            </w:pPr>
            <w:r w:rsidRPr="00EF2305">
              <w:t>11</w:t>
            </w:r>
          </w:p>
        </w:tc>
        <w:tc>
          <w:tcPr>
            <w:tcW w:w="1191" w:type="dxa"/>
            <w:tcBorders>
              <w:top w:val="single" w:sz="4" w:space="0" w:color="auto"/>
              <w:left w:val="single" w:sz="4" w:space="0" w:color="auto"/>
              <w:bottom w:val="single" w:sz="4" w:space="0" w:color="auto"/>
              <w:right w:val="single" w:sz="4" w:space="0" w:color="auto"/>
            </w:tcBorders>
          </w:tcPr>
          <w:p w14:paraId="2A3D5E16" w14:textId="77777777" w:rsidR="00A67490" w:rsidRPr="00EF2305" w:rsidRDefault="00A67490" w:rsidP="000F1B08">
            <w:pPr>
              <w:jc w:val="center"/>
            </w:pPr>
            <w:r w:rsidRPr="00EF2305">
              <w:t>11</w:t>
            </w:r>
          </w:p>
        </w:tc>
        <w:tc>
          <w:tcPr>
            <w:tcW w:w="1134" w:type="dxa"/>
            <w:tcBorders>
              <w:top w:val="single" w:sz="4" w:space="0" w:color="auto"/>
              <w:left w:val="single" w:sz="4" w:space="0" w:color="auto"/>
              <w:bottom w:val="single" w:sz="4" w:space="0" w:color="auto"/>
              <w:right w:val="single" w:sz="4" w:space="0" w:color="auto"/>
            </w:tcBorders>
          </w:tcPr>
          <w:p w14:paraId="0F4F28C5" w14:textId="77777777" w:rsidR="00A67490" w:rsidRPr="00EF2305" w:rsidRDefault="00A67490" w:rsidP="000F1B08">
            <w:pPr>
              <w:widowControl w:val="0"/>
              <w:autoSpaceDE w:val="0"/>
              <w:autoSpaceDN w:val="0"/>
              <w:adjustRightInd w:val="0"/>
              <w:jc w:val="center"/>
            </w:pPr>
            <w:r w:rsidRPr="00EF2305">
              <w:t>2030</w:t>
            </w:r>
          </w:p>
        </w:tc>
      </w:tr>
      <w:tr w:rsidR="00A67490" w:rsidRPr="00EF2305" w14:paraId="688853E9" w14:textId="77777777" w:rsidTr="000F1B08">
        <w:tc>
          <w:tcPr>
            <w:tcW w:w="4253" w:type="dxa"/>
            <w:tcBorders>
              <w:top w:val="single" w:sz="4" w:space="0" w:color="auto"/>
              <w:bottom w:val="single" w:sz="4" w:space="0" w:color="auto"/>
              <w:right w:val="single" w:sz="4" w:space="0" w:color="auto"/>
            </w:tcBorders>
            <w:vAlign w:val="center"/>
          </w:tcPr>
          <w:p w14:paraId="0A44C349" w14:textId="77777777" w:rsidR="00A67490" w:rsidRPr="00EF2305" w:rsidRDefault="00A67490" w:rsidP="000F1B08">
            <w:r w:rsidRPr="00EF2305">
              <w:rPr>
                <w:b/>
              </w:rPr>
              <w:t xml:space="preserve">Показатель </w:t>
            </w:r>
            <w:r>
              <w:rPr>
                <w:b/>
              </w:rPr>
              <w:t xml:space="preserve">2 </w:t>
            </w:r>
            <w:r w:rsidRPr="00EF2305">
              <w:rPr>
                <w:b/>
              </w:rPr>
              <w:t>Цели Программы</w:t>
            </w:r>
          </w:p>
          <w:p w14:paraId="0B047FF2" w14:textId="77777777" w:rsidR="00A67490" w:rsidRDefault="00A67490" w:rsidP="000F1B08">
            <w:r w:rsidRPr="00A163D6">
              <w:t>Укомплектованность резерва материальных и технических средств для ликвидации чрезвычайных ситуаций</w:t>
            </w:r>
          </w:p>
          <w:p w14:paraId="46AD11C6" w14:textId="77777777" w:rsidR="00A67490" w:rsidRPr="00EF2305" w:rsidRDefault="00A67490" w:rsidP="000F1B08">
            <w:pPr>
              <w:rPr>
                <w:b/>
              </w:rPr>
            </w:pPr>
          </w:p>
        </w:tc>
        <w:tc>
          <w:tcPr>
            <w:tcW w:w="1276" w:type="dxa"/>
            <w:tcBorders>
              <w:top w:val="single" w:sz="4" w:space="0" w:color="auto"/>
              <w:left w:val="single" w:sz="4" w:space="0" w:color="auto"/>
              <w:bottom w:val="single" w:sz="4" w:space="0" w:color="auto"/>
              <w:right w:val="single" w:sz="4" w:space="0" w:color="auto"/>
            </w:tcBorders>
          </w:tcPr>
          <w:p w14:paraId="788FAEDF" w14:textId="77777777" w:rsidR="00A67490" w:rsidRPr="00EF2305" w:rsidRDefault="00A67490" w:rsidP="000F1B08">
            <w:pPr>
              <w:widowControl w:val="0"/>
              <w:autoSpaceDE w:val="0"/>
              <w:autoSpaceDN w:val="0"/>
              <w:adjustRightInd w:val="0"/>
              <w:jc w:val="center"/>
            </w:pPr>
            <w:r>
              <w:t>%</w:t>
            </w:r>
          </w:p>
        </w:tc>
        <w:tc>
          <w:tcPr>
            <w:tcW w:w="1049" w:type="dxa"/>
            <w:tcBorders>
              <w:top w:val="single" w:sz="4" w:space="0" w:color="auto"/>
              <w:left w:val="single" w:sz="4" w:space="0" w:color="auto"/>
              <w:bottom w:val="single" w:sz="4" w:space="0" w:color="auto"/>
              <w:right w:val="single" w:sz="4" w:space="0" w:color="auto"/>
            </w:tcBorders>
          </w:tcPr>
          <w:p w14:paraId="3B3487F7" w14:textId="77777777" w:rsidR="00A67490" w:rsidRPr="00EF2305" w:rsidRDefault="00A67490" w:rsidP="000F1B08">
            <w:pPr>
              <w:widowControl w:val="0"/>
              <w:autoSpaceDE w:val="0"/>
              <w:autoSpaceDN w:val="0"/>
              <w:adjustRightInd w:val="0"/>
              <w:jc w:val="center"/>
            </w:pPr>
            <w:r>
              <w:t>0,35</w:t>
            </w:r>
          </w:p>
        </w:tc>
        <w:tc>
          <w:tcPr>
            <w:tcW w:w="1091" w:type="dxa"/>
            <w:tcBorders>
              <w:top w:val="single" w:sz="4" w:space="0" w:color="auto"/>
              <w:left w:val="single" w:sz="4" w:space="0" w:color="auto"/>
              <w:bottom w:val="single" w:sz="4" w:space="0" w:color="auto"/>
              <w:right w:val="single" w:sz="4" w:space="0" w:color="auto"/>
            </w:tcBorders>
          </w:tcPr>
          <w:p w14:paraId="6950D862" w14:textId="77777777" w:rsidR="00A67490" w:rsidRPr="00EF2305" w:rsidRDefault="00A67490" w:rsidP="000F1B08">
            <w:pPr>
              <w:widowControl w:val="0"/>
              <w:autoSpaceDE w:val="0"/>
              <w:autoSpaceDN w:val="0"/>
              <w:adjustRightInd w:val="0"/>
              <w:jc w:val="center"/>
            </w:pPr>
            <w:r w:rsidRPr="00A163D6">
              <w:t>80</w:t>
            </w:r>
          </w:p>
        </w:tc>
        <w:tc>
          <w:tcPr>
            <w:tcW w:w="1092" w:type="dxa"/>
            <w:tcBorders>
              <w:top w:val="single" w:sz="4" w:space="0" w:color="auto"/>
              <w:left w:val="single" w:sz="4" w:space="0" w:color="auto"/>
              <w:bottom w:val="single" w:sz="4" w:space="0" w:color="auto"/>
              <w:right w:val="single" w:sz="4" w:space="0" w:color="auto"/>
            </w:tcBorders>
          </w:tcPr>
          <w:p w14:paraId="5D8A16A5" w14:textId="77777777" w:rsidR="00A67490" w:rsidRDefault="00A67490" w:rsidP="000F1B08">
            <w:pPr>
              <w:jc w:val="center"/>
            </w:pPr>
            <w:r w:rsidRPr="0079316F">
              <w:t>80</w:t>
            </w:r>
          </w:p>
        </w:tc>
        <w:tc>
          <w:tcPr>
            <w:tcW w:w="1091" w:type="dxa"/>
            <w:tcBorders>
              <w:top w:val="single" w:sz="4" w:space="0" w:color="auto"/>
              <w:left w:val="single" w:sz="4" w:space="0" w:color="auto"/>
              <w:bottom w:val="single" w:sz="4" w:space="0" w:color="auto"/>
              <w:right w:val="single" w:sz="4" w:space="0" w:color="auto"/>
            </w:tcBorders>
          </w:tcPr>
          <w:p w14:paraId="15939920" w14:textId="77777777" w:rsidR="00A67490" w:rsidRDefault="00A67490" w:rsidP="000F1B08">
            <w:pPr>
              <w:jc w:val="center"/>
            </w:pPr>
            <w:r w:rsidRPr="0079316F">
              <w:t>80</w:t>
            </w:r>
          </w:p>
        </w:tc>
        <w:tc>
          <w:tcPr>
            <w:tcW w:w="1092" w:type="dxa"/>
            <w:tcBorders>
              <w:top w:val="single" w:sz="4" w:space="0" w:color="auto"/>
              <w:left w:val="single" w:sz="4" w:space="0" w:color="auto"/>
              <w:bottom w:val="single" w:sz="4" w:space="0" w:color="auto"/>
              <w:right w:val="single" w:sz="4" w:space="0" w:color="auto"/>
            </w:tcBorders>
          </w:tcPr>
          <w:p w14:paraId="5A662AA7" w14:textId="77777777" w:rsidR="00A67490" w:rsidRDefault="00A67490" w:rsidP="000F1B08">
            <w:pPr>
              <w:jc w:val="center"/>
            </w:pPr>
            <w:r w:rsidRPr="0079316F">
              <w:t>80</w:t>
            </w:r>
          </w:p>
        </w:tc>
        <w:tc>
          <w:tcPr>
            <w:tcW w:w="1091" w:type="dxa"/>
            <w:tcBorders>
              <w:top w:val="single" w:sz="4" w:space="0" w:color="auto"/>
              <w:left w:val="single" w:sz="4" w:space="0" w:color="auto"/>
              <w:bottom w:val="single" w:sz="4" w:space="0" w:color="auto"/>
              <w:right w:val="single" w:sz="4" w:space="0" w:color="auto"/>
            </w:tcBorders>
          </w:tcPr>
          <w:p w14:paraId="1C7F3431" w14:textId="77777777" w:rsidR="00A67490" w:rsidRDefault="00A67490" w:rsidP="000F1B08">
            <w:pPr>
              <w:jc w:val="center"/>
            </w:pPr>
            <w:r w:rsidRPr="0079316F">
              <w:t>80</w:t>
            </w:r>
          </w:p>
        </w:tc>
        <w:tc>
          <w:tcPr>
            <w:tcW w:w="1092" w:type="dxa"/>
            <w:tcBorders>
              <w:top w:val="single" w:sz="4" w:space="0" w:color="auto"/>
              <w:left w:val="single" w:sz="4" w:space="0" w:color="auto"/>
              <w:bottom w:val="single" w:sz="4" w:space="0" w:color="auto"/>
              <w:right w:val="single" w:sz="4" w:space="0" w:color="auto"/>
            </w:tcBorders>
          </w:tcPr>
          <w:p w14:paraId="57020860" w14:textId="77777777" w:rsidR="00A67490" w:rsidRDefault="00A67490" w:rsidP="000F1B08">
            <w:pPr>
              <w:jc w:val="center"/>
            </w:pPr>
            <w:r w:rsidRPr="0079316F">
              <w:t>80</w:t>
            </w:r>
          </w:p>
        </w:tc>
        <w:tc>
          <w:tcPr>
            <w:tcW w:w="1191" w:type="dxa"/>
            <w:tcBorders>
              <w:top w:val="single" w:sz="4" w:space="0" w:color="auto"/>
              <w:left w:val="single" w:sz="4" w:space="0" w:color="auto"/>
              <w:bottom w:val="single" w:sz="4" w:space="0" w:color="auto"/>
              <w:right w:val="single" w:sz="4" w:space="0" w:color="auto"/>
            </w:tcBorders>
          </w:tcPr>
          <w:p w14:paraId="04083D25" w14:textId="77777777" w:rsidR="00A67490" w:rsidRDefault="00A67490" w:rsidP="000F1B08">
            <w:pPr>
              <w:jc w:val="center"/>
            </w:pPr>
            <w:r w:rsidRPr="0079316F">
              <w:t>80</w:t>
            </w:r>
          </w:p>
        </w:tc>
        <w:tc>
          <w:tcPr>
            <w:tcW w:w="1134" w:type="dxa"/>
            <w:tcBorders>
              <w:top w:val="single" w:sz="4" w:space="0" w:color="auto"/>
              <w:left w:val="single" w:sz="4" w:space="0" w:color="auto"/>
              <w:bottom w:val="single" w:sz="4" w:space="0" w:color="auto"/>
              <w:right w:val="single" w:sz="4" w:space="0" w:color="auto"/>
            </w:tcBorders>
          </w:tcPr>
          <w:p w14:paraId="4B1E67FE" w14:textId="77777777" w:rsidR="00A67490" w:rsidRPr="00EF2305" w:rsidRDefault="00A67490" w:rsidP="000F1B08">
            <w:pPr>
              <w:widowControl w:val="0"/>
              <w:autoSpaceDE w:val="0"/>
              <w:autoSpaceDN w:val="0"/>
              <w:adjustRightInd w:val="0"/>
              <w:jc w:val="center"/>
            </w:pPr>
            <w:r>
              <w:t>2030</w:t>
            </w:r>
          </w:p>
        </w:tc>
      </w:tr>
      <w:tr w:rsidR="00A67490" w:rsidRPr="00EF2305" w14:paraId="5FB473A7" w14:textId="77777777" w:rsidTr="000F1B08">
        <w:tc>
          <w:tcPr>
            <w:tcW w:w="4253" w:type="dxa"/>
            <w:tcBorders>
              <w:top w:val="single" w:sz="4" w:space="0" w:color="auto"/>
              <w:bottom w:val="single" w:sz="4" w:space="0" w:color="auto"/>
              <w:right w:val="single" w:sz="4" w:space="0" w:color="auto"/>
            </w:tcBorders>
          </w:tcPr>
          <w:p w14:paraId="51080D47" w14:textId="77777777" w:rsidR="00A67490" w:rsidRDefault="00A67490" w:rsidP="000F1B08">
            <w:pPr>
              <w:rPr>
                <w:b/>
              </w:rPr>
            </w:pPr>
            <w:r w:rsidRPr="00EF2305">
              <w:rPr>
                <w:b/>
              </w:rPr>
              <w:t xml:space="preserve">Показатель </w:t>
            </w:r>
            <w:r>
              <w:rPr>
                <w:b/>
              </w:rPr>
              <w:t xml:space="preserve">3 </w:t>
            </w:r>
            <w:r w:rsidRPr="00EF2305">
              <w:rPr>
                <w:b/>
              </w:rPr>
              <w:t>Цели Программы</w:t>
            </w:r>
          </w:p>
          <w:p w14:paraId="3CF22B65" w14:textId="77777777" w:rsidR="00A67490" w:rsidRPr="000B47D8" w:rsidRDefault="00A67490" w:rsidP="000F1B08">
            <w:r w:rsidRPr="000B47D8">
              <w:t>Доля лиц, прошедших обучение на курсах повышения квалификации по вопросам противодействия распространению идеологии экстремизма и терроризма, а также обеспечения антитеррористической защищенности объектов и территорий, от запланированных к обучению</w:t>
            </w:r>
          </w:p>
          <w:p w14:paraId="317789EC" w14:textId="77777777" w:rsidR="00A67490" w:rsidRPr="00293169" w:rsidRDefault="00A67490" w:rsidP="000F1B08">
            <w:pPr>
              <w:rPr>
                <w:b/>
                <w:color w:val="00B050"/>
              </w:rPr>
            </w:pPr>
          </w:p>
        </w:tc>
        <w:tc>
          <w:tcPr>
            <w:tcW w:w="1276" w:type="dxa"/>
            <w:tcBorders>
              <w:top w:val="single" w:sz="4" w:space="0" w:color="auto"/>
              <w:left w:val="single" w:sz="4" w:space="0" w:color="auto"/>
              <w:bottom w:val="single" w:sz="4" w:space="0" w:color="auto"/>
              <w:right w:val="single" w:sz="4" w:space="0" w:color="auto"/>
            </w:tcBorders>
          </w:tcPr>
          <w:p w14:paraId="51F30078" w14:textId="77777777" w:rsidR="00A67490" w:rsidRPr="000B47D8" w:rsidRDefault="00A67490" w:rsidP="000F1B08">
            <w:pPr>
              <w:widowControl w:val="0"/>
              <w:autoSpaceDE w:val="0"/>
              <w:autoSpaceDN w:val="0"/>
              <w:adjustRightInd w:val="0"/>
              <w:jc w:val="center"/>
            </w:pPr>
            <w:r w:rsidRPr="000B47D8">
              <w:t>%</w:t>
            </w:r>
          </w:p>
        </w:tc>
        <w:tc>
          <w:tcPr>
            <w:tcW w:w="1049" w:type="dxa"/>
            <w:tcBorders>
              <w:top w:val="single" w:sz="4" w:space="0" w:color="auto"/>
              <w:left w:val="single" w:sz="4" w:space="0" w:color="auto"/>
              <w:bottom w:val="single" w:sz="4" w:space="0" w:color="auto"/>
              <w:right w:val="single" w:sz="4" w:space="0" w:color="auto"/>
            </w:tcBorders>
          </w:tcPr>
          <w:p w14:paraId="7265DE59" w14:textId="77777777" w:rsidR="00A67490" w:rsidRPr="000B47D8" w:rsidRDefault="00A67490" w:rsidP="000F1B08">
            <w:pPr>
              <w:widowControl w:val="0"/>
              <w:autoSpaceDE w:val="0"/>
              <w:autoSpaceDN w:val="0"/>
              <w:adjustRightInd w:val="0"/>
              <w:jc w:val="center"/>
            </w:pPr>
            <w:r w:rsidRPr="000B47D8">
              <w:t>0,3</w:t>
            </w:r>
          </w:p>
        </w:tc>
        <w:tc>
          <w:tcPr>
            <w:tcW w:w="1091" w:type="dxa"/>
            <w:tcBorders>
              <w:top w:val="single" w:sz="4" w:space="0" w:color="auto"/>
              <w:left w:val="single" w:sz="4" w:space="0" w:color="auto"/>
              <w:bottom w:val="single" w:sz="4" w:space="0" w:color="auto"/>
              <w:right w:val="single" w:sz="4" w:space="0" w:color="auto"/>
            </w:tcBorders>
          </w:tcPr>
          <w:p w14:paraId="490FE59B" w14:textId="77777777" w:rsidR="00A67490" w:rsidRPr="000B47D8" w:rsidRDefault="00A67490" w:rsidP="000F1B08">
            <w:pPr>
              <w:jc w:val="center"/>
            </w:pPr>
            <w:r w:rsidRPr="000B47D8">
              <w:t>100,00</w:t>
            </w:r>
          </w:p>
        </w:tc>
        <w:tc>
          <w:tcPr>
            <w:tcW w:w="1092" w:type="dxa"/>
            <w:tcBorders>
              <w:top w:val="single" w:sz="4" w:space="0" w:color="auto"/>
              <w:left w:val="single" w:sz="4" w:space="0" w:color="auto"/>
              <w:bottom w:val="single" w:sz="4" w:space="0" w:color="auto"/>
              <w:right w:val="single" w:sz="4" w:space="0" w:color="auto"/>
            </w:tcBorders>
          </w:tcPr>
          <w:p w14:paraId="01E84D18" w14:textId="77777777" w:rsidR="00A67490" w:rsidRPr="000B47D8" w:rsidRDefault="00A67490" w:rsidP="000F1B08">
            <w:pPr>
              <w:jc w:val="center"/>
            </w:pPr>
            <w:r w:rsidRPr="000B47D8">
              <w:t>100,00</w:t>
            </w:r>
          </w:p>
        </w:tc>
        <w:tc>
          <w:tcPr>
            <w:tcW w:w="1091" w:type="dxa"/>
            <w:tcBorders>
              <w:top w:val="single" w:sz="4" w:space="0" w:color="auto"/>
              <w:left w:val="single" w:sz="4" w:space="0" w:color="auto"/>
              <w:bottom w:val="single" w:sz="4" w:space="0" w:color="auto"/>
              <w:right w:val="single" w:sz="4" w:space="0" w:color="auto"/>
            </w:tcBorders>
          </w:tcPr>
          <w:p w14:paraId="47E246C5" w14:textId="77777777" w:rsidR="00A67490" w:rsidRPr="000B47D8" w:rsidRDefault="00A67490" w:rsidP="000F1B08">
            <w:pPr>
              <w:jc w:val="center"/>
            </w:pPr>
            <w:r w:rsidRPr="000B47D8">
              <w:t>100,00</w:t>
            </w:r>
          </w:p>
        </w:tc>
        <w:tc>
          <w:tcPr>
            <w:tcW w:w="1092" w:type="dxa"/>
            <w:tcBorders>
              <w:top w:val="single" w:sz="4" w:space="0" w:color="auto"/>
              <w:left w:val="single" w:sz="4" w:space="0" w:color="auto"/>
              <w:bottom w:val="single" w:sz="4" w:space="0" w:color="auto"/>
              <w:right w:val="single" w:sz="4" w:space="0" w:color="auto"/>
            </w:tcBorders>
          </w:tcPr>
          <w:p w14:paraId="4EC1BE1F" w14:textId="77777777" w:rsidR="00A67490" w:rsidRPr="000B47D8" w:rsidRDefault="00A67490" w:rsidP="000F1B08">
            <w:pPr>
              <w:jc w:val="center"/>
            </w:pPr>
            <w:r w:rsidRPr="000B47D8">
              <w:t>100,00</w:t>
            </w:r>
          </w:p>
        </w:tc>
        <w:tc>
          <w:tcPr>
            <w:tcW w:w="1091" w:type="dxa"/>
            <w:tcBorders>
              <w:top w:val="single" w:sz="4" w:space="0" w:color="auto"/>
              <w:left w:val="single" w:sz="4" w:space="0" w:color="auto"/>
              <w:bottom w:val="single" w:sz="4" w:space="0" w:color="auto"/>
              <w:right w:val="single" w:sz="4" w:space="0" w:color="auto"/>
            </w:tcBorders>
          </w:tcPr>
          <w:p w14:paraId="79A791D6" w14:textId="77777777" w:rsidR="00A67490" w:rsidRPr="000B47D8" w:rsidRDefault="00A67490" w:rsidP="000F1B08">
            <w:pPr>
              <w:jc w:val="center"/>
            </w:pPr>
            <w:r w:rsidRPr="000B47D8">
              <w:t>100,00</w:t>
            </w:r>
          </w:p>
        </w:tc>
        <w:tc>
          <w:tcPr>
            <w:tcW w:w="1092" w:type="dxa"/>
            <w:tcBorders>
              <w:top w:val="single" w:sz="4" w:space="0" w:color="auto"/>
              <w:left w:val="single" w:sz="4" w:space="0" w:color="auto"/>
              <w:bottom w:val="single" w:sz="4" w:space="0" w:color="auto"/>
              <w:right w:val="single" w:sz="4" w:space="0" w:color="auto"/>
            </w:tcBorders>
          </w:tcPr>
          <w:p w14:paraId="2C92B222" w14:textId="77777777" w:rsidR="00A67490" w:rsidRPr="000B47D8" w:rsidRDefault="00A67490" w:rsidP="000F1B08">
            <w:pPr>
              <w:jc w:val="center"/>
            </w:pPr>
            <w:r w:rsidRPr="000B47D8">
              <w:t>100,00</w:t>
            </w:r>
          </w:p>
        </w:tc>
        <w:tc>
          <w:tcPr>
            <w:tcW w:w="1191" w:type="dxa"/>
            <w:tcBorders>
              <w:top w:val="single" w:sz="4" w:space="0" w:color="auto"/>
              <w:left w:val="single" w:sz="4" w:space="0" w:color="auto"/>
              <w:bottom w:val="single" w:sz="4" w:space="0" w:color="auto"/>
              <w:right w:val="single" w:sz="4" w:space="0" w:color="auto"/>
            </w:tcBorders>
          </w:tcPr>
          <w:p w14:paraId="12C891B4" w14:textId="77777777" w:rsidR="00A67490" w:rsidRPr="000B47D8" w:rsidRDefault="00A67490" w:rsidP="000F1B08">
            <w:pPr>
              <w:jc w:val="center"/>
            </w:pPr>
            <w:r w:rsidRPr="000B47D8">
              <w:t>100,00</w:t>
            </w:r>
          </w:p>
        </w:tc>
        <w:tc>
          <w:tcPr>
            <w:tcW w:w="1134" w:type="dxa"/>
            <w:tcBorders>
              <w:top w:val="single" w:sz="4" w:space="0" w:color="auto"/>
              <w:left w:val="single" w:sz="4" w:space="0" w:color="auto"/>
              <w:bottom w:val="single" w:sz="4" w:space="0" w:color="auto"/>
              <w:right w:val="single" w:sz="4" w:space="0" w:color="auto"/>
            </w:tcBorders>
          </w:tcPr>
          <w:p w14:paraId="338A6794" w14:textId="77777777" w:rsidR="00A67490" w:rsidRPr="000B47D8" w:rsidRDefault="00A67490" w:rsidP="000F1B08">
            <w:pPr>
              <w:widowControl w:val="0"/>
              <w:autoSpaceDE w:val="0"/>
              <w:autoSpaceDN w:val="0"/>
              <w:adjustRightInd w:val="0"/>
              <w:jc w:val="center"/>
            </w:pPr>
            <w:r w:rsidRPr="000B47D8">
              <w:t>2030</w:t>
            </w:r>
          </w:p>
        </w:tc>
      </w:tr>
      <w:tr w:rsidR="00A67490" w:rsidRPr="00EF2305" w14:paraId="01BAE17D" w14:textId="77777777" w:rsidTr="000F1B08">
        <w:trPr>
          <w:trHeight w:val="804"/>
        </w:trPr>
        <w:tc>
          <w:tcPr>
            <w:tcW w:w="4253" w:type="dxa"/>
            <w:tcBorders>
              <w:top w:val="single" w:sz="4" w:space="0" w:color="auto"/>
              <w:bottom w:val="single" w:sz="4" w:space="0" w:color="auto"/>
              <w:right w:val="single" w:sz="4" w:space="0" w:color="auto"/>
            </w:tcBorders>
          </w:tcPr>
          <w:p w14:paraId="28C5B42C" w14:textId="77777777" w:rsidR="00A67490" w:rsidRDefault="00A67490" w:rsidP="000F1B08">
            <w:r w:rsidRPr="00EF2305">
              <w:t>ПРОЦЕССНАЯ ЧАСТЬ, всего</w:t>
            </w:r>
          </w:p>
          <w:p w14:paraId="439DC20B" w14:textId="77777777" w:rsidR="00A67490" w:rsidRPr="00C51C8E" w:rsidRDefault="00A67490" w:rsidP="000F1B08"/>
          <w:p w14:paraId="1629F378" w14:textId="77777777" w:rsidR="00A67490" w:rsidRPr="000B47D8" w:rsidRDefault="00A67490" w:rsidP="000F1B08">
            <w:pPr>
              <w:rPr>
                <w:i/>
              </w:rPr>
            </w:pPr>
            <w:r w:rsidRPr="000B47D8">
              <w:rPr>
                <w:i/>
              </w:rPr>
              <w:t>местный бюджет</w:t>
            </w:r>
          </w:p>
        </w:tc>
        <w:tc>
          <w:tcPr>
            <w:tcW w:w="1276" w:type="dxa"/>
            <w:tcBorders>
              <w:top w:val="single" w:sz="4" w:space="0" w:color="auto"/>
              <w:left w:val="single" w:sz="4" w:space="0" w:color="auto"/>
              <w:bottom w:val="single" w:sz="4" w:space="0" w:color="auto"/>
              <w:right w:val="single" w:sz="4" w:space="0" w:color="auto"/>
            </w:tcBorders>
          </w:tcPr>
          <w:p w14:paraId="626E0368" w14:textId="77777777" w:rsidR="00A67490" w:rsidRPr="00EF2305" w:rsidRDefault="00A67490" w:rsidP="000F1B08">
            <w:pPr>
              <w:jc w:val="center"/>
            </w:pPr>
            <w:r w:rsidRPr="00EF2305">
              <w:t>тыс.руб.</w:t>
            </w:r>
          </w:p>
        </w:tc>
        <w:tc>
          <w:tcPr>
            <w:tcW w:w="1049" w:type="dxa"/>
            <w:tcBorders>
              <w:top w:val="single" w:sz="4" w:space="0" w:color="auto"/>
              <w:left w:val="single" w:sz="4" w:space="0" w:color="auto"/>
              <w:bottom w:val="single" w:sz="4" w:space="0" w:color="auto"/>
              <w:right w:val="single" w:sz="4" w:space="0" w:color="auto"/>
            </w:tcBorders>
            <w:vAlign w:val="center"/>
          </w:tcPr>
          <w:p w14:paraId="31858B31" w14:textId="77777777" w:rsidR="00A67490" w:rsidRPr="00EF2305" w:rsidRDefault="00A67490" w:rsidP="000F1B08">
            <w:pPr>
              <w:widowControl w:val="0"/>
              <w:autoSpaceDE w:val="0"/>
              <w:autoSpaceDN w:val="0"/>
              <w:adjustRightInd w:val="0"/>
              <w:jc w:val="center"/>
            </w:pPr>
          </w:p>
        </w:tc>
        <w:tc>
          <w:tcPr>
            <w:tcW w:w="1091" w:type="dxa"/>
            <w:tcBorders>
              <w:top w:val="single" w:sz="4" w:space="0" w:color="auto"/>
              <w:left w:val="single" w:sz="4" w:space="0" w:color="auto"/>
              <w:bottom w:val="single" w:sz="4" w:space="0" w:color="auto"/>
              <w:right w:val="single" w:sz="4" w:space="0" w:color="auto"/>
            </w:tcBorders>
          </w:tcPr>
          <w:p w14:paraId="6B39AB8B" w14:textId="77777777" w:rsidR="00A67490" w:rsidRPr="00EF2305" w:rsidRDefault="00A67490" w:rsidP="000F1B08">
            <w:pPr>
              <w:ind w:left="-93" w:right="-165"/>
              <w:jc w:val="center"/>
              <w:rPr>
                <w:rFonts w:ascii="Liberation Serif" w:hAnsi="Liberation Serif"/>
              </w:rPr>
            </w:pPr>
            <w:r w:rsidRPr="00EF2305">
              <w:rPr>
                <w:rFonts w:ascii="Liberation Serif" w:hAnsi="Liberation Serif"/>
              </w:rPr>
              <w:t>73 855,8</w:t>
            </w:r>
          </w:p>
          <w:p w14:paraId="1E76DE0C" w14:textId="77777777" w:rsidR="00A67490" w:rsidRPr="00EF2305" w:rsidRDefault="00A67490" w:rsidP="000F1B08">
            <w:pPr>
              <w:ind w:left="-93" w:right="-165"/>
              <w:jc w:val="center"/>
              <w:rPr>
                <w:rFonts w:ascii="Liberation Serif" w:hAnsi="Liberation Serif"/>
              </w:rPr>
            </w:pPr>
          </w:p>
          <w:p w14:paraId="51313139" w14:textId="77777777" w:rsidR="00A67490" w:rsidRPr="00EF2305" w:rsidRDefault="00A67490" w:rsidP="000F1B08">
            <w:pPr>
              <w:ind w:left="-93" w:right="-165"/>
              <w:jc w:val="center"/>
              <w:rPr>
                <w:rFonts w:ascii="Liberation Serif" w:hAnsi="Liberation Serif"/>
              </w:rPr>
            </w:pPr>
          </w:p>
        </w:tc>
        <w:tc>
          <w:tcPr>
            <w:tcW w:w="1092" w:type="dxa"/>
            <w:tcBorders>
              <w:top w:val="single" w:sz="4" w:space="0" w:color="auto"/>
              <w:left w:val="single" w:sz="4" w:space="0" w:color="auto"/>
              <w:bottom w:val="single" w:sz="4" w:space="0" w:color="auto"/>
              <w:right w:val="single" w:sz="4" w:space="0" w:color="auto"/>
            </w:tcBorders>
          </w:tcPr>
          <w:p w14:paraId="673A40C1" w14:textId="77777777" w:rsidR="00A67490" w:rsidRPr="00EF2305" w:rsidRDefault="00A67490" w:rsidP="000F1B08">
            <w:r w:rsidRPr="00EF2305">
              <w:t>68 796,3</w:t>
            </w:r>
          </w:p>
        </w:tc>
        <w:tc>
          <w:tcPr>
            <w:tcW w:w="1091" w:type="dxa"/>
            <w:tcBorders>
              <w:top w:val="single" w:sz="4" w:space="0" w:color="auto"/>
              <w:left w:val="single" w:sz="4" w:space="0" w:color="auto"/>
              <w:bottom w:val="single" w:sz="4" w:space="0" w:color="auto"/>
              <w:right w:val="single" w:sz="4" w:space="0" w:color="auto"/>
            </w:tcBorders>
          </w:tcPr>
          <w:p w14:paraId="40D31F47" w14:textId="77777777" w:rsidR="00A67490" w:rsidRPr="00EF2305" w:rsidRDefault="00A67490" w:rsidP="000F1B08">
            <w:pPr>
              <w:jc w:val="center"/>
            </w:pPr>
            <w:r w:rsidRPr="00EF2305">
              <w:t>70 664,9</w:t>
            </w:r>
          </w:p>
        </w:tc>
        <w:tc>
          <w:tcPr>
            <w:tcW w:w="1092" w:type="dxa"/>
            <w:tcBorders>
              <w:top w:val="single" w:sz="4" w:space="0" w:color="auto"/>
              <w:left w:val="single" w:sz="4" w:space="0" w:color="auto"/>
              <w:bottom w:val="single" w:sz="4" w:space="0" w:color="auto"/>
              <w:right w:val="single" w:sz="4" w:space="0" w:color="auto"/>
            </w:tcBorders>
          </w:tcPr>
          <w:p w14:paraId="7E63C799" w14:textId="77777777" w:rsidR="00A67490" w:rsidRPr="00EF2305" w:rsidRDefault="00A67490" w:rsidP="000F1B08">
            <w:pPr>
              <w:jc w:val="center"/>
            </w:pPr>
            <w:r w:rsidRPr="00EF2305">
              <w:t>70 664,9</w:t>
            </w:r>
          </w:p>
        </w:tc>
        <w:tc>
          <w:tcPr>
            <w:tcW w:w="1091" w:type="dxa"/>
            <w:tcBorders>
              <w:top w:val="single" w:sz="4" w:space="0" w:color="auto"/>
              <w:left w:val="single" w:sz="4" w:space="0" w:color="auto"/>
              <w:bottom w:val="single" w:sz="4" w:space="0" w:color="auto"/>
              <w:right w:val="single" w:sz="4" w:space="0" w:color="auto"/>
            </w:tcBorders>
          </w:tcPr>
          <w:p w14:paraId="54ED2C7F" w14:textId="77777777" w:rsidR="00A67490" w:rsidRPr="00EF2305" w:rsidRDefault="00A67490" w:rsidP="000F1B08">
            <w:pPr>
              <w:jc w:val="center"/>
            </w:pPr>
            <w:r w:rsidRPr="00EF2305">
              <w:t>70 664,9</w:t>
            </w:r>
          </w:p>
        </w:tc>
        <w:tc>
          <w:tcPr>
            <w:tcW w:w="1092" w:type="dxa"/>
            <w:tcBorders>
              <w:top w:val="single" w:sz="4" w:space="0" w:color="auto"/>
              <w:left w:val="single" w:sz="4" w:space="0" w:color="auto"/>
              <w:bottom w:val="single" w:sz="4" w:space="0" w:color="auto"/>
              <w:right w:val="single" w:sz="4" w:space="0" w:color="auto"/>
            </w:tcBorders>
          </w:tcPr>
          <w:p w14:paraId="29D0DDFA" w14:textId="77777777" w:rsidR="00A67490" w:rsidRPr="00EF2305" w:rsidRDefault="00A67490" w:rsidP="000F1B08">
            <w:pPr>
              <w:jc w:val="center"/>
            </w:pPr>
            <w:r w:rsidRPr="00EF2305">
              <w:t>70 664,9</w:t>
            </w:r>
          </w:p>
        </w:tc>
        <w:tc>
          <w:tcPr>
            <w:tcW w:w="1191" w:type="dxa"/>
            <w:tcBorders>
              <w:top w:val="single" w:sz="4" w:space="0" w:color="auto"/>
              <w:left w:val="single" w:sz="4" w:space="0" w:color="auto"/>
              <w:bottom w:val="single" w:sz="4" w:space="0" w:color="auto"/>
              <w:right w:val="single" w:sz="4" w:space="0" w:color="auto"/>
            </w:tcBorders>
          </w:tcPr>
          <w:p w14:paraId="4CE0917E" w14:textId="77777777" w:rsidR="00A67490" w:rsidRPr="00EF2305" w:rsidRDefault="00A67490" w:rsidP="000F1B08">
            <w:pPr>
              <w:jc w:val="center"/>
            </w:pPr>
            <w:r w:rsidRPr="00EF2305">
              <w:t>425 311,7</w:t>
            </w:r>
          </w:p>
        </w:tc>
        <w:tc>
          <w:tcPr>
            <w:tcW w:w="1134" w:type="dxa"/>
            <w:tcBorders>
              <w:top w:val="single" w:sz="4" w:space="0" w:color="auto"/>
              <w:left w:val="single" w:sz="4" w:space="0" w:color="auto"/>
              <w:bottom w:val="single" w:sz="4" w:space="0" w:color="auto"/>
              <w:right w:val="single" w:sz="4" w:space="0" w:color="auto"/>
            </w:tcBorders>
            <w:vAlign w:val="center"/>
          </w:tcPr>
          <w:p w14:paraId="5E3A6829" w14:textId="77777777" w:rsidR="00A67490" w:rsidRPr="00EF2305" w:rsidRDefault="00A67490" w:rsidP="000F1B08">
            <w:pPr>
              <w:widowControl w:val="0"/>
              <w:autoSpaceDE w:val="0"/>
              <w:autoSpaceDN w:val="0"/>
              <w:adjustRightInd w:val="0"/>
              <w:jc w:val="center"/>
            </w:pPr>
            <w:r w:rsidRPr="00EF2305">
              <w:t>2030</w:t>
            </w:r>
          </w:p>
        </w:tc>
      </w:tr>
      <w:tr w:rsidR="00A67490" w:rsidRPr="00EF2305" w14:paraId="329F29E4" w14:textId="77777777" w:rsidTr="000F1B08">
        <w:tc>
          <w:tcPr>
            <w:tcW w:w="4253" w:type="dxa"/>
            <w:tcBorders>
              <w:top w:val="single" w:sz="4" w:space="0" w:color="auto"/>
              <w:bottom w:val="single" w:sz="4" w:space="0" w:color="auto"/>
              <w:right w:val="single" w:sz="4" w:space="0" w:color="auto"/>
            </w:tcBorders>
          </w:tcPr>
          <w:p w14:paraId="79691DCC" w14:textId="77777777" w:rsidR="00A67490" w:rsidRPr="005B3EB9" w:rsidRDefault="00A67490" w:rsidP="000F1B08">
            <w:pPr>
              <w:rPr>
                <w:b/>
                <w:i/>
              </w:rPr>
            </w:pPr>
            <w:r w:rsidRPr="005B3EB9">
              <w:rPr>
                <w:b/>
                <w:i/>
              </w:rPr>
              <w:t>Направление 1</w:t>
            </w:r>
          </w:p>
          <w:p w14:paraId="50A90D74" w14:textId="77777777" w:rsidR="00A67490" w:rsidRPr="00EF2305" w:rsidRDefault="00A67490" w:rsidP="000F1B08">
            <w:pPr>
              <w:widowControl w:val="0"/>
              <w:autoSpaceDE w:val="0"/>
              <w:autoSpaceDN w:val="0"/>
              <w:adjustRightInd w:val="0"/>
              <w:ind w:right="-108"/>
            </w:pPr>
            <w:r w:rsidRPr="00EF2305">
              <w:t>Комплекс процессных мероприятий 1</w:t>
            </w:r>
          </w:p>
          <w:p w14:paraId="0075ECBE" w14:textId="77777777" w:rsidR="00A67490" w:rsidRDefault="00A67490" w:rsidP="000F1B08">
            <w:pPr>
              <w:widowControl w:val="0"/>
              <w:autoSpaceDE w:val="0"/>
              <w:autoSpaceDN w:val="0"/>
              <w:adjustRightInd w:val="0"/>
            </w:pPr>
            <w:r w:rsidRPr="00EF2305">
              <w:t xml:space="preserve">«Комплексные меры по профилактике </w:t>
            </w:r>
            <w:r w:rsidRPr="00EF2305">
              <w:lastRenderedPageBreak/>
              <w:t>правонарушений и обеспечению безопасности</w:t>
            </w:r>
            <w:r>
              <w:t xml:space="preserve"> на территории</w:t>
            </w:r>
            <w:r w:rsidRPr="00EF2305">
              <w:t xml:space="preserve"> </w:t>
            </w:r>
            <w:r>
              <w:t>города Обнинска»</w:t>
            </w:r>
          </w:p>
          <w:p w14:paraId="4707E115" w14:textId="77777777" w:rsidR="00A67490" w:rsidRDefault="00A67490" w:rsidP="000F1B08">
            <w:pPr>
              <w:widowControl w:val="0"/>
              <w:autoSpaceDE w:val="0"/>
              <w:autoSpaceDN w:val="0"/>
              <w:adjustRightInd w:val="0"/>
            </w:pPr>
          </w:p>
          <w:p w14:paraId="1452B4FB" w14:textId="77777777" w:rsidR="00A67490" w:rsidRPr="000B47D8" w:rsidRDefault="00A67490" w:rsidP="000F1B08">
            <w:pPr>
              <w:widowControl w:val="0"/>
              <w:autoSpaceDE w:val="0"/>
              <w:autoSpaceDN w:val="0"/>
              <w:adjustRightInd w:val="0"/>
              <w:rPr>
                <w:i/>
              </w:rPr>
            </w:pPr>
            <w:r w:rsidRPr="000B47D8">
              <w:rPr>
                <w:i/>
              </w:rPr>
              <w:t>местный бюджет</w:t>
            </w:r>
          </w:p>
        </w:tc>
        <w:tc>
          <w:tcPr>
            <w:tcW w:w="1276" w:type="dxa"/>
            <w:tcBorders>
              <w:top w:val="single" w:sz="4" w:space="0" w:color="auto"/>
              <w:left w:val="single" w:sz="4" w:space="0" w:color="auto"/>
              <w:bottom w:val="single" w:sz="4" w:space="0" w:color="auto"/>
              <w:right w:val="single" w:sz="4" w:space="0" w:color="auto"/>
            </w:tcBorders>
          </w:tcPr>
          <w:p w14:paraId="43F5B1AA" w14:textId="77777777" w:rsidR="00A67490" w:rsidRPr="00EF2305" w:rsidRDefault="00A67490" w:rsidP="000F1B08">
            <w:pPr>
              <w:jc w:val="center"/>
            </w:pPr>
            <w:r w:rsidRPr="00EF2305">
              <w:lastRenderedPageBreak/>
              <w:t>тыс.руб.</w:t>
            </w:r>
          </w:p>
        </w:tc>
        <w:tc>
          <w:tcPr>
            <w:tcW w:w="1049" w:type="dxa"/>
            <w:tcBorders>
              <w:top w:val="single" w:sz="4" w:space="0" w:color="auto"/>
              <w:left w:val="single" w:sz="4" w:space="0" w:color="auto"/>
              <w:bottom w:val="single" w:sz="4" w:space="0" w:color="auto"/>
              <w:right w:val="single" w:sz="4" w:space="0" w:color="auto"/>
            </w:tcBorders>
            <w:vAlign w:val="center"/>
          </w:tcPr>
          <w:p w14:paraId="43AD8E3D" w14:textId="77777777" w:rsidR="00A67490" w:rsidRPr="00EF2305" w:rsidRDefault="00A67490" w:rsidP="000F1B08">
            <w:pPr>
              <w:widowControl w:val="0"/>
              <w:autoSpaceDE w:val="0"/>
              <w:autoSpaceDN w:val="0"/>
              <w:adjustRightInd w:val="0"/>
              <w:jc w:val="center"/>
            </w:pPr>
          </w:p>
        </w:tc>
        <w:tc>
          <w:tcPr>
            <w:tcW w:w="1091" w:type="dxa"/>
            <w:tcBorders>
              <w:top w:val="single" w:sz="4" w:space="0" w:color="auto"/>
              <w:left w:val="single" w:sz="4" w:space="0" w:color="auto"/>
              <w:bottom w:val="single" w:sz="4" w:space="0" w:color="auto"/>
              <w:right w:val="single" w:sz="4" w:space="0" w:color="auto"/>
            </w:tcBorders>
          </w:tcPr>
          <w:p w14:paraId="74369EF0" w14:textId="77777777" w:rsidR="00A67490" w:rsidRPr="00EF2305" w:rsidRDefault="00A67490" w:rsidP="000F1B08">
            <w:pPr>
              <w:widowControl w:val="0"/>
              <w:autoSpaceDE w:val="0"/>
              <w:autoSpaceDN w:val="0"/>
              <w:adjustRightInd w:val="0"/>
              <w:jc w:val="center"/>
            </w:pPr>
            <w:r w:rsidRPr="00EF2305">
              <w:t>14 600,0</w:t>
            </w:r>
          </w:p>
        </w:tc>
        <w:tc>
          <w:tcPr>
            <w:tcW w:w="1092" w:type="dxa"/>
            <w:tcBorders>
              <w:top w:val="single" w:sz="4" w:space="0" w:color="auto"/>
              <w:left w:val="single" w:sz="4" w:space="0" w:color="auto"/>
              <w:bottom w:val="single" w:sz="4" w:space="0" w:color="auto"/>
              <w:right w:val="single" w:sz="4" w:space="0" w:color="auto"/>
            </w:tcBorders>
          </w:tcPr>
          <w:p w14:paraId="6E7C42CA" w14:textId="77777777" w:rsidR="00A67490" w:rsidRPr="00EF2305" w:rsidRDefault="00A67490" w:rsidP="000F1B08">
            <w:pPr>
              <w:jc w:val="center"/>
            </w:pPr>
            <w:r w:rsidRPr="00EF2305">
              <w:t>13 300,0</w:t>
            </w:r>
          </w:p>
        </w:tc>
        <w:tc>
          <w:tcPr>
            <w:tcW w:w="1091" w:type="dxa"/>
            <w:tcBorders>
              <w:top w:val="single" w:sz="4" w:space="0" w:color="auto"/>
              <w:left w:val="single" w:sz="4" w:space="0" w:color="auto"/>
              <w:bottom w:val="single" w:sz="4" w:space="0" w:color="auto"/>
              <w:right w:val="single" w:sz="4" w:space="0" w:color="auto"/>
            </w:tcBorders>
          </w:tcPr>
          <w:p w14:paraId="301B24E9" w14:textId="77777777" w:rsidR="00A67490" w:rsidRPr="00EF2305" w:rsidRDefault="00A67490" w:rsidP="000F1B08">
            <w:pPr>
              <w:jc w:val="center"/>
            </w:pPr>
            <w:r w:rsidRPr="00EF2305">
              <w:t>13 300,0</w:t>
            </w:r>
          </w:p>
        </w:tc>
        <w:tc>
          <w:tcPr>
            <w:tcW w:w="1092" w:type="dxa"/>
            <w:tcBorders>
              <w:top w:val="single" w:sz="4" w:space="0" w:color="auto"/>
              <w:left w:val="single" w:sz="4" w:space="0" w:color="auto"/>
              <w:bottom w:val="single" w:sz="4" w:space="0" w:color="auto"/>
              <w:right w:val="single" w:sz="4" w:space="0" w:color="auto"/>
            </w:tcBorders>
          </w:tcPr>
          <w:p w14:paraId="1C63DD48" w14:textId="77777777" w:rsidR="00A67490" w:rsidRPr="00EF2305" w:rsidRDefault="00A67490" w:rsidP="000F1B08">
            <w:r w:rsidRPr="00EF2305">
              <w:t>13 300,0</w:t>
            </w:r>
          </w:p>
        </w:tc>
        <w:tc>
          <w:tcPr>
            <w:tcW w:w="1091" w:type="dxa"/>
            <w:tcBorders>
              <w:top w:val="single" w:sz="4" w:space="0" w:color="auto"/>
              <w:left w:val="single" w:sz="4" w:space="0" w:color="auto"/>
              <w:bottom w:val="single" w:sz="4" w:space="0" w:color="auto"/>
              <w:right w:val="single" w:sz="4" w:space="0" w:color="auto"/>
            </w:tcBorders>
          </w:tcPr>
          <w:p w14:paraId="3E2CD671" w14:textId="77777777" w:rsidR="00A67490" w:rsidRPr="00EF2305" w:rsidRDefault="00A67490" w:rsidP="000F1B08">
            <w:r w:rsidRPr="00EF2305">
              <w:t>13 300,0</w:t>
            </w:r>
          </w:p>
        </w:tc>
        <w:tc>
          <w:tcPr>
            <w:tcW w:w="1092" w:type="dxa"/>
            <w:tcBorders>
              <w:top w:val="single" w:sz="4" w:space="0" w:color="auto"/>
              <w:left w:val="single" w:sz="4" w:space="0" w:color="auto"/>
              <w:bottom w:val="single" w:sz="4" w:space="0" w:color="auto"/>
              <w:right w:val="single" w:sz="4" w:space="0" w:color="auto"/>
            </w:tcBorders>
          </w:tcPr>
          <w:p w14:paraId="592B8B3C" w14:textId="77777777" w:rsidR="00A67490" w:rsidRPr="00EF2305" w:rsidRDefault="00A67490" w:rsidP="000F1B08">
            <w:r w:rsidRPr="00EF2305">
              <w:t>13 300,0</w:t>
            </w:r>
          </w:p>
        </w:tc>
        <w:tc>
          <w:tcPr>
            <w:tcW w:w="1191" w:type="dxa"/>
            <w:tcBorders>
              <w:top w:val="single" w:sz="4" w:space="0" w:color="auto"/>
              <w:left w:val="single" w:sz="4" w:space="0" w:color="auto"/>
              <w:bottom w:val="single" w:sz="4" w:space="0" w:color="auto"/>
              <w:right w:val="single" w:sz="4" w:space="0" w:color="auto"/>
            </w:tcBorders>
          </w:tcPr>
          <w:p w14:paraId="768962FF" w14:textId="77777777" w:rsidR="00A67490" w:rsidRPr="00EF2305" w:rsidRDefault="00A67490" w:rsidP="000F1B08">
            <w:r w:rsidRPr="00EF2305">
              <w:t>81 100,0</w:t>
            </w:r>
          </w:p>
        </w:tc>
        <w:tc>
          <w:tcPr>
            <w:tcW w:w="1134" w:type="dxa"/>
            <w:tcBorders>
              <w:top w:val="single" w:sz="4" w:space="0" w:color="auto"/>
              <w:left w:val="single" w:sz="4" w:space="0" w:color="auto"/>
              <w:bottom w:val="single" w:sz="4" w:space="0" w:color="auto"/>
              <w:right w:val="single" w:sz="4" w:space="0" w:color="auto"/>
            </w:tcBorders>
          </w:tcPr>
          <w:p w14:paraId="0FA7C78D" w14:textId="77777777" w:rsidR="00A67490" w:rsidRPr="00EF2305" w:rsidRDefault="00A67490" w:rsidP="000F1B08">
            <w:pPr>
              <w:widowControl w:val="0"/>
              <w:autoSpaceDE w:val="0"/>
              <w:autoSpaceDN w:val="0"/>
              <w:adjustRightInd w:val="0"/>
              <w:jc w:val="center"/>
            </w:pPr>
            <w:r w:rsidRPr="00EF2305">
              <w:t>2030</w:t>
            </w:r>
          </w:p>
        </w:tc>
      </w:tr>
      <w:tr w:rsidR="00A67490" w:rsidRPr="00EF2305" w14:paraId="2DEA36C8" w14:textId="77777777" w:rsidTr="000F1B08">
        <w:tc>
          <w:tcPr>
            <w:tcW w:w="4253" w:type="dxa"/>
            <w:tcBorders>
              <w:top w:val="single" w:sz="4" w:space="0" w:color="auto"/>
              <w:bottom w:val="single" w:sz="4" w:space="0" w:color="auto"/>
              <w:right w:val="single" w:sz="4" w:space="0" w:color="auto"/>
            </w:tcBorders>
          </w:tcPr>
          <w:p w14:paraId="1F16D61D" w14:textId="77777777" w:rsidR="00A67490" w:rsidRPr="005B3EB9" w:rsidRDefault="00A67490" w:rsidP="000F1B08">
            <w:pPr>
              <w:widowControl w:val="0"/>
              <w:autoSpaceDE w:val="0"/>
              <w:autoSpaceDN w:val="0"/>
              <w:adjustRightInd w:val="0"/>
              <w:rPr>
                <w:b/>
                <w:i/>
              </w:rPr>
            </w:pPr>
            <w:r w:rsidRPr="005B3EB9">
              <w:rPr>
                <w:b/>
                <w:i/>
              </w:rPr>
              <w:t>Направление 2</w:t>
            </w:r>
          </w:p>
          <w:p w14:paraId="4A20D88C" w14:textId="77777777" w:rsidR="00A67490" w:rsidRPr="00EF2305" w:rsidRDefault="00A67490" w:rsidP="000F1B08">
            <w:pPr>
              <w:widowControl w:val="0"/>
              <w:autoSpaceDE w:val="0"/>
              <w:autoSpaceDN w:val="0"/>
              <w:adjustRightInd w:val="0"/>
            </w:pPr>
            <w:r w:rsidRPr="00EF2305">
              <w:t>Комплекс процессных мероприятий 2</w:t>
            </w:r>
          </w:p>
          <w:p w14:paraId="69204DAC" w14:textId="77777777" w:rsidR="00A67490" w:rsidRDefault="00A67490" w:rsidP="000F1B08">
            <w:pPr>
              <w:widowControl w:val="0"/>
              <w:autoSpaceDE w:val="0"/>
              <w:autoSpaceDN w:val="0"/>
              <w:adjustRightInd w:val="0"/>
            </w:pPr>
            <w:r w:rsidRPr="00EF2305">
              <w:t>«Защита населения и территории города от чрезвычайных ситуаций природного и техногенного характера и обеспечение пожарной безопасности»</w:t>
            </w:r>
          </w:p>
          <w:p w14:paraId="17509F05" w14:textId="77777777" w:rsidR="00A67490" w:rsidRDefault="00A67490" w:rsidP="000F1B08">
            <w:pPr>
              <w:widowControl w:val="0"/>
              <w:autoSpaceDE w:val="0"/>
              <w:autoSpaceDN w:val="0"/>
              <w:adjustRightInd w:val="0"/>
            </w:pPr>
          </w:p>
          <w:p w14:paraId="0AF14D00" w14:textId="77777777" w:rsidR="00A67490" w:rsidRPr="000B47D8" w:rsidRDefault="00A67490" w:rsidP="000F1B08">
            <w:pPr>
              <w:widowControl w:val="0"/>
              <w:autoSpaceDE w:val="0"/>
              <w:autoSpaceDN w:val="0"/>
              <w:adjustRightInd w:val="0"/>
              <w:rPr>
                <w:i/>
              </w:rPr>
            </w:pPr>
            <w:r w:rsidRPr="000B47D8">
              <w:rPr>
                <w:i/>
              </w:rPr>
              <w:t>местный бюджет</w:t>
            </w:r>
          </w:p>
        </w:tc>
        <w:tc>
          <w:tcPr>
            <w:tcW w:w="1276" w:type="dxa"/>
            <w:tcBorders>
              <w:top w:val="single" w:sz="4" w:space="0" w:color="auto"/>
              <w:left w:val="single" w:sz="4" w:space="0" w:color="auto"/>
              <w:bottom w:val="single" w:sz="4" w:space="0" w:color="auto"/>
              <w:right w:val="single" w:sz="4" w:space="0" w:color="auto"/>
            </w:tcBorders>
          </w:tcPr>
          <w:p w14:paraId="6623A5BB" w14:textId="77777777" w:rsidR="00A67490" w:rsidRPr="00EF2305" w:rsidRDefault="00A67490" w:rsidP="000F1B08">
            <w:pPr>
              <w:jc w:val="center"/>
            </w:pPr>
            <w:r w:rsidRPr="00EF2305">
              <w:t>тыс.руб.</w:t>
            </w:r>
          </w:p>
        </w:tc>
        <w:tc>
          <w:tcPr>
            <w:tcW w:w="1049" w:type="dxa"/>
            <w:tcBorders>
              <w:top w:val="single" w:sz="4" w:space="0" w:color="auto"/>
              <w:left w:val="single" w:sz="4" w:space="0" w:color="auto"/>
              <w:bottom w:val="single" w:sz="4" w:space="0" w:color="auto"/>
              <w:right w:val="single" w:sz="4" w:space="0" w:color="auto"/>
            </w:tcBorders>
            <w:vAlign w:val="center"/>
          </w:tcPr>
          <w:p w14:paraId="0099E1A3" w14:textId="77777777" w:rsidR="00A67490" w:rsidRPr="00EF2305" w:rsidRDefault="00A67490" w:rsidP="000F1B08">
            <w:pPr>
              <w:widowControl w:val="0"/>
              <w:autoSpaceDE w:val="0"/>
              <w:autoSpaceDN w:val="0"/>
              <w:adjustRightInd w:val="0"/>
              <w:jc w:val="center"/>
            </w:pPr>
          </w:p>
        </w:tc>
        <w:tc>
          <w:tcPr>
            <w:tcW w:w="1091" w:type="dxa"/>
            <w:tcBorders>
              <w:top w:val="single" w:sz="4" w:space="0" w:color="auto"/>
              <w:left w:val="single" w:sz="4" w:space="0" w:color="auto"/>
              <w:bottom w:val="single" w:sz="4" w:space="0" w:color="auto"/>
              <w:right w:val="single" w:sz="4" w:space="0" w:color="auto"/>
            </w:tcBorders>
          </w:tcPr>
          <w:p w14:paraId="2A71D081" w14:textId="77777777" w:rsidR="00A67490" w:rsidRPr="00EF2305" w:rsidRDefault="00A67490" w:rsidP="000F1B08">
            <w:pPr>
              <w:widowControl w:val="0"/>
              <w:autoSpaceDE w:val="0"/>
              <w:autoSpaceDN w:val="0"/>
              <w:adjustRightInd w:val="0"/>
              <w:jc w:val="center"/>
            </w:pPr>
            <w:r w:rsidRPr="00EF2305">
              <w:t>59 230,8</w:t>
            </w:r>
          </w:p>
        </w:tc>
        <w:tc>
          <w:tcPr>
            <w:tcW w:w="1092" w:type="dxa"/>
            <w:tcBorders>
              <w:top w:val="single" w:sz="4" w:space="0" w:color="auto"/>
              <w:left w:val="single" w:sz="4" w:space="0" w:color="auto"/>
              <w:bottom w:val="single" w:sz="4" w:space="0" w:color="auto"/>
              <w:right w:val="single" w:sz="4" w:space="0" w:color="auto"/>
            </w:tcBorders>
          </w:tcPr>
          <w:p w14:paraId="6B58B7BC" w14:textId="77777777" w:rsidR="00A67490" w:rsidRPr="00EF2305" w:rsidRDefault="00A67490" w:rsidP="000F1B08">
            <w:pPr>
              <w:jc w:val="center"/>
            </w:pPr>
            <w:r w:rsidRPr="00EF2305">
              <w:t>55 471,3</w:t>
            </w:r>
          </w:p>
        </w:tc>
        <w:tc>
          <w:tcPr>
            <w:tcW w:w="1091" w:type="dxa"/>
            <w:tcBorders>
              <w:top w:val="single" w:sz="4" w:space="0" w:color="auto"/>
              <w:left w:val="single" w:sz="4" w:space="0" w:color="auto"/>
              <w:bottom w:val="single" w:sz="4" w:space="0" w:color="auto"/>
              <w:right w:val="single" w:sz="4" w:space="0" w:color="auto"/>
            </w:tcBorders>
          </w:tcPr>
          <w:p w14:paraId="458D8897" w14:textId="77777777" w:rsidR="00A67490" w:rsidRPr="00EF2305" w:rsidRDefault="00A67490" w:rsidP="000F1B08">
            <w:pPr>
              <w:jc w:val="center"/>
            </w:pPr>
            <w:r w:rsidRPr="00EF2305">
              <w:t>57 339,9</w:t>
            </w:r>
          </w:p>
        </w:tc>
        <w:tc>
          <w:tcPr>
            <w:tcW w:w="1092" w:type="dxa"/>
            <w:tcBorders>
              <w:top w:val="single" w:sz="4" w:space="0" w:color="auto"/>
              <w:left w:val="single" w:sz="4" w:space="0" w:color="auto"/>
              <w:bottom w:val="single" w:sz="4" w:space="0" w:color="auto"/>
              <w:right w:val="single" w:sz="4" w:space="0" w:color="auto"/>
            </w:tcBorders>
          </w:tcPr>
          <w:p w14:paraId="61BDF0A1" w14:textId="77777777" w:rsidR="00A67490" w:rsidRPr="00EF2305" w:rsidRDefault="00A67490" w:rsidP="000F1B08">
            <w:pPr>
              <w:jc w:val="center"/>
            </w:pPr>
            <w:r w:rsidRPr="00EF2305">
              <w:t>57 339,9</w:t>
            </w:r>
          </w:p>
        </w:tc>
        <w:tc>
          <w:tcPr>
            <w:tcW w:w="1091" w:type="dxa"/>
            <w:tcBorders>
              <w:top w:val="single" w:sz="4" w:space="0" w:color="auto"/>
              <w:left w:val="single" w:sz="4" w:space="0" w:color="auto"/>
              <w:bottom w:val="single" w:sz="4" w:space="0" w:color="auto"/>
              <w:right w:val="single" w:sz="4" w:space="0" w:color="auto"/>
            </w:tcBorders>
          </w:tcPr>
          <w:p w14:paraId="4EC54048" w14:textId="77777777" w:rsidR="00A67490" w:rsidRPr="00EF2305" w:rsidRDefault="00A67490" w:rsidP="000F1B08">
            <w:pPr>
              <w:jc w:val="center"/>
            </w:pPr>
            <w:r w:rsidRPr="00EF2305">
              <w:t>57 339,9</w:t>
            </w:r>
          </w:p>
        </w:tc>
        <w:tc>
          <w:tcPr>
            <w:tcW w:w="1092" w:type="dxa"/>
            <w:tcBorders>
              <w:top w:val="single" w:sz="4" w:space="0" w:color="auto"/>
              <w:left w:val="single" w:sz="4" w:space="0" w:color="auto"/>
              <w:bottom w:val="single" w:sz="4" w:space="0" w:color="auto"/>
              <w:right w:val="single" w:sz="4" w:space="0" w:color="auto"/>
            </w:tcBorders>
          </w:tcPr>
          <w:p w14:paraId="003FE44D" w14:textId="77777777" w:rsidR="00A67490" w:rsidRPr="00EF2305" w:rsidRDefault="00A67490" w:rsidP="000F1B08">
            <w:pPr>
              <w:jc w:val="center"/>
            </w:pPr>
            <w:r w:rsidRPr="00EF2305">
              <w:t>57 339,9</w:t>
            </w:r>
          </w:p>
        </w:tc>
        <w:tc>
          <w:tcPr>
            <w:tcW w:w="1191" w:type="dxa"/>
            <w:tcBorders>
              <w:top w:val="single" w:sz="4" w:space="0" w:color="auto"/>
              <w:left w:val="single" w:sz="4" w:space="0" w:color="auto"/>
              <w:bottom w:val="single" w:sz="4" w:space="0" w:color="auto"/>
              <w:right w:val="single" w:sz="4" w:space="0" w:color="auto"/>
            </w:tcBorders>
          </w:tcPr>
          <w:p w14:paraId="2E25FECB" w14:textId="77777777" w:rsidR="00A67490" w:rsidRPr="00EF2305" w:rsidRDefault="00A67490" w:rsidP="000F1B08">
            <w:pPr>
              <w:jc w:val="center"/>
            </w:pPr>
            <w:r w:rsidRPr="00EF2305">
              <w:t>344 061,7</w:t>
            </w:r>
          </w:p>
        </w:tc>
        <w:tc>
          <w:tcPr>
            <w:tcW w:w="1134" w:type="dxa"/>
            <w:tcBorders>
              <w:top w:val="single" w:sz="4" w:space="0" w:color="auto"/>
              <w:left w:val="single" w:sz="4" w:space="0" w:color="auto"/>
              <w:bottom w:val="single" w:sz="4" w:space="0" w:color="auto"/>
              <w:right w:val="single" w:sz="4" w:space="0" w:color="auto"/>
            </w:tcBorders>
          </w:tcPr>
          <w:p w14:paraId="02AC7AA8" w14:textId="77777777" w:rsidR="00A67490" w:rsidRPr="00EF2305" w:rsidRDefault="00A67490" w:rsidP="000F1B08">
            <w:pPr>
              <w:widowControl w:val="0"/>
              <w:autoSpaceDE w:val="0"/>
              <w:autoSpaceDN w:val="0"/>
              <w:adjustRightInd w:val="0"/>
              <w:jc w:val="center"/>
            </w:pPr>
            <w:r w:rsidRPr="00EF2305">
              <w:t>2030</w:t>
            </w:r>
          </w:p>
        </w:tc>
      </w:tr>
      <w:tr w:rsidR="00A67490" w:rsidRPr="00EF2305" w14:paraId="12CA1C6E" w14:textId="77777777" w:rsidTr="000F1B08">
        <w:trPr>
          <w:trHeight w:val="1578"/>
        </w:trPr>
        <w:tc>
          <w:tcPr>
            <w:tcW w:w="4253" w:type="dxa"/>
            <w:tcBorders>
              <w:top w:val="single" w:sz="4" w:space="0" w:color="auto"/>
              <w:bottom w:val="single" w:sz="4" w:space="0" w:color="auto"/>
              <w:right w:val="single" w:sz="4" w:space="0" w:color="auto"/>
            </w:tcBorders>
            <w:vAlign w:val="center"/>
          </w:tcPr>
          <w:p w14:paraId="0D444F88" w14:textId="77777777" w:rsidR="00A67490" w:rsidRPr="005B3EB9" w:rsidRDefault="00A67490" w:rsidP="000F1B08">
            <w:pPr>
              <w:widowControl w:val="0"/>
              <w:autoSpaceDE w:val="0"/>
              <w:autoSpaceDN w:val="0"/>
              <w:adjustRightInd w:val="0"/>
              <w:rPr>
                <w:b/>
                <w:i/>
              </w:rPr>
            </w:pPr>
            <w:r w:rsidRPr="005B3EB9">
              <w:rPr>
                <w:b/>
                <w:i/>
              </w:rPr>
              <w:t>Направление 3</w:t>
            </w:r>
          </w:p>
          <w:p w14:paraId="10ABD9B8" w14:textId="77777777" w:rsidR="00A67490" w:rsidRPr="00EF2305" w:rsidRDefault="00A67490" w:rsidP="000F1B08">
            <w:pPr>
              <w:widowControl w:val="0"/>
              <w:autoSpaceDE w:val="0"/>
              <w:autoSpaceDN w:val="0"/>
              <w:adjustRightInd w:val="0"/>
            </w:pPr>
            <w:r w:rsidRPr="00EF2305">
              <w:t>Комплекс процессных мероприятий 3</w:t>
            </w:r>
          </w:p>
          <w:p w14:paraId="2BCC1BFF" w14:textId="77777777" w:rsidR="00A67490" w:rsidRDefault="00A67490" w:rsidP="000F1B08">
            <w:pPr>
              <w:widowControl w:val="0"/>
              <w:autoSpaceDE w:val="0"/>
              <w:autoSpaceDN w:val="0"/>
              <w:adjustRightInd w:val="0"/>
            </w:pPr>
            <w:r w:rsidRPr="00EF2305">
              <w:t xml:space="preserve">«Комплексные меры по профилактике терроризма и экстремизма на территории </w:t>
            </w:r>
            <w:r>
              <w:t>города Обнинска</w:t>
            </w:r>
          </w:p>
          <w:p w14:paraId="505AC94C" w14:textId="77777777" w:rsidR="00A67490" w:rsidRDefault="00A67490" w:rsidP="000F1B08">
            <w:pPr>
              <w:widowControl w:val="0"/>
              <w:autoSpaceDE w:val="0"/>
              <w:autoSpaceDN w:val="0"/>
              <w:adjustRightInd w:val="0"/>
            </w:pPr>
          </w:p>
          <w:p w14:paraId="45E94346" w14:textId="77777777" w:rsidR="00A67490" w:rsidRPr="000B47D8" w:rsidRDefault="00A67490" w:rsidP="000F1B08">
            <w:pPr>
              <w:widowControl w:val="0"/>
              <w:autoSpaceDE w:val="0"/>
              <w:autoSpaceDN w:val="0"/>
              <w:adjustRightInd w:val="0"/>
            </w:pPr>
            <w:r w:rsidRPr="000B47D8">
              <w:rPr>
                <w:i/>
              </w:rPr>
              <w:t>местный бюджет</w:t>
            </w:r>
          </w:p>
        </w:tc>
        <w:tc>
          <w:tcPr>
            <w:tcW w:w="1276" w:type="dxa"/>
            <w:tcBorders>
              <w:top w:val="single" w:sz="4" w:space="0" w:color="auto"/>
              <w:left w:val="single" w:sz="4" w:space="0" w:color="auto"/>
              <w:bottom w:val="single" w:sz="4" w:space="0" w:color="auto"/>
              <w:right w:val="single" w:sz="4" w:space="0" w:color="auto"/>
            </w:tcBorders>
          </w:tcPr>
          <w:p w14:paraId="20C6A607" w14:textId="77777777" w:rsidR="00A67490" w:rsidRPr="00EF2305" w:rsidRDefault="00A67490" w:rsidP="000F1B08">
            <w:pPr>
              <w:jc w:val="center"/>
            </w:pPr>
            <w:r w:rsidRPr="00EF2305">
              <w:t>тыс.руб.</w:t>
            </w:r>
          </w:p>
        </w:tc>
        <w:tc>
          <w:tcPr>
            <w:tcW w:w="1049" w:type="dxa"/>
            <w:tcBorders>
              <w:top w:val="single" w:sz="4" w:space="0" w:color="auto"/>
              <w:left w:val="single" w:sz="4" w:space="0" w:color="auto"/>
              <w:bottom w:val="single" w:sz="4" w:space="0" w:color="auto"/>
              <w:right w:val="single" w:sz="4" w:space="0" w:color="auto"/>
            </w:tcBorders>
          </w:tcPr>
          <w:p w14:paraId="7FDC2CF6" w14:textId="77777777" w:rsidR="00A67490" w:rsidRPr="00EF2305" w:rsidRDefault="00A67490" w:rsidP="000F1B08">
            <w:pPr>
              <w:widowControl w:val="0"/>
              <w:autoSpaceDE w:val="0"/>
              <w:autoSpaceDN w:val="0"/>
              <w:adjustRightInd w:val="0"/>
              <w:jc w:val="center"/>
            </w:pPr>
          </w:p>
        </w:tc>
        <w:tc>
          <w:tcPr>
            <w:tcW w:w="1091" w:type="dxa"/>
            <w:tcBorders>
              <w:top w:val="single" w:sz="4" w:space="0" w:color="auto"/>
              <w:left w:val="single" w:sz="4" w:space="0" w:color="auto"/>
              <w:bottom w:val="single" w:sz="4" w:space="0" w:color="auto"/>
              <w:right w:val="single" w:sz="4" w:space="0" w:color="auto"/>
            </w:tcBorders>
          </w:tcPr>
          <w:p w14:paraId="3CB5D214" w14:textId="77777777" w:rsidR="00A67490" w:rsidRPr="00EF2305" w:rsidRDefault="00A67490" w:rsidP="000F1B08">
            <w:pPr>
              <w:widowControl w:val="0"/>
              <w:autoSpaceDE w:val="0"/>
              <w:autoSpaceDN w:val="0"/>
              <w:adjustRightInd w:val="0"/>
              <w:jc w:val="center"/>
            </w:pPr>
            <w:r w:rsidRPr="00EF2305">
              <w:t>25,0</w:t>
            </w:r>
          </w:p>
        </w:tc>
        <w:tc>
          <w:tcPr>
            <w:tcW w:w="1092" w:type="dxa"/>
            <w:tcBorders>
              <w:top w:val="single" w:sz="4" w:space="0" w:color="auto"/>
              <w:left w:val="single" w:sz="4" w:space="0" w:color="auto"/>
              <w:bottom w:val="single" w:sz="4" w:space="0" w:color="auto"/>
              <w:right w:val="single" w:sz="4" w:space="0" w:color="auto"/>
            </w:tcBorders>
          </w:tcPr>
          <w:p w14:paraId="264914B8" w14:textId="77777777" w:rsidR="00A67490" w:rsidRPr="00EF2305" w:rsidRDefault="00A67490" w:rsidP="000F1B08">
            <w:pPr>
              <w:widowControl w:val="0"/>
              <w:autoSpaceDE w:val="0"/>
              <w:autoSpaceDN w:val="0"/>
              <w:adjustRightInd w:val="0"/>
              <w:jc w:val="center"/>
            </w:pPr>
            <w:r w:rsidRPr="00EF2305">
              <w:t>25,0</w:t>
            </w:r>
          </w:p>
        </w:tc>
        <w:tc>
          <w:tcPr>
            <w:tcW w:w="1091" w:type="dxa"/>
            <w:tcBorders>
              <w:top w:val="single" w:sz="4" w:space="0" w:color="auto"/>
              <w:left w:val="single" w:sz="4" w:space="0" w:color="auto"/>
              <w:bottom w:val="single" w:sz="4" w:space="0" w:color="auto"/>
              <w:right w:val="single" w:sz="4" w:space="0" w:color="auto"/>
            </w:tcBorders>
          </w:tcPr>
          <w:p w14:paraId="5CACAD4F" w14:textId="77777777" w:rsidR="00A67490" w:rsidRPr="00EF2305" w:rsidRDefault="00A67490" w:rsidP="000F1B08">
            <w:pPr>
              <w:widowControl w:val="0"/>
              <w:autoSpaceDE w:val="0"/>
              <w:autoSpaceDN w:val="0"/>
              <w:adjustRightInd w:val="0"/>
              <w:jc w:val="center"/>
            </w:pPr>
            <w:r w:rsidRPr="00EF2305">
              <w:t>25,0</w:t>
            </w:r>
          </w:p>
        </w:tc>
        <w:tc>
          <w:tcPr>
            <w:tcW w:w="1092" w:type="dxa"/>
            <w:tcBorders>
              <w:top w:val="single" w:sz="4" w:space="0" w:color="auto"/>
              <w:left w:val="single" w:sz="4" w:space="0" w:color="auto"/>
              <w:bottom w:val="single" w:sz="4" w:space="0" w:color="auto"/>
              <w:right w:val="single" w:sz="4" w:space="0" w:color="auto"/>
            </w:tcBorders>
          </w:tcPr>
          <w:p w14:paraId="6781A110" w14:textId="77777777" w:rsidR="00A67490" w:rsidRPr="00EF2305" w:rsidRDefault="00A67490" w:rsidP="000F1B08">
            <w:pPr>
              <w:widowControl w:val="0"/>
              <w:autoSpaceDE w:val="0"/>
              <w:autoSpaceDN w:val="0"/>
              <w:adjustRightInd w:val="0"/>
              <w:jc w:val="center"/>
            </w:pPr>
            <w:r w:rsidRPr="00EF2305">
              <w:t>25,0</w:t>
            </w:r>
          </w:p>
        </w:tc>
        <w:tc>
          <w:tcPr>
            <w:tcW w:w="1091" w:type="dxa"/>
            <w:tcBorders>
              <w:top w:val="single" w:sz="4" w:space="0" w:color="auto"/>
              <w:left w:val="single" w:sz="4" w:space="0" w:color="auto"/>
              <w:bottom w:val="single" w:sz="4" w:space="0" w:color="auto"/>
              <w:right w:val="single" w:sz="4" w:space="0" w:color="auto"/>
            </w:tcBorders>
          </w:tcPr>
          <w:p w14:paraId="730CDC32" w14:textId="77777777" w:rsidR="00A67490" w:rsidRPr="00EF2305" w:rsidRDefault="00A67490" w:rsidP="000F1B08">
            <w:pPr>
              <w:widowControl w:val="0"/>
              <w:autoSpaceDE w:val="0"/>
              <w:autoSpaceDN w:val="0"/>
              <w:adjustRightInd w:val="0"/>
              <w:jc w:val="center"/>
            </w:pPr>
            <w:r w:rsidRPr="00EF2305">
              <w:t>25,0</w:t>
            </w:r>
          </w:p>
        </w:tc>
        <w:tc>
          <w:tcPr>
            <w:tcW w:w="1092" w:type="dxa"/>
            <w:tcBorders>
              <w:top w:val="single" w:sz="4" w:space="0" w:color="auto"/>
              <w:left w:val="single" w:sz="4" w:space="0" w:color="auto"/>
              <w:bottom w:val="single" w:sz="4" w:space="0" w:color="auto"/>
              <w:right w:val="single" w:sz="4" w:space="0" w:color="auto"/>
            </w:tcBorders>
          </w:tcPr>
          <w:p w14:paraId="4F684DE5" w14:textId="77777777" w:rsidR="00A67490" w:rsidRPr="00EF2305" w:rsidRDefault="00A67490" w:rsidP="000F1B08">
            <w:pPr>
              <w:widowControl w:val="0"/>
              <w:autoSpaceDE w:val="0"/>
              <w:autoSpaceDN w:val="0"/>
              <w:adjustRightInd w:val="0"/>
              <w:jc w:val="center"/>
            </w:pPr>
            <w:r w:rsidRPr="00EF2305">
              <w:t>25,0</w:t>
            </w:r>
          </w:p>
        </w:tc>
        <w:tc>
          <w:tcPr>
            <w:tcW w:w="1191" w:type="dxa"/>
            <w:tcBorders>
              <w:top w:val="single" w:sz="4" w:space="0" w:color="auto"/>
              <w:left w:val="single" w:sz="4" w:space="0" w:color="auto"/>
              <w:bottom w:val="single" w:sz="4" w:space="0" w:color="auto"/>
              <w:right w:val="single" w:sz="4" w:space="0" w:color="auto"/>
            </w:tcBorders>
          </w:tcPr>
          <w:p w14:paraId="6F811B09" w14:textId="77777777" w:rsidR="00A67490" w:rsidRPr="00EF2305" w:rsidRDefault="00A67490" w:rsidP="000F1B08">
            <w:pPr>
              <w:widowControl w:val="0"/>
              <w:autoSpaceDE w:val="0"/>
              <w:autoSpaceDN w:val="0"/>
              <w:adjustRightInd w:val="0"/>
              <w:jc w:val="center"/>
            </w:pPr>
            <w:r w:rsidRPr="00EF2305">
              <w:t>150,0</w:t>
            </w:r>
          </w:p>
        </w:tc>
        <w:tc>
          <w:tcPr>
            <w:tcW w:w="1134" w:type="dxa"/>
            <w:tcBorders>
              <w:top w:val="single" w:sz="4" w:space="0" w:color="auto"/>
              <w:left w:val="single" w:sz="4" w:space="0" w:color="auto"/>
              <w:bottom w:val="single" w:sz="4" w:space="0" w:color="auto"/>
              <w:right w:val="single" w:sz="4" w:space="0" w:color="auto"/>
            </w:tcBorders>
          </w:tcPr>
          <w:p w14:paraId="46F72819" w14:textId="77777777" w:rsidR="00A67490" w:rsidRPr="00EF2305" w:rsidRDefault="00A67490" w:rsidP="000F1B08">
            <w:pPr>
              <w:widowControl w:val="0"/>
              <w:autoSpaceDE w:val="0"/>
              <w:autoSpaceDN w:val="0"/>
              <w:adjustRightInd w:val="0"/>
              <w:jc w:val="center"/>
            </w:pPr>
            <w:r w:rsidRPr="00EF2305">
              <w:t>2030</w:t>
            </w:r>
          </w:p>
        </w:tc>
      </w:tr>
    </w:tbl>
    <w:p w14:paraId="6EB1572A" w14:textId="77777777" w:rsidR="00A67490" w:rsidRPr="00EF2305" w:rsidRDefault="00A67490" w:rsidP="00A67490">
      <w:pPr>
        <w:ind w:left="10490" w:right="-172"/>
        <w:rPr>
          <w:rFonts w:ascii="Liberation Serif" w:hAnsi="Liberation Serif"/>
          <w:sz w:val="28"/>
          <w:szCs w:val="28"/>
        </w:rPr>
      </w:pPr>
    </w:p>
    <w:p w14:paraId="2469D0BC" w14:textId="77777777" w:rsidR="00A67490" w:rsidRDefault="00A67490" w:rsidP="00A67490">
      <w:pPr>
        <w:ind w:left="10490" w:right="-172"/>
        <w:rPr>
          <w:rFonts w:ascii="Liberation Serif" w:hAnsi="Liberation Serif"/>
          <w:sz w:val="28"/>
          <w:szCs w:val="28"/>
        </w:rPr>
      </w:pPr>
    </w:p>
    <w:p w14:paraId="0A79741F" w14:textId="77777777" w:rsidR="00A67490" w:rsidRDefault="00A67490" w:rsidP="00A67490">
      <w:pPr>
        <w:ind w:left="10490" w:right="-172"/>
        <w:rPr>
          <w:rFonts w:ascii="Liberation Serif" w:hAnsi="Liberation Serif"/>
          <w:sz w:val="28"/>
          <w:szCs w:val="28"/>
        </w:rPr>
      </w:pPr>
    </w:p>
    <w:p w14:paraId="70688919" w14:textId="77777777" w:rsidR="00A67490" w:rsidRDefault="00A67490" w:rsidP="00A67490">
      <w:pPr>
        <w:ind w:left="10490" w:right="-172"/>
        <w:rPr>
          <w:rFonts w:ascii="Liberation Serif" w:hAnsi="Liberation Serif"/>
          <w:sz w:val="28"/>
          <w:szCs w:val="28"/>
        </w:rPr>
      </w:pPr>
    </w:p>
    <w:p w14:paraId="75607AFE" w14:textId="77777777" w:rsidR="00A67490" w:rsidRDefault="00A67490" w:rsidP="00A67490">
      <w:pPr>
        <w:ind w:left="10490" w:right="-172"/>
        <w:rPr>
          <w:rFonts w:ascii="Liberation Serif" w:hAnsi="Liberation Serif"/>
          <w:sz w:val="28"/>
          <w:szCs w:val="28"/>
        </w:rPr>
      </w:pPr>
    </w:p>
    <w:p w14:paraId="115B464E" w14:textId="77777777" w:rsidR="00A67490" w:rsidRDefault="00A67490" w:rsidP="00A67490">
      <w:pPr>
        <w:ind w:left="10490" w:right="-172"/>
        <w:rPr>
          <w:rFonts w:ascii="Liberation Serif" w:hAnsi="Liberation Serif"/>
          <w:sz w:val="28"/>
          <w:szCs w:val="28"/>
        </w:rPr>
      </w:pPr>
    </w:p>
    <w:p w14:paraId="75A4E4B1" w14:textId="77777777" w:rsidR="00A67490" w:rsidRDefault="00A67490" w:rsidP="00A67490">
      <w:pPr>
        <w:ind w:left="10490" w:right="-172"/>
        <w:rPr>
          <w:rFonts w:ascii="Liberation Serif" w:hAnsi="Liberation Serif"/>
          <w:sz w:val="28"/>
          <w:szCs w:val="28"/>
        </w:rPr>
      </w:pPr>
    </w:p>
    <w:p w14:paraId="51E649A5" w14:textId="77777777" w:rsidR="00A67490" w:rsidRDefault="00A67490" w:rsidP="00A67490">
      <w:pPr>
        <w:ind w:left="10490" w:right="-172"/>
        <w:rPr>
          <w:rFonts w:ascii="Liberation Serif" w:hAnsi="Liberation Serif"/>
          <w:sz w:val="28"/>
          <w:szCs w:val="28"/>
        </w:rPr>
      </w:pPr>
    </w:p>
    <w:p w14:paraId="0AA415C9" w14:textId="77777777" w:rsidR="00A67490" w:rsidRDefault="00A67490" w:rsidP="00A67490">
      <w:pPr>
        <w:ind w:left="10490" w:right="-172"/>
        <w:rPr>
          <w:rFonts w:ascii="Liberation Serif" w:hAnsi="Liberation Serif"/>
          <w:sz w:val="28"/>
          <w:szCs w:val="28"/>
        </w:rPr>
      </w:pPr>
    </w:p>
    <w:p w14:paraId="53E48780" w14:textId="77777777" w:rsidR="00A67490" w:rsidRDefault="00A67490" w:rsidP="00A67490">
      <w:pPr>
        <w:ind w:left="10773" w:right="-172"/>
        <w:rPr>
          <w:rFonts w:ascii="Liberation Serif" w:hAnsi="Liberation Serif"/>
          <w:sz w:val="26"/>
          <w:szCs w:val="26"/>
        </w:rPr>
      </w:pPr>
    </w:p>
    <w:p w14:paraId="012F1E48" w14:textId="77777777" w:rsidR="00A67490" w:rsidRPr="008D78F0" w:rsidRDefault="00A67490" w:rsidP="00A67490">
      <w:pPr>
        <w:ind w:left="10773" w:right="-172"/>
        <w:rPr>
          <w:rFonts w:ascii="Liberation Serif" w:hAnsi="Liberation Serif"/>
          <w:sz w:val="26"/>
          <w:szCs w:val="26"/>
        </w:rPr>
      </w:pPr>
      <w:r w:rsidRPr="008D78F0">
        <w:rPr>
          <w:rFonts w:ascii="Liberation Serif" w:hAnsi="Liberation Serif"/>
          <w:sz w:val="26"/>
          <w:szCs w:val="26"/>
        </w:rPr>
        <w:t xml:space="preserve">Приложение № </w:t>
      </w:r>
      <w:r>
        <w:rPr>
          <w:rFonts w:ascii="Liberation Serif" w:hAnsi="Liberation Serif"/>
          <w:sz w:val="26"/>
          <w:szCs w:val="26"/>
        </w:rPr>
        <w:t>2</w:t>
      </w:r>
      <w:r w:rsidRPr="008D78F0">
        <w:rPr>
          <w:rFonts w:ascii="Liberation Serif" w:hAnsi="Liberation Serif"/>
          <w:sz w:val="26"/>
          <w:szCs w:val="26"/>
        </w:rPr>
        <w:t xml:space="preserve"> </w:t>
      </w:r>
    </w:p>
    <w:p w14:paraId="07A96F66" w14:textId="77777777" w:rsidR="00A67490" w:rsidRPr="008D78F0" w:rsidRDefault="00A67490" w:rsidP="00A67490">
      <w:pPr>
        <w:ind w:left="10773" w:right="-172"/>
        <w:rPr>
          <w:rFonts w:ascii="Liberation Serif" w:hAnsi="Liberation Serif"/>
          <w:sz w:val="26"/>
          <w:szCs w:val="26"/>
        </w:rPr>
      </w:pPr>
      <w:r w:rsidRPr="008D78F0">
        <w:rPr>
          <w:rFonts w:ascii="Liberation Serif" w:hAnsi="Liberation Serif"/>
          <w:sz w:val="26"/>
          <w:szCs w:val="26"/>
        </w:rPr>
        <w:t xml:space="preserve">к муниципальной программе </w:t>
      </w:r>
    </w:p>
    <w:p w14:paraId="0A235B39" w14:textId="77777777" w:rsidR="00A67490" w:rsidRPr="008D78F0" w:rsidRDefault="00A67490" w:rsidP="00A67490">
      <w:pPr>
        <w:ind w:left="10773" w:right="-172"/>
        <w:rPr>
          <w:rFonts w:ascii="Liberation Serif" w:hAnsi="Liberation Serif"/>
          <w:sz w:val="26"/>
          <w:szCs w:val="26"/>
        </w:rPr>
      </w:pPr>
      <w:r>
        <w:rPr>
          <w:rFonts w:ascii="Liberation Serif" w:hAnsi="Liberation Serif"/>
          <w:sz w:val="26"/>
          <w:szCs w:val="26"/>
        </w:rPr>
        <w:t xml:space="preserve">города Обнинска </w:t>
      </w:r>
      <w:r w:rsidRPr="008D78F0">
        <w:rPr>
          <w:rFonts w:ascii="Liberation Serif" w:hAnsi="Liberation Serif"/>
          <w:sz w:val="26"/>
          <w:szCs w:val="26"/>
        </w:rPr>
        <w:t>«Безопасный город»</w:t>
      </w:r>
    </w:p>
    <w:p w14:paraId="096F5D69" w14:textId="77777777" w:rsidR="00A67490" w:rsidRDefault="00A67490" w:rsidP="00A67490">
      <w:pPr>
        <w:pStyle w:val="afa"/>
        <w:jc w:val="center"/>
        <w:rPr>
          <w:rStyle w:val="af8"/>
          <w:rFonts w:ascii="Times New Roman" w:hAnsi="Times New Roman" w:cs="Times New Roman"/>
          <w:bCs/>
          <w:sz w:val="26"/>
          <w:szCs w:val="26"/>
        </w:rPr>
      </w:pPr>
    </w:p>
    <w:p w14:paraId="105F29C0" w14:textId="77777777" w:rsidR="00A67490" w:rsidRDefault="00A67490" w:rsidP="00A67490">
      <w:pPr>
        <w:pStyle w:val="afa"/>
        <w:jc w:val="center"/>
        <w:rPr>
          <w:rStyle w:val="af8"/>
          <w:rFonts w:ascii="Times New Roman" w:hAnsi="Times New Roman" w:cs="Times New Roman"/>
          <w:bCs/>
          <w:sz w:val="26"/>
          <w:szCs w:val="26"/>
        </w:rPr>
      </w:pPr>
    </w:p>
    <w:p w14:paraId="2DD1671B" w14:textId="77777777" w:rsidR="00A67490" w:rsidRPr="00210A14" w:rsidRDefault="00A67490" w:rsidP="00A67490"/>
    <w:p w14:paraId="556D496B" w14:textId="77777777" w:rsidR="00A67490" w:rsidRPr="008D78F0" w:rsidRDefault="00A67490" w:rsidP="00A67490">
      <w:pPr>
        <w:pStyle w:val="afa"/>
        <w:jc w:val="center"/>
        <w:rPr>
          <w:rFonts w:ascii="Times New Roman" w:hAnsi="Times New Roman" w:cs="Times New Roman"/>
          <w:sz w:val="26"/>
          <w:szCs w:val="26"/>
        </w:rPr>
      </w:pPr>
      <w:r w:rsidRPr="008D78F0">
        <w:rPr>
          <w:rStyle w:val="af8"/>
          <w:rFonts w:ascii="Times New Roman" w:hAnsi="Times New Roman" w:cs="Times New Roman"/>
          <w:bCs/>
          <w:sz w:val="26"/>
          <w:szCs w:val="26"/>
        </w:rPr>
        <w:t>Характеристика</w:t>
      </w:r>
    </w:p>
    <w:p w14:paraId="5CA65E74" w14:textId="77777777" w:rsidR="00A67490" w:rsidRDefault="00A67490" w:rsidP="00A67490">
      <w:pPr>
        <w:pStyle w:val="afa"/>
        <w:jc w:val="center"/>
        <w:rPr>
          <w:rStyle w:val="af8"/>
          <w:rFonts w:ascii="Times New Roman" w:hAnsi="Times New Roman" w:cs="Times New Roman"/>
          <w:bCs/>
          <w:sz w:val="26"/>
          <w:szCs w:val="26"/>
        </w:rPr>
      </w:pPr>
      <w:r w:rsidRPr="008D78F0">
        <w:rPr>
          <w:rStyle w:val="af8"/>
          <w:rFonts w:ascii="Times New Roman" w:hAnsi="Times New Roman" w:cs="Times New Roman"/>
          <w:bCs/>
          <w:sz w:val="26"/>
          <w:szCs w:val="26"/>
        </w:rPr>
        <w:t>показателей эффективности реализации муниципальной</w:t>
      </w:r>
      <w:r>
        <w:rPr>
          <w:rStyle w:val="af8"/>
          <w:rFonts w:ascii="Times New Roman" w:hAnsi="Times New Roman" w:cs="Times New Roman"/>
          <w:bCs/>
          <w:sz w:val="26"/>
          <w:szCs w:val="26"/>
        </w:rPr>
        <w:t xml:space="preserve"> </w:t>
      </w:r>
      <w:r w:rsidRPr="008D78F0">
        <w:rPr>
          <w:rStyle w:val="af8"/>
          <w:rFonts w:ascii="Times New Roman" w:hAnsi="Times New Roman" w:cs="Times New Roman"/>
          <w:bCs/>
          <w:sz w:val="26"/>
          <w:szCs w:val="26"/>
        </w:rPr>
        <w:t xml:space="preserve">программы </w:t>
      </w:r>
      <w:r>
        <w:rPr>
          <w:rStyle w:val="af8"/>
          <w:rFonts w:ascii="Times New Roman" w:hAnsi="Times New Roman" w:cs="Times New Roman"/>
          <w:bCs/>
          <w:sz w:val="26"/>
          <w:szCs w:val="26"/>
        </w:rPr>
        <w:t>города Обнинска</w:t>
      </w:r>
      <w:r w:rsidRPr="008D78F0">
        <w:rPr>
          <w:rStyle w:val="af8"/>
          <w:rFonts w:ascii="Times New Roman" w:hAnsi="Times New Roman" w:cs="Times New Roman"/>
          <w:bCs/>
          <w:sz w:val="26"/>
          <w:szCs w:val="26"/>
        </w:rPr>
        <w:t xml:space="preserve"> </w:t>
      </w:r>
    </w:p>
    <w:p w14:paraId="758282B8" w14:textId="77777777" w:rsidR="00A67490" w:rsidRPr="008D78F0" w:rsidRDefault="00A67490" w:rsidP="00A67490">
      <w:pPr>
        <w:pStyle w:val="afa"/>
        <w:jc w:val="center"/>
        <w:rPr>
          <w:rFonts w:ascii="Times New Roman" w:hAnsi="Times New Roman" w:cs="Times New Roman"/>
          <w:sz w:val="26"/>
          <w:szCs w:val="26"/>
        </w:rPr>
      </w:pPr>
      <w:r w:rsidRPr="008D78F0">
        <w:rPr>
          <w:rStyle w:val="af8"/>
          <w:rFonts w:ascii="Times New Roman" w:hAnsi="Times New Roman" w:cs="Times New Roman"/>
          <w:bCs/>
          <w:sz w:val="26"/>
          <w:szCs w:val="26"/>
        </w:rPr>
        <w:t>«Безопасный город»</w:t>
      </w:r>
    </w:p>
    <w:p w14:paraId="2ADDD357" w14:textId="77777777" w:rsidR="00A67490" w:rsidRPr="00603843" w:rsidRDefault="00A67490" w:rsidP="00A67490">
      <w:pPr>
        <w:pStyle w:val="afa"/>
        <w:jc w:val="center"/>
        <w:rPr>
          <w:rFonts w:ascii="Times New Roman" w:hAnsi="Times New Roman" w:cs="Times New Roman"/>
          <w:sz w:val="26"/>
          <w:szCs w:val="26"/>
        </w:rPr>
      </w:pPr>
    </w:p>
    <w:tbl>
      <w:tblPr>
        <w:tblW w:w="1530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4"/>
        <w:gridCol w:w="3122"/>
        <w:gridCol w:w="1417"/>
        <w:gridCol w:w="1701"/>
        <w:gridCol w:w="4536"/>
        <w:gridCol w:w="2127"/>
        <w:gridCol w:w="1842"/>
      </w:tblGrid>
      <w:tr w:rsidR="00A67490" w:rsidRPr="00777DE4" w14:paraId="6F2A9144" w14:textId="77777777" w:rsidTr="000F1B08">
        <w:trPr>
          <w:trHeight w:val="2345"/>
          <w:tblHeader/>
        </w:trPr>
        <w:tc>
          <w:tcPr>
            <w:tcW w:w="564" w:type="dxa"/>
            <w:tcBorders>
              <w:top w:val="single" w:sz="4" w:space="0" w:color="auto"/>
              <w:bottom w:val="single" w:sz="4" w:space="0" w:color="auto"/>
              <w:right w:val="single" w:sz="4" w:space="0" w:color="auto"/>
            </w:tcBorders>
          </w:tcPr>
          <w:p w14:paraId="1B018C3F" w14:textId="77777777" w:rsidR="00A67490" w:rsidRPr="008D78F0" w:rsidRDefault="00A67490" w:rsidP="000F1B08">
            <w:pPr>
              <w:pStyle w:val="af9"/>
              <w:jc w:val="center"/>
              <w:rPr>
                <w:rFonts w:ascii="Times New Roman" w:hAnsi="Times New Roman" w:cs="Times New Roman"/>
              </w:rPr>
            </w:pPr>
            <w:r w:rsidRPr="008D78F0">
              <w:rPr>
                <w:rFonts w:ascii="Times New Roman" w:hAnsi="Times New Roman" w:cs="Times New Roman"/>
              </w:rPr>
              <w:t>№ п/п</w:t>
            </w:r>
          </w:p>
        </w:tc>
        <w:tc>
          <w:tcPr>
            <w:tcW w:w="3122" w:type="dxa"/>
            <w:tcBorders>
              <w:top w:val="single" w:sz="4" w:space="0" w:color="auto"/>
              <w:left w:val="single" w:sz="4" w:space="0" w:color="auto"/>
              <w:bottom w:val="single" w:sz="4" w:space="0" w:color="auto"/>
              <w:right w:val="single" w:sz="4" w:space="0" w:color="auto"/>
            </w:tcBorders>
          </w:tcPr>
          <w:p w14:paraId="256E05FC" w14:textId="77777777" w:rsidR="00A67490" w:rsidRPr="008D78F0" w:rsidRDefault="00A67490" w:rsidP="000F1B08">
            <w:pPr>
              <w:pStyle w:val="af9"/>
              <w:jc w:val="center"/>
              <w:rPr>
                <w:rFonts w:ascii="Times New Roman" w:hAnsi="Times New Roman" w:cs="Times New Roman"/>
              </w:rPr>
            </w:pPr>
            <w:r w:rsidRPr="008D78F0">
              <w:rPr>
                <w:rFonts w:ascii="Times New Roman" w:hAnsi="Times New Roman" w:cs="Times New Roman"/>
              </w:rPr>
              <w:t>Наименование показателя</w:t>
            </w:r>
          </w:p>
        </w:tc>
        <w:tc>
          <w:tcPr>
            <w:tcW w:w="1417" w:type="dxa"/>
            <w:tcBorders>
              <w:top w:val="single" w:sz="4" w:space="0" w:color="auto"/>
              <w:left w:val="single" w:sz="4" w:space="0" w:color="auto"/>
              <w:bottom w:val="single" w:sz="4" w:space="0" w:color="auto"/>
              <w:right w:val="single" w:sz="4" w:space="0" w:color="auto"/>
            </w:tcBorders>
          </w:tcPr>
          <w:p w14:paraId="08E857C3" w14:textId="77777777" w:rsidR="00A67490" w:rsidRPr="008D78F0" w:rsidRDefault="00A67490" w:rsidP="000F1B08">
            <w:pPr>
              <w:pStyle w:val="af9"/>
              <w:jc w:val="center"/>
              <w:rPr>
                <w:rFonts w:ascii="Times New Roman" w:hAnsi="Times New Roman" w:cs="Times New Roman"/>
              </w:rPr>
            </w:pPr>
            <w:r w:rsidRPr="008D78F0">
              <w:rPr>
                <w:rFonts w:ascii="Times New Roman" w:hAnsi="Times New Roman" w:cs="Times New Roman"/>
              </w:rPr>
              <w:t>Единица измерения</w:t>
            </w:r>
          </w:p>
        </w:tc>
        <w:tc>
          <w:tcPr>
            <w:tcW w:w="1701" w:type="dxa"/>
            <w:tcBorders>
              <w:top w:val="single" w:sz="4" w:space="0" w:color="auto"/>
              <w:left w:val="single" w:sz="4" w:space="0" w:color="auto"/>
              <w:bottom w:val="single" w:sz="4" w:space="0" w:color="auto"/>
              <w:right w:val="single" w:sz="4" w:space="0" w:color="auto"/>
            </w:tcBorders>
          </w:tcPr>
          <w:p w14:paraId="547B84B1" w14:textId="77777777" w:rsidR="00A67490" w:rsidRPr="008D78F0" w:rsidRDefault="00A67490" w:rsidP="000F1B08">
            <w:pPr>
              <w:pStyle w:val="af9"/>
              <w:jc w:val="center"/>
              <w:rPr>
                <w:rFonts w:ascii="Times New Roman" w:hAnsi="Times New Roman" w:cs="Times New Roman"/>
              </w:rPr>
            </w:pPr>
            <w:r w:rsidRPr="008D78F0">
              <w:rPr>
                <w:rFonts w:ascii="Times New Roman" w:hAnsi="Times New Roman" w:cs="Times New Roman"/>
              </w:rPr>
              <w:t>Метод расчета</w:t>
            </w:r>
          </w:p>
          <w:p w14:paraId="219E64A0" w14:textId="77777777" w:rsidR="00A67490" w:rsidRPr="008D78F0" w:rsidRDefault="00A67490" w:rsidP="000F1B08">
            <w:pPr>
              <w:ind w:left="-108" w:right="-108"/>
              <w:jc w:val="center"/>
            </w:pPr>
            <w:r w:rsidRPr="008D78F0">
              <w:t>(накопительный итог или дискретный показатель)</w:t>
            </w:r>
          </w:p>
        </w:tc>
        <w:tc>
          <w:tcPr>
            <w:tcW w:w="4536" w:type="dxa"/>
            <w:tcBorders>
              <w:top w:val="single" w:sz="4" w:space="0" w:color="auto"/>
              <w:left w:val="single" w:sz="4" w:space="0" w:color="auto"/>
              <w:bottom w:val="single" w:sz="4" w:space="0" w:color="auto"/>
              <w:right w:val="single" w:sz="4" w:space="0" w:color="auto"/>
            </w:tcBorders>
          </w:tcPr>
          <w:p w14:paraId="54871E4C" w14:textId="77777777" w:rsidR="00A67490" w:rsidRPr="008D78F0" w:rsidRDefault="00A67490" w:rsidP="000F1B08">
            <w:pPr>
              <w:pStyle w:val="af9"/>
              <w:jc w:val="center"/>
              <w:rPr>
                <w:rFonts w:ascii="Times New Roman" w:hAnsi="Times New Roman" w:cs="Times New Roman"/>
              </w:rPr>
            </w:pPr>
            <w:r w:rsidRPr="008D78F0">
              <w:rPr>
                <w:rFonts w:ascii="Times New Roman" w:hAnsi="Times New Roman" w:cs="Times New Roman"/>
              </w:rPr>
              <w:t>Формула (методика) расчета показателя</w:t>
            </w:r>
          </w:p>
        </w:tc>
        <w:tc>
          <w:tcPr>
            <w:tcW w:w="2127" w:type="dxa"/>
            <w:tcBorders>
              <w:top w:val="single" w:sz="4" w:space="0" w:color="auto"/>
              <w:left w:val="single" w:sz="4" w:space="0" w:color="auto"/>
              <w:bottom w:val="single" w:sz="4" w:space="0" w:color="auto"/>
              <w:right w:val="single" w:sz="4" w:space="0" w:color="auto"/>
            </w:tcBorders>
          </w:tcPr>
          <w:p w14:paraId="5EA23115" w14:textId="77777777" w:rsidR="00A67490" w:rsidRPr="008D78F0" w:rsidRDefault="00A67490" w:rsidP="000F1B08">
            <w:pPr>
              <w:pStyle w:val="af9"/>
              <w:jc w:val="center"/>
              <w:rPr>
                <w:rFonts w:ascii="Times New Roman" w:hAnsi="Times New Roman" w:cs="Times New Roman"/>
              </w:rPr>
            </w:pPr>
            <w:r w:rsidRPr="008D78F0">
              <w:rPr>
                <w:rFonts w:ascii="Times New Roman" w:hAnsi="Times New Roman" w:cs="Times New Roman"/>
              </w:rPr>
              <w:t>Источник получения информации для расчета значения показателя</w:t>
            </w:r>
          </w:p>
        </w:tc>
        <w:tc>
          <w:tcPr>
            <w:tcW w:w="1842" w:type="dxa"/>
            <w:tcBorders>
              <w:top w:val="single" w:sz="4" w:space="0" w:color="auto"/>
              <w:left w:val="single" w:sz="4" w:space="0" w:color="auto"/>
              <w:bottom w:val="single" w:sz="4" w:space="0" w:color="auto"/>
            </w:tcBorders>
          </w:tcPr>
          <w:p w14:paraId="0F41ECEA" w14:textId="77777777" w:rsidR="00A67490" w:rsidRPr="008D78F0" w:rsidRDefault="00A67490" w:rsidP="000F1B08">
            <w:pPr>
              <w:pStyle w:val="af9"/>
              <w:ind w:left="-108" w:right="-108"/>
              <w:jc w:val="center"/>
              <w:rPr>
                <w:rFonts w:ascii="Times New Roman" w:hAnsi="Times New Roman" w:cs="Times New Roman"/>
              </w:rPr>
            </w:pPr>
            <w:r w:rsidRPr="008D78F0">
              <w:rPr>
                <w:rFonts w:ascii="Times New Roman" w:hAnsi="Times New Roman" w:cs="Times New Roman"/>
              </w:rPr>
              <w:t>Характеристика планируемой динамики показателя (возрастание</w:t>
            </w:r>
            <w:r>
              <w:rPr>
                <w:rFonts w:ascii="Times New Roman" w:hAnsi="Times New Roman" w:cs="Times New Roman"/>
              </w:rPr>
              <w:t>/         стабильность/</w:t>
            </w:r>
            <w:r w:rsidRPr="008D78F0">
              <w:rPr>
                <w:rFonts w:ascii="Times New Roman" w:hAnsi="Times New Roman" w:cs="Times New Roman"/>
              </w:rPr>
              <w:t xml:space="preserve"> убывание)</w:t>
            </w:r>
          </w:p>
        </w:tc>
      </w:tr>
      <w:tr w:rsidR="00A67490" w:rsidRPr="00777DE4" w14:paraId="2ABCC56F" w14:textId="77777777" w:rsidTr="000F1B08">
        <w:trPr>
          <w:tblHeader/>
        </w:trPr>
        <w:tc>
          <w:tcPr>
            <w:tcW w:w="564" w:type="dxa"/>
            <w:tcBorders>
              <w:top w:val="single" w:sz="4" w:space="0" w:color="auto"/>
              <w:bottom w:val="single" w:sz="4" w:space="0" w:color="auto"/>
              <w:right w:val="single" w:sz="4" w:space="0" w:color="auto"/>
            </w:tcBorders>
          </w:tcPr>
          <w:p w14:paraId="4F13C9C0" w14:textId="77777777" w:rsidR="00A67490" w:rsidRPr="008D78F0" w:rsidRDefault="00A67490" w:rsidP="000F1B08">
            <w:pPr>
              <w:pStyle w:val="af9"/>
              <w:jc w:val="center"/>
              <w:rPr>
                <w:rFonts w:ascii="Times New Roman" w:hAnsi="Times New Roman" w:cs="Times New Roman"/>
              </w:rPr>
            </w:pPr>
            <w:r w:rsidRPr="008D78F0">
              <w:rPr>
                <w:rFonts w:ascii="Times New Roman" w:hAnsi="Times New Roman" w:cs="Times New Roman"/>
              </w:rPr>
              <w:t>1</w:t>
            </w:r>
          </w:p>
        </w:tc>
        <w:tc>
          <w:tcPr>
            <w:tcW w:w="3122" w:type="dxa"/>
            <w:tcBorders>
              <w:top w:val="single" w:sz="4" w:space="0" w:color="auto"/>
              <w:left w:val="single" w:sz="4" w:space="0" w:color="auto"/>
              <w:bottom w:val="single" w:sz="4" w:space="0" w:color="auto"/>
              <w:right w:val="single" w:sz="4" w:space="0" w:color="auto"/>
            </w:tcBorders>
          </w:tcPr>
          <w:p w14:paraId="452FA1E4" w14:textId="77777777" w:rsidR="00A67490" w:rsidRPr="008D78F0" w:rsidRDefault="00A67490" w:rsidP="000F1B08">
            <w:pPr>
              <w:pStyle w:val="af9"/>
              <w:jc w:val="center"/>
              <w:rPr>
                <w:rFonts w:ascii="Times New Roman" w:hAnsi="Times New Roman" w:cs="Times New Roman"/>
              </w:rPr>
            </w:pPr>
            <w:r w:rsidRPr="008D78F0">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tcPr>
          <w:p w14:paraId="4F628B2F" w14:textId="77777777" w:rsidR="00A67490" w:rsidRPr="008D78F0" w:rsidRDefault="00A67490" w:rsidP="000F1B08">
            <w:pPr>
              <w:pStyle w:val="af9"/>
              <w:jc w:val="center"/>
              <w:rPr>
                <w:rFonts w:ascii="Times New Roman" w:hAnsi="Times New Roman" w:cs="Times New Roman"/>
              </w:rPr>
            </w:pPr>
            <w:r w:rsidRPr="008D78F0">
              <w:rPr>
                <w:rFonts w:ascii="Times New Roman"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tcPr>
          <w:p w14:paraId="12825E5F" w14:textId="77777777" w:rsidR="00A67490" w:rsidRPr="008D78F0" w:rsidRDefault="00A67490" w:rsidP="000F1B08">
            <w:pPr>
              <w:pStyle w:val="af9"/>
              <w:jc w:val="center"/>
              <w:rPr>
                <w:rFonts w:ascii="Times New Roman" w:hAnsi="Times New Roman" w:cs="Times New Roman"/>
              </w:rPr>
            </w:pPr>
            <w:r w:rsidRPr="008D78F0">
              <w:rPr>
                <w:rFonts w:ascii="Times New Roman" w:hAnsi="Times New Roman" w:cs="Times New Roman"/>
              </w:rPr>
              <w:t>4</w:t>
            </w:r>
          </w:p>
        </w:tc>
        <w:tc>
          <w:tcPr>
            <w:tcW w:w="4536" w:type="dxa"/>
            <w:tcBorders>
              <w:top w:val="single" w:sz="4" w:space="0" w:color="auto"/>
              <w:left w:val="single" w:sz="4" w:space="0" w:color="auto"/>
              <w:bottom w:val="single" w:sz="4" w:space="0" w:color="auto"/>
              <w:right w:val="single" w:sz="4" w:space="0" w:color="auto"/>
            </w:tcBorders>
          </w:tcPr>
          <w:p w14:paraId="2E6B2340" w14:textId="77777777" w:rsidR="00A67490" w:rsidRPr="008D78F0" w:rsidRDefault="00A67490" w:rsidP="000F1B08">
            <w:pPr>
              <w:pStyle w:val="af9"/>
              <w:jc w:val="center"/>
              <w:rPr>
                <w:rFonts w:ascii="Times New Roman" w:hAnsi="Times New Roman" w:cs="Times New Roman"/>
              </w:rPr>
            </w:pPr>
            <w:r w:rsidRPr="008D78F0">
              <w:rPr>
                <w:rFonts w:ascii="Times New Roman" w:hAnsi="Times New Roman" w:cs="Times New Roman"/>
              </w:rPr>
              <w:t>5</w:t>
            </w:r>
          </w:p>
        </w:tc>
        <w:tc>
          <w:tcPr>
            <w:tcW w:w="2127" w:type="dxa"/>
            <w:tcBorders>
              <w:top w:val="single" w:sz="4" w:space="0" w:color="auto"/>
              <w:left w:val="single" w:sz="4" w:space="0" w:color="auto"/>
              <w:bottom w:val="single" w:sz="4" w:space="0" w:color="auto"/>
              <w:right w:val="single" w:sz="4" w:space="0" w:color="auto"/>
            </w:tcBorders>
          </w:tcPr>
          <w:p w14:paraId="5F3425B1" w14:textId="77777777" w:rsidR="00A67490" w:rsidRPr="008D78F0" w:rsidRDefault="00A67490" w:rsidP="000F1B08">
            <w:pPr>
              <w:pStyle w:val="af9"/>
              <w:jc w:val="center"/>
              <w:rPr>
                <w:rFonts w:ascii="Times New Roman" w:hAnsi="Times New Roman" w:cs="Times New Roman"/>
              </w:rPr>
            </w:pPr>
            <w:r w:rsidRPr="008D78F0">
              <w:rPr>
                <w:rFonts w:ascii="Times New Roman" w:hAnsi="Times New Roman" w:cs="Times New Roman"/>
              </w:rPr>
              <w:t>6</w:t>
            </w:r>
          </w:p>
        </w:tc>
        <w:tc>
          <w:tcPr>
            <w:tcW w:w="1842" w:type="dxa"/>
            <w:tcBorders>
              <w:top w:val="single" w:sz="4" w:space="0" w:color="auto"/>
              <w:left w:val="single" w:sz="4" w:space="0" w:color="auto"/>
              <w:bottom w:val="single" w:sz="4" w:space="0" w:color="auto"/>
            </w:tcBorders>
          </w:tcPr>
          <w:p w14:paraId="6E96D02A" w14:textId="77777777" w:rsidR="00A67490" w:rsidRPr="008D78F0" w:rsidRDefault="00A67490" w:rsidP="000F1B08">
            <w:pPr>
              <w:pStyle w:val="af9"/>
              <w:jc w:val="center"/>
              <w:rPr>
                <w:rFonts w:ascii="Times New Roman" w:hAnsi="Times New Roman" w:cs="Times New Roman"/>
              </w:rPr>
            </w:pPr>
            <w:r w:rsidRPr="008D78F0">
              <w:rPr>
                <w:rFonts w:ascii="Times New Roman" w:hAnsi="Times New Roman" w:cs="Times New Roman"/>
              </w:rPr>
              <w:t>7</w:t>
            </w:r>
          </w:p>
        </w:tc>
      </w:tr>
      <w:tr w:rsidR="00A67490" w:rsidRPr="00777DE4" w14:paraId="38523E8A" w14:textId="77777777" w:rsidTr="000F1B08">
        <w:trPr>
          <w:trHeight w:val="434"/>
        </w:trPr>
        <w:tc>
          <w:tcPr>
            <w:tcW w:w="15309" w:type="dxa"/>
            <w:gridSpan w:val="7"/>
            <w:tcBorders>
              <w:top w:val="single" w:sz="4" w:space="0" w:color="auto"/>
              <w:bottom w:val="single" w:sz="4" w:space="0" w:color="auto"/>
            </w:tcBorders>
            <w:shd w:val="clear" w:color="auto" w:fill="FFFFFF"/>
            <w:vAlign w:val="center"/>
          </w:tcPr>
          <w:p w14:paraId="26EEF5A3" w14:textId="77777777" w:rsidR="00A67490" w:rsidRPr="008D78F0" w:rsidRDefault="00A67490" w:rsidP="000F1B08">
            <w:pPr>
              <w:pStyle w:val="af9"/>
              <w:jc w:val="center"/>
              <w:rPr>
                <w:rFonts w:ascii="Times New Roman" w:hAnsi="Times New Roman" w:cs="Times New Roman"/>
              </w:rPr>
            </w:pPr>
            <w:r w:rsidRPr="00111D29">
              <w:rPr>
                <w:rFonts w:ascii="Times New Roman" w:hAnsi="Times New Roman" w:cs="Times New Roman"/>
                <w:b/>
              </w:rPr>
              <w:t>Целевые показатели муниципальной программы</w:t>
            </w:r>
          </w:p>
        </w:tc>
      </w:tr>
      <w:tr w:rsidR="00A67490" w:rsidRPr="00777DE4" w14:paraId="689EFADF" w14:textId="77777777" w:rsidTr="000F1B08">
        <w:trPr>
          <w:trHeight w:val="57"/>
        </w:trPr>
        <w:tc>
          <w:tcPr>
            <w:tcW w:w="564" w:type="dxa"/>
            <w:tcBorders>
              <w:top w:val="single" w:sz="4" w:space="0" w:color="auto"/>
              <w:bottom w:val="single" w:sz="4" w:space="0" w:color="auto"/>
              <w:right w:val="single" w:sz="4" w:space="0" w:color="auto"/>
            </w:tcBorders>
          </w:tcPr>
          <w:p w14:paraId="4636032F" w14:textId="77777777" w:rsidR="00A67490" w:rsidRPr="008D78F0" w:rsidRDefault="00A67490" w:rsidP="000F1B08">
            <w:pPr>
              <w:pStyle w:val="af9"/>
              <w:jc w:val="center"/>
              <w:rPr>
                <w:rFonts w:ascii="Times New Roman" w:hAnsi="Times New Roman" w:cs="Times New Roman"/>
              </w:rPr>
            </w:pPr>
            <w:r w:rsidRPr="008D78F0">
              <w:rPr>
                <w:rFonts w:ascii="Times New Roman" w:hAnsi="Times New Roman" w:cs="Times New Roman"/>
              </w:rPr>
              <w:lastRenderedPageBreak/>
              <w:t>1</w:t>
            </w:r>
          </w:p>
        </w:tc>
        <w:tc>
          <w:tcPr>
            <w:tcW w:w="3122" w:type="dxa"/>
            <w:tcBorders>
              <w:top w:val="single" w:sz="4" w:space="0" w:color="auto"/>
              <w:bottom w:val="single" w:sz="4" w:space="0" w:color="auto"/>
              <w:right w:val="single" w:sz="4" w:space="0" w:color="auto"/>
            </w:tcBorders>
          </w:tcPr>
          <w:p w14:paraId="2124EDC1" w14:textId="77777777" w:rsidR="00A67490" w:rsidRPr="008D78F0" w:rsidRDefault="00A67490" w:rsidP="000F1B08">
            <w:r w:rsidRPr="008D78F0">
              <w:t xml:space="preserve">Число организаций, сил и служб, обеспечивающих эффективное и незамедлительное взаимодействие в целях обеспечения общественной безопасности, правопорядка и безопасности среды проживания на территории </w:t>
            </w:r>
            <w:r>
              <w:t>города Обнинска</w:t>
            </w:r>
          </w:p>
        </w:tc>
        <w:tc>
          <w:tcPr>
            <w:tcW w:w="1417" w:type="dxa"/>
            <w:tcBorders>
              <w:top w:val="single" w:sz="4" w:space="0" w:color="auto"/>
              <w:left w:val="single" w:sz="4" w:space="0" w:color="auto"/>
              <w:bottom w:val="single" w:sz="4" w:space="0" w:color="auto"/>
              <w:right w:val="single" w:sz="4" w:space="0" w:color="auto"/>
            </w:tcBorders>
          </w:tcPr>
          <w:p w14:paraId="20C1CA20" w14:textId="77777777" w:rsidR="00A67490" w:rsidRPr="008D78F0" w:rsidRDefault="00A67490" w:rsidP="000F1B08">
            <w:pPr>
              <w:pStyle w:val="af9"/>
              <w:jc w:val="center"/>
              <w:rPr>
                <w:rFonts w:ascii="Times New Roman" w:hAnsi="Times New Roman" w:cs="Times New Roman"/>
              </w:rPr>
            </w:pPr>
            <w:r w:rsidRPr="008D78F0">
              <w:rPr>
                <w:rFonts w:ascii="Times New Roman" w:hAnsi="Times New Roman" w:cs="Times New Roman"/>
              </w:rPr>
              <w:t xml:space="preserve">ед. </w:t>
            </w:r>
          </w:p>
        </w:tc>
        <w:tc>
          <w:tcPr>
            <w:tcW w:w="1701" w:type="dxa"/>
            <w:tcBorders>
              <w:top w:val="single" w:sz="4" w:space="0" w:color="auto"/>
              <w:left w:val="single" w:sz="4" w:space="0" w:color="auto"/>
              <w:bottom w:val="single" w:sz="4" w:space="0" w:color="auto"/>
              <w:right w:val="single" w:sz="4" w:space="0" w:color="auto"/>
            </w:tcBorders>
          </w:tcPr>
          <w:p w14:paraId="4573EC44" w14:textId="77777777" w:rsidR="00A67490" w:rsidRPr="008D78F0" w:rsidRDefault="00A67490" w:rsidP="000F1B08">
            <w:pPr>
              <w:pStyle w:val="af9"/>
              <w:jc w:val="center"/>
              <w:rPr>
                <w:rFonts w:ascii="Times New Roman" w:hAnsi="Times New Roman" w:cs="Times New Roman"/>
              </w:rPr>
            </w:pPr>
            <w:r w:rsidRPr="008D78F0">
              <w:rPr>
                <w:rFonts w:ascii="Times New Roman" w:hAnsi="Times New Roman" w:cs="Times New Roman"/>
              </w:rPr>
              <w:t>дискретный показатель</w:t>
            </w:r>
          </w:p>
        </w:tc>
        <w:tc>
          <w:tcPr>
            <w:tcW w:w="4536" w:type="dxa"/>
            <w:tcBorders>
              <w:top w:val="single" w:sz="4" w:space="0" w:color="auto"/>
              <w:left w:val="single" w:sz="4" w:space="0" w:color="auto"/>
              <w:bottom w:val="single" w:sz="4" w:space="0" w:color="auto"/>
              <w:right w:val="single" w:sz="4" w:space="0" w:color="auto"/>
            </w:tcBorders>
          </w:tcPr>
          <w:p w14:paraId="0B3BC0DA" w14:textId="77777777" w:rsidR="00A67490" w:rsidRPr="008D78F0" w:rsidRDefault="00A67490" w:rsidP="000F1B08">
            <w:pPr>
              <w:pStyle w:val="af9"/>
              <w:jc w:val="left"/>
              <w:rPr>
                <w:rFonts w:ascii="Times New Roman" w:hAnsi="Times New Roman" w:cs="Times New Roman"/>
              </w:rPr>
            </w:pPr>
            <w:r w:rsidRPr="008D78F0">
              <w:rPr>
                <w:rFonts w:ascii="Times New Roman" w:hAnsi="Times New Roman" w:cs="Times New Roman"/>
              </w:rPr>
              <w:t xml:space="preserve">Определяется как фактическое число организаций, сил и служб, обеспечивающих взаимодействие в целях обеспечения общественной безопасности, правопорядка и безопасности среды проживания на территории </w:t>
            </w:r>
            <w:r w:rsidRPr="003D39D5">
              <w:rPr>
                <w:rFonts w:ascii="Times New Roman" w:hAnsi="Times New Roman" w:cs="Times New Roman"/>
              </w:rPr>
              <w:t>города Обнинска</w:t>
            </w:r>
          </w:p>
        </w:tc>
        <w:tc>
          <w:tcPr>
            <w:tcW w:w="2127" w:type="dxa"/>
            <w:tcBorders>
              <w:top w:val="single" w:sz="4" w:space="0" w:color="auto"/>
              <w:left w:val="single" w:sz="4" w:space="0" w:color="auto"/>
              <w:bottom w:val="single" w:sz="4" w:space="0" w:color="auto"/>
              <w:right w:val="single" w:sz="4" w:space="0" w:color="auto"/>
            </w:tcBorders>
          </w:tcPr>
          <w:p w14:paraId="0E621E00" w14:textId="77777777" w:rsidR="00A67490" w:rsidRDefault="00A67490" w:rsidP="000F1B08">
            <w:pPr>
              <w:pStyle w:val="af9"/>
              <w:jc w:val="left"/>
              <w:rPr>
                <w:rFonts w:ascii="Times New Roman" w:hAnsi="Times New Roman" w:cs="Times New Roman"/>
              </w:rPr>
            </w:pPr>
            <w:r w:rsidRPr="008D78F0">
              <w:rPr>
                <w:rFonts w:ascii="Times New Roman" w:hAnsi="Times New Roman" w:cs="Times New Roman"/>
              </w:rPr>
              <w:t>Комитет по организационной работе и взаи</w:t>
            </w:r>
            <w:r>
              <w:rPr>
                <w:rFonts w:ascii="Times New Roman" w:hAnsi="Times New Roman" w:cs="Times New Roman"/>
              </w:rPr>
              <w:t xml:space="preserve">модействию с государственными </w:t>
            </w:r>
            <w:r w:rsidRPr="008D78F0">
              <w:rPr>
                <w:rFonts w:ascii="Times New Roman" w:hAnsi="Times New Roman" w:cs="Times New Roman"/>
              </w:rPr>
              <w:t xml:space="preserve">общественными организациями </w:t>
            </w:r>
            <w:r>
              <w:rPr>
                <w:rFonts w:ascii="Times New Roman" w:hAnsi="Times New Roman" w:cs="Times New Roman"/>
              </w:rPr>
              <w:t>а</w:t>
            </w:r>
            <w:r w:rsidRPr="008D78F0">
              <w:rPr>
                <w:rFonts w:ascii="Times New Roman" w:hAnsi="Times New Roman" w:cs="Times New Roman"/>
              </w:rPr>
              <w:t>дминистрации города</w:t>
            </w:r>
            <w:r>
              <w:rPr>
                <w:rFonts w:ascii="Times New Roman" w:hAnsi="Times New Roman" w:cs="Times New Roman"/>
              </w:rPr>
              <w:t xml:space="preserve"> Обнинска</w:t>
            </w:r>
          </w:p>
          <w:p w14:paraId="65259F51" w14:textId="77777777" w:rsidR="00A67490" w:rsidRDefault="00A67490" w:rsidP="000F1B08"/>
          <w:p w14:paraId="6F5DE4E7" w14:textId="77777777" w:rsidR="00A67490" w:rsidRPr="008B125B" w:rsidRDefault="00A67490" w:rsidP="000F1B08"/>
        </w:tc>
        <w:tc>
          <w:tcPr>
            <w:tcW w:w="1842" w:type="dxa"/>
            <w:tcBorders>
              <w:top w:val="single" w:sz="4" w:space="0" w:color="auto"/>
              <w:left w:val="single" w:sz="4" w:space="0" w:color="auto"/>
              <w:bottom w:val="single" w:sz="4" w:space="0" w:color="auto"/>
            </w:tcBorders>
          </w:tcPr>
          <w:p w14:paraId="00236324" w14:textId="77777777" w:rsidR="00A67490" w:rsidRPr="008D78F0" w:rsidRDefault="00A67490" w:rsidP="000F1B08">
            <w:pPr>
              <w:pStyle w:val="af9"/>
              <w:jc w:val="center"/>
              <w:rPr>
                <w:rFonts w:ascii="Times New Roman" w:hAnsi="Times New Roman" w:cs="Times New Roman"/>
              </w:rPr>
            </w:pPr>
            <w:r w:rsidRPr="008D78F0">
              <w:rPr>
                <w:rFonts w:ascii="Times New Roman" w:hAnsi="Times New Roman" w:cs="Times New Roman"/>
              </w:rPr>
              <w:t>стабильность</w:t>
            </w:r>
          </w:p>
        </w:tc>
      </w:tr>
      <w:tr w:rsidR="00A67490" w:rsidRPr="00777DE4" w14:paraId="5E4D9308" w14:textId="77777777" w:rsidTr="000F1B08">
        <w:trPr>
          <w:trHeight w:val="57"/>
        </w:trPr>
        <w:tc>
          <w:tcPr>
            <w:tcW w:w="564" w:type="dxa"/>
            <w:tcBorders>
              <w:top w:val="single" w:sz="4" w:space="0" w:color="auto"/>
              <w:bottom w:val="single" w:sz="4" w:space="0" w:color="auto"/>
              <w:right w:val="single" w:sz="4" w:space="0" w:color="auto"/>
            </w:tcBorders>
          </w:tcPr>
          <w:p w14:paraId="360B2FF4" w14:textId="77777777" w:rsidR="00A67490" w:rsidRPr="008D78F0" w:rsidRDefault="00A67490" w:rsidP="000F1B08">
            <w:pPr>
              <w:pStyle w:val="af9"/>
              <w:jc w:val="center"/>
              <w:rPr>
                <w:rFonts w:ascii="Times New Roman" w:hAnsi="Times New Roman" w:cs="Times New Roman"/>
              </w:rPr>
            </w:pPr>
            <w:r w:rsidRPr="008D78F0">
              <w:rPr>
                <w:rFonts w:ascii="Times New Roman" w:hAnsi="Times New Roman" w:cs="Times New Roman"/>
              </w:rPr>
              <w:t>2</w:t>
            </w:r>
          </w:p>
        </w:tc>
        <w:tc>
          <w:tcPr>
            <w:tcW w:w="3122" w:type="dxa"/>
            <w:tcBorders>
              <w:top w:val="single" w:sz="4" w:space="0" w:color="auto"/>
              <w:bottom w:val="single" w:sz="4" w:space="0" w:color="auto"/>
              <w:right w:val="single" w:sz="4" w:space="0" w:color="auto"/>
            </w:tcBorders>
          </w:tcPr>
          <w:p w14:paraId="663B7DED" w14:textId="77777777" w:rsidR="00A67490" w:rsidRPr="000B47D8" w:rsidRDefault="00A67490" w:rsidP="000F1B08">
            <w:r w:rsidRPr="000B47D8">
              <w:rPr>
                <w:b/>
              </w:rPr>
              <w:t>Показатель 2 Цели Программы</w:t>
            </w:r>
          </w:p>
          <w:p w14:paraId="135AE895" w14:textId="77777777" w:rsidR="00A67490" w:rsidRPr="008B125B" w:rsidRDefault="00A67490" w:rsidP="000F1B08">
            <w:pPr>
              <w:rPr>
                <w:b/>
                <w:color w:val="00B050"/>
              </w:rPr>
            </w:pPr>
            <w:r w:rsidRPr="000B47D8">
              <w:t>Укомплектованность резерва материальных и технических средств для ликвидации чрезвычайных ситуаций</w:t>
            </w:r>
          </w:p>
        </w:tc>
        <w:tc>
          <w:tcPr>
            <w:tcW w:w="1417" w:type="dxa"/>
            <w:tcBorders>
              <w:top w:val="single" w:sz="4" w:space="0" w:color="auto"/>
              <w:left w:val="single" w:sz="4" w:space="0" w:color="auto"/>
              <w:bottom w:val="single" w:sz="4" w:space="0" w:color="auto"/>
              <w:right w:val="single" w:sz="4" w:space="0" w:color="auto"/>
            </w:tcBorders>
          </w:tcPr>
          <w:p w14:paraId="21995CCB" w14:textId="77777777" w:rsidR="00A67490" w:rsidRPr="000B47D8" w:rsidRDefault="00A67490" w:rsidP="000F1B08">
            <w:pPr>
              <w:widowControl w:val="0"/>
              <w:autoSpaceDE w:val="0"/>
              <w:autoSpaceDN w:val="0"/>
              <w:adjustRightInd w:val="0"/>
              <w:jc w:val="center"/>
            </w:pPr>
            <w:r w:rsidRPr="000B47D8">
              <w:t>%</w:t>
            </w:r>
          </w:p>
        </w:tc>
        <w:tc>
          <w:tcPr>
            <w:tcW w:w="1701" w:type="dxa"/>
            <w:tcBorders>
              <w:top w:val="single" w:sz="4" w:space="0" w:color="auto"/>
              <w:left w:val="single" w:sz="4" w:space="0" w:color="auto"/>
              <w:bottom w:val="single" w:sz="4" w:space="0" w:color="auto"/>
              <w:right w:val="single" w:sz="4" w:space="0" w:color="auto"/>
            </w:tcBorders>
          </w:tcPr>
          <w:p w14:paraId="1389A839" w14:textId="77777777" w:rsidR="00A67490" w:rsidRPr="008D78F0" w:rsidRDefault="00A67490" w:rsidP="000F1B08">
            <w:pPr>
              <w:pStyle w:val="af9"/>
              <w:ind w:right="-108"/>
              <w:jc w:val="left"/>
              <w:rPr>
                <w:rFonts w:ascii="Times New Roman" w:hAnsi="Times New Roman" w:cs="Times New Roman"/>
              </w:rPr>
            </w:pPr>
            <w:r w:rsidRPr="008D78F0">
              <w:rPr>
                <w:rFonts w:ascii="Times New Roman" w:hAnsi="Times New Roman" w:cs="Times New Roman"/>
              </w:rPr>
              <w:t>дискретный показатель</w:t>
            </w:r>
          </w:p>
        </w:tc>
        <w:tc>
          <w:tcPr>
            <w:tcW w:w="4536"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1134"/>
              <w:gridCol w:w="1725"/>
            </w:tblGrid>
            <w:tr w:rsidR="00A67490" w:rsidRPr="008D78F0" w14:paraId="4B687B09" w14:textId="77777777" w:rsidTr="000F1B08">
              <w:tc>
                <w:tcPr>
                  <w:tcW w:w="885" w:type="dxa"/>
                  <w:vMerge w:val="restart"/>
                  <w:tcBorders>
                    <w:top w:val="nil"/>
                    <w:left w:val="nil"/>
                    <w:bottom w:val="nil"/>
                    <w:right w:val="nil"/>
                  </w:tcBorders>
                  <w:vAlign w:val="center"/>
                </w:tcPr>
                <w:p w14:paraId="23074955" w14:textId="77777777" w:rsidR="00A67490" w:rsidRPr="008D78F0" w:rsidRDefault="00A67490" w:rsidP="000F1B08">
                  <w:pPr>
                    <w:ind w:left="34" w:right="-1"/>
                    <w:jc w:val="center"/>
                    <w:rPr>
                      <w:color w:val="00000A"/>
                    </w:rPr>
                  </w:pPr>
                  <w:r w:rsidRPr="008D78F0">
                    <w:rPr>
                      <w:color w:val="00000A"/>
                    </w:rPr>
                    <w:t>УР =</w:t>
                  </w:r>
                </w:p>
              </w:tc>
              <w:tc>
                <w:tcPr>
                  <w:tcW w:w="1134" w:type="dxa"/>
                  <w:tcBorders>
                    <w:top w:val="nil"/>
                    <w:left w:val="nil"/>
                    <w:bottom w:val="single" w:sz="4" w:space="0" w:color="auto"/>
                    <w:right w:val="nil"/>
                  </w:tcBorders>
                </w:tcPr>
                <w:p w14:paraId="69950550" w14:textId="77777777" w:rsidR="00A67490" w:rsidRPr="008D78F0" w:rsidRDefault="00A67490" w:rsidP="000F1B08">
                  <w:pPr>
                    <w:ind w:left="34" w:right="-1"/>
                    <w:rPr>
                      <w:color w:val="00000A"/>
                    </w:rPr>
                  </w:pPr>
                  <w:r w:rsidRPr="008D78F0">
                    <w:rPr>
                      <w:color w:val="00000A"/>
                    </w:rPr>
                    <w:t xml:space="preserve"> УР факт</w:t>
                  </w:r>
                </w:p>
              </w:tc>
              <w:tc>
                <w:tcPr>
                  <w:tcW w:w="1725" w:type="dxa"/>
                  <w:vMerge w:val="restart"/>
                  <w:tcBorders>
                    <w:top w:val="nil"/>
                    <w:left w:val="nil"/>
                    <w:bottom w:val="nil"/>
                    <w:right w:val="nil"/>
                  </w:tcBorders>
                  <w:vAlign w:val="center"/>
                </w:tcPr>
                <w:p w14:paraId="14F9BA30" w14:textId="77777777" w:rsidR="00A67490" w:rsidRPr="008D78F0" w:rsidRDefault="00A67490" w:rsidP="000F1B08">
                  <w:pPr>
                    <w:ind w:left="34" w:right="-1"/>
                    <w:rPr>
                      <w:color w:val="00000A"/>
                    </w:rPr>
                  </w:pPr>
                  <w:r w:rsidRPr="008D78F0">
                    <w:rPr>
                      <w:color w:val="00000A"/>
                    </w:rPr>
                    <w:t>х 100 %, где</w:t>
                  </w:r>
                </w:p>
              </w:tc>
            </w:tr>
            <w:tr w:rsidR="00A67490" w:rsidRPr="008D78F0" w14:paraId="6743E608" w14:textId="77777777" w:rsidTr="000F1B08">
              <w:tc>
                <w:tcPr>
                  <w:tcW w:w="885" w:type="dxa"/>
                  <w:vMerge/>
                  <w:tcBorders>
                    <w:top w:val="nil"/>
                    <w:left w:val="nil"/>
                    <w:bottom w:val="nil"/>
                    <w:right w:val="nil"/>
                  </w:tcBorders>
                </w:tcPr>
                <w:p w14:paraId="0244D992" w14:textId="77777777" w:rsidR="00A67490" w:rsidRPr="008D78F0" w:rsidRDefault="00A67490" w:rsidP="000F1B08">
                  <w:pPr>
                    <w:ind w:left="34" w:right="-1"/>
                    <w:rPr>
                      <w:lang w:eastAsia="en-US"/>
                    </w:rPr>
                  </w:pPr>
                </w:p>
              </w:tc>
              <w:tc>
                <w:tcPr>
                  <w:tcW w:w="1134" w:type="dxa"/>
                  <w:tcBorders>
                    <w:top w:val="single" w:sz="4" w:space="0" w:color="auto"/>
                    <w:left w:val="nil"/>
                    <w:bottom w:val="nil"/>
                    <w:right w:val="nil"/>
                  </w:tcBorders>
                </w:tcPr>
                <w:p w14:paraId="265B6C97" w14:textId="77777777" w:rsidR="00A67490" w:rsidRPr="008D78F0" w:rsidRDefault="00A67490" w:rsidP="000F1B08">
                  <w:pPr>
                    <w:ind w:left="34" w:right="-1"/>
                    <w:rPr>
                      <w:lang w:eastAsia="en-US"/>
                    </w:rPr>
                  </w:pPr>
                  <w:r w:rsidRPr="008D78F0">
                    <w:rPr>
                      <w:lang w:eastAsia="en-US"/>
                    </w:rPr>
                    <w:t xml:space="preserve">    НП</w:t>
                  </w:r>
                </w:p>
              </w:tc>
              <w:tc>
                <w:tcPr>
                  <w:tcW w:w="1725" w:type="dxa"/>
                  <w:vMerge/>
                  <w:tcBorders>
                    <w:top w:val="nil"/>
                    <w:left w:val="nil"/>
                    <w:bottom w:val="nil"/>
                    <w:right w:val="nil"/>
                  </w:tcBorders>
                </w:tcPr>
                <w:p w14:paraId="1C619954" w14:textId="77777777" w:rsidR="00A67490" w:rsidRPr="008D78F0" w:rsidRDefault="00A67490" w:rsidP="000F1B08">
                  <w:pPr>
                    <w:ind w:left="34" w:right="-1"/>
                    <w:rPr>
                      <w:lang w:eastAsia="en-US"/>
                    </w:rPr>
                  </w:pPr>
                </w:p>
              </w:tc>
            </w:tr>
          </w:tbl>
          <w:p w14:paraId="32DCBBCA" w14:textId="77777777" w:rsidR="00A67490" w:rsidRPr="008D78F0" w:rsidRDefault="00A67490" w:rsidP="000F1B08">
            <w:pPr>
              <w:ind w:left="34"/>
              <w:rPr>
                <w:lang w:eastAsia="en-US"/>
              </w:rPr>
            </w:pPr>
            <w:r w:rsidRPr="008D78F0">
              <w:rPr>
                <w:lang w:eastAsia="en-US"/>
              </w:rPr>
              <w:t>УР</w:t>
            </w:r>
            <w:r>
              <w:rPr>
                <w:lang w:eastAsia="en-US"/>
              </w:rPr>
              <w:t xml:space="preserve"> -</w:t>
            </w:r>
            <w:r w:rsidRPr="008D78F0">
              <w:rPr>
                <w:lang w:eastAsia="en-US"/>
              </w:rPr>
              <w:t xml:space="preserve"> </w:t>
            </w:r>
            <w:r>
              <w:rPr>
                <w:color w:val="00000A"/>
              </w:rPr>
              <w:t>у</w:t>
            </w:r>
            <w:r w:rsidRPr="008D78F0">
              <w:rPr>
                <w:color w:val="00000A"/>
              </w:rPr>
              <w:t>комплектованность резерва материальных и технических средств для ликвидации чрезвычайных ситуаций;</w:t>
            </w:r>
            <w:r w:rsidRPr="008D78F0">
              <w:rPr>
                <w:lang w:eastAsia="en-US"/>
              </w:rPr>
              <w:t xml:space="preserve"> </w:t>
            </w:r>
          </w:p>
          <w:p w14:paraId="591D0A06" w14:textId="77777777" w:rsidR="00A67490" w:rsidRPr="008D78F0" w:rsidRDefault="00A67490" w:rsidP="000F1B08">
            <w:pPr>
              <w:ind w:left="34"/>
              <w:rPr>
                <w:color w:val="00000A"/>
              </w:rPr>
            </w:pPr>
            <w:r w:rsidRPr="008D78F0">
              <w:rPr>
                <w:lang w:eastAsia="en-US"/>
              </w:rPr>
              <w:t xml:space="preserve">УР факт -  </w:t>
            </w:r>
            <w:r>
              <w:rPr>
                <w:lang w:eastAsia="en-US"/>
              </w:rPr>
              <w:t>ф</w:t>
            </w:r>
            <w:r w:rsidRPr="008D78F0">
              <w:rPr>
                <w:lang w:eastAsia="en-US"/>
              </w:rPr>
              <w:t>актический уровень у</w:t>
            </w:r>
            <w:r w:rsidRPr="008D78F0">
              <w:rPr>
                <w:color w:val="00000A"/>
              </w:rPr>
              <w:t xml:space="preserve">комплектованности резерва материальных и технических средств для ликвидации чрезвычайных ситуации; </w:t>
            </w:r>
          </w:p>
          <w:p w14:paraId="4A16799F" w14:textId="77777777" w:rsidR="00A67490" w:rsidRDefault="00A67490" w:rsidP="000F1B08">
            <w:pPr>
              <w:ind w:left="34"/>
              <w:rPr>
                <w:color w:val="00000A"/>
              </w:rPr>
            </w:pPr>
            <w:r w:rsidRPr="008D78F0">
              <w:rPr>
                <w:color w:val="00000A"/>
              </w:rPr>
              <w:lastRenderedPageBreak/>
              <w:t xml:space="preserve">НП - нормативная потребность укомплектованности резерва материальных и технических средств для ликвидации чрезвычайных ситуаций (80%), в соответствии с Приказом от 17 июня 2020 года № 444 «Об организации проведения оценки деятельности территориальных органов МЧС России» Министерства Российской Федерации по делам гражданской обороны, чрезвычайным ситуациям и ликвидации последствий стихийных бедствий </w:t>
            </w:r>
          </w:p>
          <w:p w14:paraId="5B44A2C0" w14:textId="77777777" w:rsidR="00A67490" w:rsidRDefault="00A67490" w:rsidP="000F1B08">
            <w:pPr>
              <w:ind w:left="34"/>
              <w:rPr>
                <w:color w:val="00000A"/>
              </w:rPr>
            </w:pPr>
          </w:p>
          <w:p w14:paraId="73247F5B" w14:textId="77777777" w:rsidR="00A67490" w:rsidRPr="00210A14" w:rsidRDefault="00A67490" w:rsidP="000F1B08">
            <w:pPr>
              <w:ind w:left="34"/>
              <w:rPr>
                <w:color w:val="00000A"/>
              </w:rPr>
            </w:pPr>
          </w:p>
        </w:tc>
        <w:tc>
          <w:tcPr>
            <w:tcW w:w="2127" w:type="dxa"/>
            <w:tcBorders>
              <w:top w:val="single" w:sz="4" w:space="0" w:color="auto"/>
              <w:left w:val="single" w:sz="4" w:space="0" w:color="auto"/>
              <w:bottom w:val="single" w:sz="4" w:space="0" w:color="auto"/>
              <w:right w:val="single" w:sz="4" w:space="0" w:color="auto"/>
            </w:tcBorders>
          </w:tcPr>
          <w:p w14:paraId="5A36BD91" w14:textId="77777777" w:rsidR="00A67490" w:rsidRPr="008D78F0" w:rsidRDefault="00A67490" w:rsidP="000F1B08">
            <w:pPr>
              <w:ind w:left="34"/>
              <w:rPr>
                <w:color w:val="00000A"/>
              </w:rPr>
            </w:pPr>
            <w:r w:rsidRPr="008D78F0">
              <w:rPr>
                <w:color w:val="00000A"/>
              </w:rPr>
              <w:lastRenderedPageBreak/>
              <w:t>МКУ «Управление по делам ГОЧС города Обнинска</w:t>
            </w:r>
          </w:p>
        </w:tc>
        <w:tc>
          <w:tcPr>
            <w:tcW w:w="1842" w:type="dxa"/>
            <w:tcBorders>
              <w:top w:val="single" w:sz="4" w:space="0" w:color="auto"/>
              <w:left w:val="single" w:sz="4" w:space="0" w:color="auto"/>
              <w:bottom w:val="single" w:sz="4" w:space="0" w:color="auto"/>
            </w:tcBorders>
          </w:tcPr>
          <w:p w14:paraId="01135918" w14:textId="77777777" w:rsidR="00A67490" w:rsidRPr="008D78F0" w:rsidRDefault="00A67490" w:rsidP="000F1B08">
            <w:pPr>
              <w:pStyle w:val="af9"/>
              <w:jc w:val="center"/>
              <w:rPr>
                <w:rFonts w:ascii="Times New Roman" w:hAnsi="Times New Roman" w:cs="Times New Roman"/>
              </w:rPr>
            </w:pPr>
            <w:r w:rsidRPr="008D78F0">
              <w:rPr>
                <w:rFonts w:ascii="Times New Roman" w:hAnsi="Times New Roman" w:cs="Times New Roman"/>
              </w:rPr>
              <w:t>стабильность</w:t>
            </w:r>
          </w:p>
        </w:tc>
      </w:tr>
      <w:tr w:rsidR="00A67490" w:rsidRPr="00777DE4" w14:paraId="7C7102EC" w14:textId="77777777" w:rsidTr="000F1B08">
        <w:trPr>
          <w:trHeight w:val="57"/>
        </w:trPr>
        <w:tc>
          <w:tcPr>
            <w:tcW w:w="564" w:type="dxa"/>
            <w:tcBorders>
              <w:top w:val="single" w:sz="4" w:space="0" w:color="auto"/>
              <w:bottom w:val="single" w:sz="4" w:space="0" w:color="auto"/>
              <w:right w:val="single" w:sz="4" w:space="0" w:color="auto"/>
            </w:tcBorders>
          </w:tcPr>
          <w:p w14:paraId="610E8547" w14:textId="77777777" w:rsidR="00A67490" w:rsidRPr="008D78F0" w:rsidRDefault="00A67490" w:rsidP="000F1B08">
            <w:pPr>
              <w:pStyle w:val="af9"/>
              <w:jc w:val="center"/>
              <w:rPr>
                <w:rFonts w:ascii="Times New Roman" w:hAnsi="Times New Roman" w:cs="Times New Roman"/>
              </w:rPr>
            </w:pPr>
            <w:r w:rsidRPr="008D78F0">
              <w:rPr>
                <w:rFonts w:ascii="Times New Roman" w:hAnsi="Times New Roman" w:cs="Times New Roman"/>
              </w:rPr>
              <w:t>3</w:t>
            </w:r>
          </w:p>
        </w:tc>
        <w:tc>
          <w:tcPr>
            <w:tcW w:w="3122" w:type="dxa"/>
            <w:tcBorders>
              <w:top w:val="single" w:sz="4" w:space="0" w:color="auto"/>
              <w:bottom w:val="single" w:sz="4" w:space="0" w:color="auto"/>
              <w:right w:val="single" w:sz="4" w:space="0" w:color="auto"/>
            </w:tcBorders>
          </w:tcPr>
          <w:p w14:paraId="051BE544" w14:textId="77777777" w:rsidR="00A67490" w:rsidRPr="000B47D8" w:rsidRDefault="00A67490" w:rsidP="000F1B08">
            <w:pPr>
              <w:rPr>
                <w:b/>
              </w:rPr>
            </w:pPr>
            <w:r w:rsidRPr="000B47D8">
              <w:rPr>
                <w:b/>
              </w:rPr>
              <w:t>Показатель 3 Цели Программы</w:t>
            </w:r>
          </w:p>
          <w:p w14:paraId="1A370778" w14:textId="77777777" w:rsidR="00A67490" w:rsidRPr="000B47D8" w:rsidRDefault="00A67490" w:rsidP="000F1B08">
            <w:pPr>
              <w:rPr>
                <w:b/>
              </w:rPr>
            </w:pPr>
            <w:r w:rsidRPr="000B47D8">
              <w:t xml:space="preserve">Доля лиц, прошедших обучение на курсах повышения квалификации по вопросам противодействия распространению </w:t>
            </w:r>
            <w:r w:rsidRPr="000B47D8">
              <w:lastRenderedPageBreak/>
              <w:t>идеологии экстремизма и терроризма, а также обеспечения антитеррористической защищенности объектов и территорий, от запланированных к обучению</w:t>
            </w:r>
          </w:p>
        </w:tc>
        <w:tc>
          <w:tcPr>
            <w:tcW w:w="1417" w:type="dxa"/>
            <w:tcBorders>
              <w:top w:val="single" w:sz="4" w:space="0" w:color="auto"/>
              <w:left w:val="single" w:sz="4" w:space="0" w:color="auto"/>
              <w:bottom w:val="single" w:sz="4" w:space="0" w:color="auto"/>
              <w:right w:val="single" w:sz="4" w:space="0" w:color="auto"/>
            </w:tcBorders>
          </w:tcPr>
          <w:p w14:paraId="4C264F0D" w14:textId="77777777" w:rsidR="00A67490" w:rsidRPr="000B47D8" w:rsidRDefault="00A67490" w:rsidP="000F1B08">
            <w:pPr>
              <w:widowControl w:val="0"/>
              <w:autoSpaceDE w:val="0"/>
              <w:autoSpaceDN w:val="0"/>
              <w:adjustRightInd w:val="0"/>
              <w:jc w:val="center"/>
            </w:pPr>
            <w:r w:rsidRPr="000B47D8">
              <w:lastRenderedPageBreak/>
              <w:t>%</w:t>
            </w:r>
          </w:p>
        </w:tc>
        <w:tc>
          <w:tcPr>
            <w:tcW w:w="1701" w:type="dxa"/>
            <w:tcBorders>
              <w:top w:val="single" w:sz="4" w:space="0" w:color="auto"/>
              <w:left w:val="single" w:sz="4" w:space="0" w:color="auto"/>
              <w:bottom w:val="single" w:sz="4" w:space="0" w:color="auto"/>
              <w:right w:val="single" w:sz="4" w:space="0" w:color="auto"/>
            </w:tcBorders>
          </w:tcPr>
          <w:p w14:paraId="74B371FF" w14:textId="77777777" w:rsidR="00A67490" w:rsidRPr="000B47D8" w:rsidRDefault="00A67490" w:rsidP="000F1B08">
            <w:pPr>
              <w:pStyle w:val="af9"/>
              <w:ind w:left="-108" w:right="-108"/>
              <w:jc w:val="center"/>
              <w:rPr>
                <w:rFonts w:ascii="Times New Roman" w:hAnsi="Times New Roman" w:cs="Times New Roman"/>
              </w:rPr>
            </w:pPr>
            <w:r w:rsidRPr="000B47D8">
              <w:rPr>
                <w:rFonts w:ascii="Times New Roman" w:hAnsi="Times New Roman" w:cs="Times New Roman"/>
              </w:rPr>
              <w:t>накопительный</w:t>
            </w:r>
          </w:p>
        </w:tc>
        <w:tc>
          <w:tcPr>
            <w:tcW w:w="4536"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1275"/>
              <w:gridCol w:w="1725"/>
            </w:tblGrid>
            <w:tr w:rsidR="00A67490" w:rsidRPr="000B47D8" w14:paraId="17C0875E" w14:textId="77777777" w:rsidTr="000F1B08">
              <w:tc>
                <w:tcPr>
                  <w:tcW w:w="885" w:type="dxa"/>
                  <w:vMerge w:val="restart"/>
                  <w:tcBorders>
                    <w:top w:val="nil"/>
                    <w:left w:val="nil"/>
                    <w:bottom w:val="nil"/>
                    <w:right w:val="nil"/>
                  </w:tcBorders>
                  <w:vAlign w:val="center"/>
                </w:tcPr>
                <w:p w14:paraId="23294065" w14:textId="77777777" w:rsidR="00A67490" w:rsidRPr="000B47D8" w:rsidRDefault="00A67490" w:rsidP="000F1B08">
                  <w:pPr>
                    <w:ind w:left="34" w:right="-108"/>
                    <w:jc w:val="center"/>
                    <w:rPr>
                      <w:lang w:eastAsia="en-US"/>
                    </w:rPr>
                  </w:pPr>
                  <w:r w:rsidRPr="000B47D8">
                    <w:t>Уо =</w:t>
                  </w:r>
                </w:p>
              </w:tc>
              <w:tc>
                <w:tcPr>
                  <w:tcW w:w="1275" w:type="dxa"/>
                  <w:tcBorders>
                    <w:top w:val="nil"/>
                    <w:left w:val="nil"/>
                    <w:bottom w:val="single" w:sz="4" w:space="0" w:color="auto"/>
                    <w:right w:val="nil"/>
                  </w:tcBorders>
                </w:tcPr>
                <w:p w14:paraId="009826CE" w14:textId="77777777" w:rsidR="00A67490" w:rsidRPr="000B47D8" w:rsidRDefault="00A67490" w:rsidP="000F1B08">
                  <w:pPr>
                    <w:ind w:left="34" w:right="-108"/>
                    <w:rPr>
                      <w:lang w:eastAsia="en-US"/>
                    </w:rPr>
                  </w:pPr>
                  <w:r w:rsidRPr="000B47D8">
                    <w:rPr>
                      <w:lang w:eastAsia="en-US"/>
                    </w:rPr>
                    <w:t xml:space="preserve"> Ч факт</w:t>
                  </w:r>
                </w:p>
              </w:tc>
              <w:tc>
                <w:tcPr>
                  <w:tcW w:w="1725" w:type="dxa"/>
                  <w:vMerge w:val="restart"/>
                  <w:tcBorders>
                    <w:top w:val="nil"/>
                    <w:left w:val="nil"/>
                    <w:bottom w:val="nil"/>
                    <w:right w:val="nil"/>
                  </w:tcBorders>
                  <w:vAlign w:val="center"/>
                </w:tcPr>
                <w:p w14:paraId="68156495" w14:textId="77777777" w:rsidR="00A67490" w:rsidRPr="000B47D8" w:rsidRDefault="00A67490" w:rsidP="000F1B08">
                  <w:pPr>
                    <w:ind w:left="34" w:right="-108"/>
                    <w:rPr>
                      <w:lang w:eastAsia="en-US"/>
                    </w:rPr>
                  </w:pPr>
                  <w:r w:rsidRPr="000B47D8">
                    <w:rPr>
                      <w:lang w:eastAsia="en-US"/>
                    </w:rPr>
                    <w:t>х 100 %, где</w:t>
                  </w:r>
                </w:p>
              </w:tc>
            </w:tr>
            <w:tr w:rsidR="00A67490" w:rsidRPr="000B47D8" w14:paraId="49A1B3D5" w14:textId="77777777" w:rsidTr="000F1B08">
              <w:tc>
                <w:tcPr>
                  <w:tcW w:w="885" w:type="dxa"/>
                  <w:vMerge/>
                  <w:tcBorders>
                    <w:top w:val="nil"/>
                    <w:left w:val="nil"/>
                    <w:bottom w:val="nil"/>
                    <w:right w:val="nil"/>
                  </w:tcBorders>
                </w:tcPr>
                <w:p w14:paraId="5015DAEB" w14:textId="77777777" w:rsidR="00A67490" w:rsidRPr="000B47D8" w:rsidRDefault="00A67490" w:rsidP="000F1B08">
                  <w:pPr>
                    <w:ind w:left="34" w:right="-108"/>
                    <w:rPr>
                      <w:lang w:eastAsia="en-US"/>
                    </w:rPr>
                  </w:pPr>
                </w:p>
              </w:tc>
              <w:tc>
                <w:tcPr>
                  <w:tcW w:w="1275" w:type="dxa"/>
                  <w:tcBorders>
                    <w:top w:val="single" w:sz="4" w:space="0" w:color="auto"/>
                    <w:left w:val="nil"/>
                    <w:bottom w:val="nil"/>
                    <w:right w:val="nil"/>
                  </w:tcBorders>
                </w:tcPr>
                <w:p w14:paraId="717C44EE" w14:textId="77777777" w:rsidR="00A67490" w:rsidRPr="000B47D8" w:rsidRDefault="00A67490" w:rsidP="000F1B08">
                  <w:pPr>
                    <w:ind w:left="34" w:right="-108"/>
                    <w:rPr>
                      <w:lang w:eastAsia="en-US"/>
                    </w:rPr>
                  </w:pPr>
                  <w:r w:rsidRPr="000B47D8">
                    <w:rPr>
                      <w:lang w:eastAsia="en-US"/>
                    </w:rPr>
                    <w:t xml:space="preserve">    Ч план </w:t>
                  </w:r>
                </w:p>
              </w:tc>
              <w:tc>
                <w:tcPr>
                  <w:tcW w:w="1725" w:type="dxa"/>
                  <w:vMerge/>
                  <w:tcBorders>
                    <w:top w:val="nil"/>
                    <w:left w:val="nil"/>
                    <w:bottom w:val="nil"/>
                    <w:right w:val="nil"/>
                  </w:tcBorders>
                </w:tcPr>
                <w:p w14:paraId="476D5D50" w14:textId="77777777" w:rsidR="00A67490" w:rsidRPr="000B47D8" w:rsidRDefault="00A67490" w:rsidP="000F1B08">
                  <w:pPr>
                    <w:ind w:left="34" w:right="-108"/>
                    <w:rPr>
                      <w:lang w:eastAsia="en-US"/>
                    </w:rPr>
                  </w:pPr>
                </w:p>
              </w:tc>
            </w:tr>
          </w:tbl>
          <w:p w14:paraId="5B7CD030" w14:textId="77777777" w:rsidR="00A67490" w:rsidRPr="000B47D8" w:rsidRDefault="00A67490" w:rsidP="000F1B08">
            <w:pPr>
              <w:ind w:left="34" w:right="-108"/>
              <w:rPr>
                <w:lang w:eastAsia="en-US"/>
              </w:rPr>
            </w:pPr>
          </w:p>
          <w:p w14:paraId="5E4BAB29" w14:textId="77777777" w:rsidR="00A67490" w:rsidRPr="000B47D8" w:rsidRDefault="00A67490" w:rsidP="000F1B08">
            <w:pPr>
              <w:ind w:left="34"/>
              <w:rPr>
                <w:lang w:eastAsia="en-US"/>
              </w:rPr>
            </w:pPr>
            <w:r w:rsidRPr="000B47D8">
              <w:rPr>
                <w:lang w:eastAsia="en-US"/>
              </w:rPr>
              <w:t>Уо -</w:t>
            </w:r>
            <w:r w:rsidRPr="000B47D8">
              <w:t xml:space="preserve"> Доля лиц, прошедших обучение на курсах повышения квалификации;</w:t>
            </w:r>
            <w:r w:rsidRPr="000B47D8">
              <w:rPr>
                <w:lang w:eastAsia="en-US"/>
              </w:rPr>
              <w:t xml:space="preserve"> </w:t>
            </w:r>
          </w:p>
          <w:p w14:paraId="17F2290D" w14:textId="77777777" w:rsidR="00A67490" w:rsidRPr="000B47D8" w:rsidRDefault="00A67490" w:rsidP="000F1B08">
            <w:pPr>
              <w:ind w:left="34"/>
              <w:rPr>
                <w:lang w:eastAsia="en-US"/>
              </w:rPr>
            </w:pPr>
            <w:r w:rsidRPr="000B47D8">
              <w:rPr>
                <w:lang w:eastAsia="en-US"/>
              </w:rPr>
              <w:t>Ч факт – численность лиц, прошедших обучение</w:t>
            </w:r>
            <w:r w:rsidRPr="000B47D8">
              <w:t>;</w:t>
            </w:r>
            <w:r w:rsidRPr="000B47D8">
              <w:rPr>
                <w:lang w:eastAsia="en-US"/>
              </w:rPr>
              <w:t xml:space="preserve"> </w:t>
            </w:r>
          </w:p>
          <w:p w14:paraId="401D9371" w14:textId="77777777" w:rsidR="00A67490" w:rsidRPr="000B47D8" w:rsidRDefault="00A67490" w:rsidP="000F1B08">
            <w:pPr>
              <w:ind w:left="34"/>
              <w:rPr>
                <w:lang w:eastAsia="en-US"/>
              </w:rPr>
            </w:pPr>
            <w:r w:rsidRPr="000B47D8">
              <w:rPr>
                <w:lang w:eastAsia="en-US"/>
              </w:rPr>
              <w:lastRenderedPageBreak/>
              <w:t xml:space="preserve">Ч план – численность лиц, запланированных к обучению </w:t>
            </w:r>
          </w:p>
          <w:p w14:paraId="49AE26F9" w14:textId="77777777" w:rsidR="00A67490" w:rsidRPr="000B47D8" w:rsidRDefault="00A67490" w:rsidP="000F1B08">
            <w:pPr>
              <w:pStyle w:val="af9"/>
              <w:jc w:val="left"/>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tcPr>
          <w:p w14:paraId="3919FEE4" w14:textId="77777777" w:rsidR="00A67490" w:rsidRPr="000B47D8" w:rsidRDefault="00A67490" w:rsidP="000F1B08">
            <w:pPr>
              <w:pStyle w:val="af9"/>
              <w:jc w:val="left"/>
              <w:rPr>
                <w:rFonts w:ascii="Times New Roman" w:hAnsi="Times New Roman" w:cs="Times New Roman"/>
              </w:rPr>
            </w:pPr>
            <w:r w:rsidRPr="000B47D8">
              <w:rPr>
                <w:rFonts w:ascii="Times New Roman" w:hAnsi="Times New Roman" w:cs="Times New Roman"/>
              </w:rPr>
              <w:lastRenderedPageBreak/>
              <w:t>Отдел кадровой политики и муниципальной службы администрации города Обнинска</w:t>
            </w:r>
          </w:p>
        </w:tc>
        <w:tc>
          <w:tcPr>
            <w:tcW w:w="1842" w:type="dxa"/>
            <w:tcBorders>
              <w:top w:val="single" w:sz="4" w:space="0" w:color="auto"/>
              <w:left w:val="single" w:sz="4" w:space="0" w:color="auto"/>
              <w:bottom w:val="single" w:sz="4" w:space="0" w:color="auto"/>
            </w:tcBorders>
          </w:tcPr>
          <w:p w14:paraId="355441E7" w14:textId="77777777" w:rsidR="00A67490" w:rsidRPr="000B47D8" w:rsidRDefault="00A67490" w:rsidP="000F1B08">
            <w:pPr>
              <w:pStyle w:val="af9"/>
              <w:jc w:val="center"/>
              <w:rPr>
                <w:rFonts w:ascii="Times New Roman" w:hAnsi="Times New Roman" w:cs="Times New Roman"/>
              </w:rPr>
            </w:pPr>
            <w:r w:rsidRPr="000B47D8">
              <w:rPr>
                <w:rFonts w:ascii="Times New Roman" w:hAnsi="Times New Roman" w:cs="Times New Roman"/>
              </w:rPr>
              <w:t>стабильность</w:t>
            </w:r>
          </w:p>
        </w:tc>
      </w:tr>
      <w:tr w:rsidR="00A67490" w:rsidRPr="00777DE4" w14:paraId="4838A137" w14:textId="77777777" w:rsidTr="000F1B08">
        <w:trPr>
          <w:trHeight w:val="456"/>
        </w:trPr>
        <w:tc>
          <w:tcPr>
            <w:tcW w:w="15309" w:type="dxa"/>
            <w:gridSpan w:val="7"/>
            <w:tcBorders>
              <w:top w:val="single" w:sz="4" w:space="0" w:color="auto"/>
              <w:bottom w:val="single" w:sz="4" w:space="0" w:color="auto"/>
            </w:tcBorders>
            <w:shd w:val="clear" w:color="auto" w:fill="FFFFFF"/>
            <w:vAlign w:val="center"/>
          </w:tcPr>
          <w:p w14:paraId="168A06EE" w14:textId="77777777" w:rsidR="00A67490" w:rsidRPr="008D78F0" w:rsidRDefault="00A67490" w:rsidP="000F1B08">
            <w:pPr>
              <w:pStyle w:val="af9"/>
              <w:jc w:val="center"/>
              <w:rPr>
                <w:rFonts w:ascii="Times New Roman" w:hAnsi="Times New Roman" w:cs="Times New Roman"/>
              </w:rPr>
            </w:pPr>
            <w:r w:rsidRPr="00111D29">
              <w:rPr>
                <w:rFonts w:ascii="Times New Roman" w:hAnsi="Times New Roman" w:cs="Times New Roman"/>
                <w:b/>
              </w:rPr>
              <w:t>Показатели направлений муниципальной программы (процессная часть)</w:t>
            </w:r>
          </w:p>
        </w:tc>
      </w:tr>
      <w:tr w:rsidR="00A67490" w:rsidRPr="00777DE4" w14:paraId="0BF81325" w14:textId="77777777" w:rsidTr="000F1B08">
        <w:trPr>
          <w:trHeight w:val="57"/>
        </w:trPr>
        <w:tc>
          <w:tcPr>
            <w:tcW w:w="564" w:type="dxa"/>
            <w:tcBorders>
              <w:top w:val="single" w:sz="4" w:space="0" w:color="auto"/>
              <w:bottom w:val="single" w:sz="4" w:space="0" w:color="auto"/>
              <w:right w:val="single" w:sz="4" w:space="0" w:color="auto"/>
            </w:tcBorders>
          </w:tcPr>
          <w:p w14:paraId="3F8DA322" w14:textId="77777777" w:rsidR="00A67490" w:rsidRPr="008D78F0" w:rsidRDefault="00A67490" w:rsidP="000F1B08">
            <w:pPr>
              <w:pStyle w:val="af9"/>
              <w:jc w:val="center"/>
              <w:rPr>
                <w:rFonts w:ascii="Times New Roman" w:hAnsi="Times New Roman" w:cs="Times New Roman"/>
              </w:rPr>
            </w:pPr>
            <w:r w:rsidRPr="008D78F0">
              <w:rPr>
                <w:rFonts w:ascii="Times New Roman" w:hAnsi="Times New Roman" w:cs="Times New Roman"/>
              </w:rPr>
              <w:t>4</w:t>
            </w:r>
          </w:p>
        </w:tc>
        <w:tc>
          <w:tcPr>
            <w:tcW w:w="3122" w:type="dxa"/>
            <w:tcBorders>
              <w:top w:val="single" w:sz="4" w:space="0" w:color="auto"/>
              <w:bottom w:val="single" w:sz="4" w:space="0" w:color="auto"/>
              <w:right w:val="single" w:sz="4" w:space="0" w:color="auto"/>
            </w:tcBorders>
          </w:tcPr>
          <w:p w14:paraId="37B81543" w14:textId="77777777" w:rsidR="00A67490" w:rsidRDefault="00A67490" w:rsidP="000F1B08">
            <w:pPr>
              <w:pStyle w:val="afb"/>
              <w:rPr>
                <w:rFonts w:ascii="Times New Roman" w:hAnsi="Times New Roman" w:cs="Times New Roman"/>
              </w:rPr>
            </w:pPr>
            <w:r w:rsidRPr="008D78F0">
              <w:rPr>
                <w:rFonts w:ascii="Times New Roman" w:hAnsi="Times New Roman" w:cs="Times New Roman"/>
              </w:rPr>
              <w:t xml:space="preserve">Показатель 1 </w:t>
            </w:r>
          </w:p>
          <w:p w14:paraId="2C1470E0" w14:textId="77777777" w:rsidR="00A67490" w:rsidRPr="008D78F0" w:rsidRDefault="00A67490" w:rsidP="000F1B08">
            <w:pPr>
              <w:pStyle w:val="afb"/>
              <w:rPr>
                <w:rFonts w:ascii="Times New Roman" w:hAnsi="Times New Roman" w:cs="Times New Roman"/>
              </w:rPr>
            </w:pPr>
            <w:r w:rsidRPr="008D78F0">
              <w:rPr>
                <w:rFonts w:ascii="Times New Roman" w:hAnsi="Times New Roman" w:cs="Times New Roman"/>
              </w:rPr>
              <w:t xml:space="preserve">Направления 1 </w:t>
            </w:r>
          </w:p>
          <w:p w14:paraId="273B0A6F" w14:textId="77777777" w:rsidR="00A67490" w:rsidRDefault="00A67490" w:rsidP="000F1B08">
            <w:r w:rsidRPr="008D78F0">
              <w:t>Количество камер видеонаблюдения работающих в системе АПК «Безопасный город»</w:t>
            </w:r>
          </w:p>
          <w:p w14:paraId="1F0BFBA0" w14:textId="77777777" w:rsidR="00A67490" w:rsidRPr="008D78F0" w:rsidRDefault="00A67490" w:rsidP="000F1B08"/>
        </w:tc>
        <w:tc>
          <w:tcPr>
            <w:tcW w:w="1417" w:type="dxa"/>
            <w:tcBorders>
              <w:top w:val="single" w:sz="4" w:space="0" w:color="auto"/>
              <w:left w:val="single" w:sz="4" w:space="0" w:color="auto"/>
              <w:bottom w:val="single" w:sz="4" w:space="0" w:color="auto"/>
              <w:right w:val="single" w:sz="4" w:space="0" w:color="auto"/>
            </w:tcBorders>
          </w:tcPr>
          <w:p w14:paraId="29C0DE8D" w14:textId="77777777" w:rsidR="00A67490" w:rsidRPr="008D78F0" w:rsidRDefault="00A67490" w:rsidP="000F1B08">
            <w:pPr>
              <w:pStyle w:val="af9"/>
              <w:jc w:val="center"/>
              <w:rPr>
                <w:rFonts w:ascii="Times New Roman" w:hAnsi="Times New Roman" w:cs="Times New Roman"/>
              </w:rPr>
            </w:pPr>
            <w:r w:rsidRPr="008D78F0">
              <w:rPr>
                <w:rFonts w:ascii="Times New Roman" w:hAnsi="Times New Roman" w:cs="Times New Roman"/>
              </w:rPr>
              <w:t>ед.</w:t>
            </w:r>
          </w:p>
        </w:tc>
        <w:tc>
          <w:tcPr>
            <w:tcW w:w="1701" w:type="dxa"/>
            <w:tcBorders>
              <w:top w:val="single" w:sz="4" w:space="0" w:color="auto"/>
              <w:left w:val="single" w:sz="4" w:space="0" w:color="auto"/>
              <w:bottom w:val="single" w:sz="4" w:space="0" w:color="auto"/>
              <w:right w:val="single" w:sz="4" w:space="0" w:color="auto"/>
            </w:tcBorders>
          </w:tcPr>
          <w:p w14:paraId="67268E41" w14:textId="77777777" w:rsidR="00A67490" w:rsidRPr="008D78F0" w:rsidRDefault="00A67490" w:rsidP="000F1B08">
            <w:pPr>
              <w:pStyle w:val="af9"/>
              <w:ind w:left="-108" w:right="-108"/>
              <w:rPr>
                <w:rFonts w:ascii="Times New Roman" w:hAnsi="Times New Roman" w:cs="Times New Roman"/>
              </w:rPr>
            </w:pPr>
            <w:r>
              <w:rPr>
                <w:rFonts w:ascii="Times New Roman" w:hAnsi="Times New Roman" w:cs="Times New Roman"/>
              </w:rPr>
              <w:t xml:space="preserve"> </w:t>
            </w:r>
            <w:r w:rsidRPr="008D78F0">
              <w:rPr>
                <w:rFonts w:ascii="Times New Roman" w:hAnsi="Times New Roman" w:cs="Times New Roman"/>
              </w:rPr>
              <w:t>накопительный</w:t>
            </w:r>
          </w:p>
        </w:tc>
        <w:tc>
          <w:tcPr>
            <w:tcW w:w="4536" w:type="dxa"/>
            <w:tcBorders>
              <w:top w:val="single" w:sz="4" w:space="0" w:color="auto"/>
              <w:left w:val="single" w:sz="4" w:space="0" w:color="auto"/>
              <w:bottom w:val="single" w:sz="4" w:space="0" w:color="auto"/>
              <w:right w:val="single" w:sz="4" w:space="0" w:color="auto"/>
            </w:tcBorders>
          </w:tcPr>
          <w:p w14:paraId="4D2C34F2" w14:textId="77777777" w:rsidR="00A67490" w:rsidRPr="008D78F0" w:rsidRDefault="00A67490" w:rsidP="000F1B08">
            <w:pPr>
              <w:pStyle w:val="af9"/>
              <w:jc w:val="left"/>
              <w:rPr>
                <w:rFonts w:ascii="Times New Roman" w:hAnsi="Times New Roman" w:cs="Times New Roman"/>
              </w:rPr>
            </w:pPr>
            <w:r w:rsidRPr="008D78F0">
              <w:rPr>
                <w:rFonts w:ascii="Times New Roman" w:hAnsi="Times New Roman" w:cs="Times New Roman"/>
              </w:rPr>
              <w:t>Определяется как фактическое количеств камер видеонаблюдения работающих в системе АПК «Безопасный город»</w:t>
            </w:r>
          </w:p>
        </w:tc>
        <w:tc>
          <w:tcPr>
            <w:tcW w:w="2127" w:type="dxa"/>
            <w:tcBorders>
              <w:top w:val="single" w:sz="4" w:space="0" w:color="auto"/>
              <w:left w:val="single" w:sz="4" w:space="0" w:color="auto"/>
              <w:bottom w:val="single" w:sz="4" w:space="0" w:color="auto"/>
              <w:right w:val="single" w:sz="4" w:space="0" w:color="auto"/>
            </w:tcBorders>
          </w:tcPr>
          <w:p w14:paraId="33F7FFE2" w14:textId="77777777" w:rsidR="00A67490" w:rsidRPr="008D78F0" w:rsidRDefault="00A67490" w:rsidP="000F1B08">
            <w:pPr>
              <w:pStyle w:val="af9"/>
              <w:jc w:val="left"/>
              <w:rPr>
                <w:rFonts w:ascii="Times New Roman" w:hAnsi="Times New Roman" w:cs="Times New Roman"/>
              </w:rPr>
            </w:pPr>
            <w:r w:rsidRPr="008D78F0">
              <w:rPr>
                <w:rFonts w:ascii="Times New Roman" w:hAnsi="Times New Roman" w:cs="Times New Roman"/>
              </w:rPr>
              <w:t>МКУ «Управление по делам ГОЧС города Обнинска</w:t>
            </w:r>
          </w:p>
        </w:tc>
        <w:tc>
          <w:tcPr>
            <w:tcW w:w="1842" w:type="dxa"/>
            <w:tcBorders>
              <w:top w:val="single" w:sz="4" w:space="0" w:color="auto"/>
              <w:left w:val="single" w:sz="4" w:space="0" w:color="auto"/>
              <w:bottom w:val="single" w:sz="4" w:space="0" w:color="auto"/>
            </w:tcBorders>
          </w:tcPr>
          <w:p w14:paraId="4C203E05" w14:textId="77777777" w:rsidR="00A67490" w:rsidRPr="008D78F0" w:rsidRDefault="00A67490" w:rsidP="000F1B08">
            <w:pPr>
              <w:pStyle w:val="af9"/>
              <w:jc w:val="center"/>
              <w:rPr>
                <w:rFonts w:ascii="Times New Roman" w:hAnsi="Times New Roman" w:cs="Times New Roman"/>
              </w:rPr>
            </w:pPr>
            <w:r w:rsidRPr="008D78F0">
              <w:rPr>
                <w:rFonts w:ascii="Times New Roman" w:hAnsi="Times New Roman" w:cs="Times New Roman"/>
              </w:rPr>
              <w:t>рост</w:t>
            </w:r>
          </w:p>
        </w:tc>
      </w:tr>
      <w:tr w:rsidR="00A67490" w:rsidRPr="00777DE4" w14:paraId="0725732D" w14:textId="77777777" w:rsidTr="000F1B08">
        <w:trPr>
          <w:trHeight w:val="57"/>
        </w:trPr>
        <w:tc>
          <w:tcPr>
            <w:tcW w:w="564" w:type="dxa"/>
            <w:tcBorders>
              <w:top w:val="single" w:sz="4" w:space="0" w:color="auto"/>
              <w:bottom w:val="single" w:sz="4" w:space="0" w:color="auto"/>
              <w:right w:val="single" w:sz="4" w:space="0" w:color="auto"/>
            </w:tcBorders>
          </w:tcPr>
          <w:p w14:paraId="4703374D" w14:textId="77777777" w:rsidR="00A67490" w:rsidRPr="008D78F0" w:rsidRDefault="00A67490" w:rsidP="000F1B08">
            <w:pPr>
              <w:pStyle w:val="af9"/>
              <w:jc w:val="center"/>
              <w:rPr>
                <w:rFonts w:ascii="Times New Roman" w:hAnsi="Times New Roman" w:cs="Times New Roman"/>
              </w:rPr>
            </w:pPr>
            <w:r w:rsidRPr="008D78F0">
              <w:rPr>
                <w:rFonts w:ascii="Times New Roman" w:hAnsi="Times New Roman" w:cs="Times New Roman"/>
              </w:rPr>
              <w:t>5</w:t>
            </w:r>
          </w:p>
        </w:tc>
        <w:tc>
          <w:tcPr>
            <w:tcW w:w="3122" w:type="dxa"/>
            <w:tcBorders>
              <w:top w:val="single" w:sz="4" w:space="0" w:color="auto"/>
              <w:bottom w:val="single" w:sz="4" w:space="0" w:color="auto"/>
              <w:right w:val="single" w:sz="4" w:space="0" w:color="auto"/>
            </w:tcBorders>
          </w:tcPr>
          <w:p w14:paraId="616D5C0A" w14:textId="77777777" w:rsidR="00A67490" w:rsidRDefault="00A67490" w:rsidP="000F1B08">
            <w:pPr>
              <w:pStyle w:val="afb"/>
              <w:rPr>
                <w:rFonts w:ascii="Times New Roman" w:hAnsi="Times New Roman" w:cs="Times New Roman"/>
              </w:rPr>
            </w:pPr>
            <w:r w:rsidRPr="008D78F0">
              <w:rPr>
                <w:rFonts w:ascii="Times New Roman" w:hAnsi="Times New Roman" w:cs="Times New Roman"/>
              </w:rPr>
              <w:t xml:space="preserve">Показатель 2 </w:t>
            </w:r>
          </w:p>
          <w:p w14:paraId="3B70C805" w14:textId="77777777" w:rsidR="00A67490" w:rsidRPr="008D78F0" w:rsidRDefault="00A67490" w:rsidP="000F1B08">
            <w:pPr>
              <w:pStyle w:val="afb"/>
              <w:rPr>
                <w:rFonts w:ascii="Times New Roman" w:hAnsi="Times New Roman" w:cs="Times New Roman"/>
              </w:rPr>
            </w:pPr>
            <w:r w:rsidRPr="008D78F0">
              <w:rPr>
                <w:rFonts w:ascii="Times New Roman" w:hAnsi="Times New Roman" w:cs="Times New Roman"/>
              </w:rPr>
              <w:t xml:space="preserve">Направления 1 </w:t>
            </w:r>
          </w:p>
          <w:p w14:paraId="70B6403B" w14:textId="77777777" w:rsidR="00A67490" w:rsidRDefault="00A67490" w:rsidP="000F1B08">
            <w:pPr>
              <w:rPr>
                <w:color w:val="00000A"/>
              </w:rPr>
            </w:pPr>
            <w:r w:rsidRPr="008D78F0">
              <w:rPr>
                <w:color w:val="00000A"/>
              </w:rPr>
              <w:t xml:space="preserve">Количество модернизированных систем видеонаблюдения в муниципальных </w:t>
            </w:r>
            <w:r w:rsidRPr="008D78F0">
              <w:rPr>
                <w:color w:val="00000A"/>
              </w:rPr>
              <w:lastRenderedPageBreak/>
              <w:t>образовательных учреждениях города</w:t>
            </w:r>
          </w:p>
          <w:p w14:paraId="1ACAFE2A" w14:textId="77777777" w:rsidR="00A67490" w:rsidRPr="008D78F0" w:rsidRDefault="00A67490" w:rsidP="000F1B08"/>
        </w:tc>
        <w:tc>
          <w:tcPr>
            <w:tcW w:w="1417" w:type="dxa"/>
            <w:tcBorders>
              <w:top w:val="single" w:sz="4" w:space="0" w:color="auto"/>
              <w:left w:val="single" w:sz="4" w:space="0" w:color="auto"/>
              <w:bottom w:val="single" w:sz="4" w:space="0" w:color="auto"/>
              <w:right w:val="single" w:sz="4" w:space="0" w:color="auto"/>
            </w:tcBorders>
          </w:tcPr>
          <w:p w14:paraId="788545EE" w14:textId="77777777" w:rsidR="00A67490" w:rsidRPr="008D78F0" w:rsidRDefault="00A67490" w:rsidP="000F1B08">
            <w:pPr>
              <w:pStyle w:val="af9"/>
              <w:jc w:val="center"/>
              <w:rPr>
                <w:rFonts w:ascii="Times New Roman" w:hAnsi="Times New Roman" w:cs="Times New Roman"/>
              </w:rPr>
            </w:pPr>
            <w:r w:rsidRPr="008D78F0">
              <w:rPr>
                <w:rFonts w:ascii="Times New Roman" w:hAnsi="Times New Roman" w:cs="Times New Roman"/>
              </w:rPr>
              <w:lastRenderedPageBreak/>
              <w:t>ед.</w:t>
            </w:r>
          </w:p>
        </w:tc>
        <w:tc>
          <w:tcPr>
            <w:tcW w:w="1701" w:type="dxa"/>
            <w:tcBorders>
              <w:top w:val="single" w:sz="4" w:space="0" w:color="auto"/>
              <w:left w:val="single" w:sz="4" w:space="0" w:color="auto"/>
              <w:bottom w:val="single" w:sz="4" w:space="0" w:color="auto"/>
              <w:right w:val="single" w:sz="4" w:space="0" w:color="auto"/>
            </w:tcBorders>
          </w:tcPr>
          <w:p w14:paraId="2BD8AFE7" w14:textId="77777777" w:rsidR="00A67490" w:rsidRPr="008D78F0" w:rsidRDefault="00A67490" w:rsidP="000F1B08">
            <w:pPr>
              <w:pStyle w:val="af9"/>
              <w:jc w:val="left"/>
              <w:rPr>
                <w:rFonts w:ascii="Times New Roman" w:hAnsi="Times New Roman" w:cs="Times New Roman"/>
              </w:rPr>
            </w:pPr>
          </w:p>
          <w:p w14:paraId="32E0EEE3" w14:textId="77777777" w:rsidR="00A67490" w:rsidRPr="008D78F0" w:rsidRDefault="00A67490" w:rsidP="000F1B08">
            <w:pPr>
              <w:pStyle w:val="af9"/>
              <w:jc w:val="left"/>
              <w:rPr>
                <w:rFonts w:ascii="Times New Roman" w:hAnsi="Times New Roman" w:cs="Times New Roman"/>
              </w:rPr>
            </w:pPr>
            <w:r w:rsidRPr="008D78F0">
              <w:rPr>
                <w:rFonts w:ascii="Times New Roman" w:hAnsi="Times New Roman" w:cs="Times New Roman"/>
              </w:rPr>
              <w:t>дискретный показатель</w:t>
            </w:r>
          </w:p>
        </w:tc>
        <w:tc>
          <w:tcPr>
            <w:tcW w:w="4536" w:type="dxa"/>
            <w:tcBorders>
              <w:top w:val="single" w:sz="4" w:space="0" w:color="auto"/>
              <w:left w:val="single" w:sz="4" w:space="0" w:color="auto"/>
              <w:bottom w:val="single" w:sz="4" w:space="0" w:color="auto"/>
              <w:right w:val="single" w:sz="4" w:space="0" w:color="auto"/>
            </w:tcBorders>
          </w:tcPr>
          <w:p w14:paraId="7A393641" w14:textId="77777777" w:rsidR="00A67490" w:rsidRPr="008D78F0" w:rsidRDefault="00A67490" w:rsidP="000F1B08">
            <w:pPr>
              <w:pStyle w:val="af9"/>
              <w:jc w:val="left"/>
              <w:rPr>
                <w:rFonts w:ascii="Times New Roman" w:hAnsi="Times New Roman" w:cs="Times New Roman"/>
              </w:rPr>
            </w:pPr>
            <w:r w:rsidRPr="008D78F0">
              <w:rPr>
                <w:rFonts w:ascii="Times New Roman" w:hAnsi="Times New Roman" w:cs="Times New Roman"/>
              </w:rPr>
              <w:t>Определяется как фактическое количество модернизированных систем видеонаблюдения в муниципальных образовательных учреждениях города</w:t>
            </w:r>
          </w:p>
        </w:tc>
        <w:tc>
          <w:tcPr>
            <w:tcW w:w="2127" w:type="dxa"/>
            <w:tcBorders>
              <w:top w:val="single" w:sz="4" w:space="0" w:color="auto"/>
              <w:left w:val="single" w:sz="4" w:space="0" w:color="auto"/>
              <w:bottom w:val="single" w:sz="4" w:space="0" w:color="auto"/>
              <w:right w:val="single" w:sz="4" w:space="0" w:color="auto"/>
            </w:tcBorders>
          </w:tcPr>
          <w:p w14:paraId="7FE359DD" w14:textId="77777777" w:rsidR="00A67490" w:rsidRPr="008D78F0" w:rsidRDefault="00A67490" w:rsidP="000F1B08">
            <w:pPr>
              <w:pStyle w:val="af9"/>
              <w:tabs>
                <w:tab w:val="left" w:pos="312"/>
              </w:tabs>
              <w:ind w:left="33"/>
              <w:jc w:val="left"/>
              <w:rPr>
                <w:rFonts w:ascii="Times New Roman" w:hAnsi="Times New Roman" w:cs="Times New Roman"/>
              </w:rPr>
            </w:pPr>
            <w:r w:rsidRPr="008D78F0">
              <w:rPr>
                <w:rFonts w:ascii="Times New Roman" w:hAnsi="Times New Roman" w:cs="Times New Roman"/>
              </w:rPr>
              <w:t xml:space="preserve">Управление общего образования </w:t>
            </w:r>
            <w:r>
              <w:rPr>
                <w:rFonts w:ascii="Times New Roman" w:hAnsi="Times New Roman" w:cs="Times New Roman"/>
              </w:rPr>
              <w:t>а</w:t>
            </w:r>
            <w:r w:rsidRPr="008D78F0">
              <w:rPr>
                <w:rFonts w:ascii="Times New Roman" w:hAnsi="Times New Roman" w:cs="Times New Roman"/>
              </w:rPr>
              <w:t>дминистрации города Обнинска</w:t>
            </w:r>
          </w:p>
          <w:p w14:paraId="4FFB7609" w14:textId="77777777" w:rsidR="00A67490" w:rsidRPr="008D78F0" w:rsidRDefault="00A67490" w:rsidP="000F1B08">
            <w:pPr>
              <w:pStyle w:val="af9"/>
              <w:jc w:val="left"/>
              <w:rPr>
                <w:rFonts w:ascii="Times New Roman" w:hAnsi="Times New Roman" w:cs="Times New Roman"/>
              </w:rPr>
            </w:pPr>
          </w:p>
        </w:tc>
        <w:tc>
          <w:tcPr>
            <w:tcW w:w="1842" w:type="dxa"/>
            <w:tcBorders>
              <w:top w:val="single" w:sz="4" w:space="0" w:color="auto"/>
              <w:left w:val="single" w:sz="4" w:space="0" w:color="auto"/>
              <w:bottom w:val="single" w:sz="4" w:space="0" w:color="auto"/>
            </w:tcBorders>
          </w:tcPr>
          <w:p w14:paraId="7CEC0FC2" w14:textId="77777777" w:rsidR="00A67490" w:rsidRPr="008D78F0" w:rsidRDefault="00A67490" w:rsidP="000F1B08">
            <w:pPr>
              <w:pStyle w:val="af9"/>
              <w:jc w:val="center"/>
              <w:rPr>
                <w:rFonts w:ascii="Times New Roman" w:hAnsi="Times New Roman" w:cs="Times New Roman"/>
              </w:rPr>
            </w:pPr>
            <w:r w:rsidRPr="008D78F0">
              <w:rPr>
                <w:rFonts w:ascii="Times New Roman" w:hAnsi="Times New Roman" w:cs="Times New Roman"/>
              </w:rPr>
              <w:t>стабильность</w:t>
            </w:r>
          </w:p>
        </w:tc>
      </w:tr>
      <w:tr w:rsidR="00A67490" w:rsidRPr="00777DE4" w14:paraId="57B068B0" w14:textId="77777777" w:rsidTr="000F1B08">
        <w:trPr>
          <w:trHeight w:val="1908"/>
        </w:trPr>
        <w:tc>
          <w:tcPr>
            <w:tcW w:w="564" w:type="dxa"/>
            <w:tcBorders>
              <w:top w:val="single" w:sz="4" w:space="0" w:color="auto"/>
              <w:bottom w:val="single" w:sz="4" w:space="0" w:color="auto"/>
              <w:right w:val="single" w:sz="4" w:space="0" w:color="auto"/>
            </w:tcBorders>
          </w:tcPr>
          <w:p w14:paraId="42C035D4" w14:textId="77777777" w:rsidR="00A67490" w:rsidRPr="008D78F0" w:rsidRDefault="00A67490" w:rsidP="000F1B08">
            <w:pPr>
              <w:pStyle w:val="af9"/>
              <w:jc w:val="center"/>
              <w:rPr>
                <w:rFonts w:ascii="Times New Roman" w:hAnsi="Times New Roman" w:cs="Times New Roman"/>
              </w:rPr>
            </w:pPr>
            <w:r w:rsidRPr="008D78F0">
              <w:rPr>
                <w:rFonts w:ascii="Times New Roman" w:hAnsi="Times New Roman" w:cs="Times New Roman"/>
              </w:rPr>
              <w:t>6</w:t>
            </w:r>
          </w:p>
        </w:tc>
        <w:tc>
          <w:tcPr>
            <w:tcW w:w="3122" w:type="dxa"/>
            <w:tcBorders>
              <w:top w:val="single" w:sz="4" w:space="0" w:color="auto"/>
              <w:bottom w:val="single" w:sz="4" w:space="0" w:color="auto"/>
              <w:right w:val="single" w:sz="4" w:space="0" w:color="auto"/>
            </w:tcBorders>
          </w:tcPr>
          <w:p w14:paraId="62DDCD7F" w14:textId="77777777" w:rsidR="00A67490" w:rsidRDefault="00A67490" w:rsidP="000F1B08">
            <w:pPr>
              <w:pStyle w:val="afb"/>
              <w:rPr>
                <w:rFonts w:ascii="Times New Roman" w:hAnsi="Times New Roman" w:cs="Times New Roman"/>
              </w:rPr>
            </w:pPr>
            <w:r w:rsidRPr="008D78F0">
              <w:rPr>
                <w:rFonts w:ascii="Times New Roman" w:hAnsi="Times New Roman" w:cs="Times New Roman"/>
              </w:rPr>
              <w:t xml:space="preserve">Показатель 3 </w:t>
            </w:r>
          </w:p>
          <w:p w14:paraId="722165EA" w14:textId="77777777" w:rsidR="00A67490" w:rsidRPr="008D78F0" w:rsidRDefault="00A67490" w:rsidP="000F1B08">
            <w:pPr>
              <w:pStyle w:val="afb"/>
              <w:rPr>
                <w:rFonts w:ascii="Times New Roman" w:hAnsi="Times New Roman" w:cs="Times New Roman"/>
              </w:rPr>
            </w:pPr>
            <w:r w:rsidRPr="008D78F0">
              <w:rPr>
                <w:rFonts w:ascii="Times New Roman" w:hAnsi="Times New Roman" w:cs="Times New Roman"/>
              </w:rPr>
              <w:t xml:space="preserve">Направления 1 </w:t>
            </w:r>
          </w:p>
          <w:p w14:paraId="064FA79D" w14:textId="77777777" w:rsidR="00A67490" w:rsidRPr="008D78F0" w:rsidRDefault="00A67490" w:rsidP="000F1B08">
            <w:pPr>
              <w:pStyle w:val="afb"/>
              <w:rPr>
                <w:rFonts w:ascii="Times New Roman" w:hAnsi="Times New Roman" w:cs="Times New Roman"/>
              </w:rPr>
            </w:pPr>
            <w:r w:rsidRPr="008D78F0">
              <w:rPr>
                <w:rFonts w:ascii="Times New Roman" w:hAnsi="Times New Roman" w:cs="Times New Roman"/>
              </w:rPr>
              <w:t xml:space="preserve">Количество дружинников, участвующих в мероприятиях по охране общественного порядка </w:t>
            </w:r>
          </w:p>
        </w:tc>
        <w:tc>
          <w:tcPr>
            <w:tcW w:w="1417" w:type="dxa"/>
            <w:tcBorders>
              <w:top w:val="single" w:sz="4" w:space="0" w:color="auto"/>
              <w:left w:val="single" w:sz="4" w:space="0" w:color="auto"/>
              <w:bottom w:val="single" w:sz="4" w:space="0" w:color="auto"/>
              <w:right w:val="single" w:sz="4" w:space="0" w:color="auto"/>
            </w:tcBorders>
          </w:tcPr>
          <w:p w14:paraId="38DDF133" w14:textId="77777777" w:rsidR="00A67490" w:rsidRPr="008D78F0" w:rsidRDefault="00A67490" w:rsidP="000F1B08">
            <w:pPr>
              <w:pStyle w:val="af9"/>
              <w:jc w:val="center"/>
              <w:rPr>
                <w:rFonts w:ascii="Times New Roman" w:hAnsi="Times New Roman" w:cs="Times New Roman"/>
              </w:rPr>
            </w:pPr>
            <w:r w:rsidRPr="008D78F0">
              <w:rPr>
                <w:rFonts w:ascii="Times New Roman" w:hAnsi="Times New Roman" w:cs="Times New Roman"/>
              </w:rPr>
              <w:t>чел.</w:t>
            </w:r>
          </w:p>
        </w:tc>
        <w:tc>
          <w:tcPr>
            <w:tcW w:w="1701" w:type="dxa"/>
            <w:tcBorders>
              <w:top w:val="single" w:sz="4" w:space="0" w:color="auto"/>
              <w:left w:val="single" w:sz="4" w:space="0" w:color="auto"/>
              <w:bottom w:val="single" w:sz="4" w:space="0" w:color="auto"/>
              <w:right w:val="single" w:sz="4" w:space="0" w:color="auto"/>
            </w:tcBorders>
          </w:tcPr>
          <w:p w14:paraId="357B1016" w14:textId="77777777" w:rsidR="00A67490" w:rsidRPr="008D78F0" w:rsidRDefault="00A67490" w:rsidP="000F1B08">
            <w:pPr>
              <w:pStyle w:val="af9"/>
              <w:ind w:right="-108" w:hanging="108"/>
              <w:rPr>
                <w:rFonts w:ascii="Times New Roman" w:hAnsi="Times New Roman" w:cs="Times New Roman"/>
              </w:rPr>
            </w:pPr>
            <w:r>
              <w:rPr>
                <w:rFonts w:ascii="Times New Roman" w:hAnsi="Times New Roman" w:cs="Times New Roman"/>
              </w:rPr>
              <w:t xml:space="preserve"> </w:t>
            </w:r>
            <w:r w:rsidRPr="008D78F0">
              <w:rPr>
                <w:rFonts w:ascii="Times New Roman" w:hAnsi="Times New Roman" w:cs="Times New Roman"/>
              </w:rPr>
              <w:t>накопительный</w:t>
            </w:r>
          </w:p>
        </w:tc>
        <w:tc>
          <w:tcPr>
            <w:tcW w:w="4536" w:type="dxa"/>
            <w:tcBorders>
              <w:top w:val="single" w:sz="4" w:space="0" w:color="auto"/>
              <w:left w:val="single" w:sz="4" w:space="0" w:color="auto"/>
              <w:bottom w:val="single" w:sz="4" w:space="0" w:color="auto"/>
              <w:right w:val="single" w:sz="4" w:space="0" w:color="auto"/>
            </w:tcBorders>
          </w:tcPr>
          <w:p w14:paraId="4D24FEAC" w14:textId="77777777" w:rsidR="00A67490" w:rsidRPr="008D78F0" w:rsidRDefault="00A67490" w:rsidP="000F1B08">
            <w:pPr>
              <w:pStyle w:val="af9"/>
              <w:jc w:val="left"/>
              <w:rPr>
                <w:rFonts w:ascii="Times New Roman" w:hAnsi="Times New Roman" w:cs="Times New Roman"/>
              </w:rPr>
            </w:pPr>
            <w:r w:rsidRPr="008D78F0">
              <w:rPr>
                <w:rFonts w:ascii="Times New Roman" w:hAnsi="Times New Roman" w:cs="Times New Roman"/>
              </w:rPr>
              <w:t>Определяется как фактическое количество дружинников, участвующих в мероприятиях по охране общественного порядка.</w:t>
            </w:r>
          </w:p>
        </w:tc>
        <w:tc>
          <w:tcPr>
            <w:tcW w:w="2127" w:type="dxa"/>
            <w:tcBorders>
              <w:top w:val="single" w:sz="4" w:space="0" w:color="auto"/>
              <w:left w:val="single" w:sz="4" w:space="0" w:color="auto"/>
              <w:bottom w:val="single" w:sz="4" w:space="0" w:color="auto"/>
              <w:right w:val="single" w:sz="4" w:space="0" w:color="auto"/>
            </w:tcBorders>
          </w:tcPr>
          <w:p w14:paraId="1F4AEECB" w14:textId="77777777" w:rsidR="00A67490" w:rsidRPr="008D78F0" w:rsidRDefault="00A67490" w:rsidP="000F1B08">
            <w:pPr>
              <w:pStyle w:val="af9"/>
              <w:jc w:val="left"/>
              <w:rPr>
                <w:rFonts w:ascii="Times New Roman" w:hAnsi="Times New Roman" w:cs="Times New Roman"/>
              </w:rPr>
            </w:pPr>
            <w:r w:rsidRPr="008D78F0">
              <w:rPr>
                <w:rFonts w:ascii="Times New Roman" w:hAnsi="Times New Roman" w:cs="Times New Roman"/>
              </w:rPr>
              <w:t>ОМВД России по            г. Обнинску Калужской области</w:t>
            </w:r>
          </w:p>
        </w:tc>
        <w:tc>
          <w:tcPr>
            <w:tcW w:w="1842" w:type="dxa"/>
            <w:tcBorders>
              <w:top w:val="single" w:sz="4" w:space="0" w:color="auto"/>
              <w:left w:val="single" w:sz="4" w:space="0" w:color="auto"/>
              <w:bottom w:val="single" w:sz="4" w:space="0" w:color="auto"/>
            </w:tcBorders>
          </w:tcPr>
          <w:p w14:paraId="18B7A137" w14:textId="77777777" w:rsidR="00A67490" w:rsidRPr="008D78F0" w:rsidRDefault="00A67490" w:rsidP="000F1B08">
            <w:pPr>
              <w:pStyle w:val="af9"/>
              <w:jc w:val="center"/>
              <w:rPr>
                <w:rFonts w:ascii="Times New Roman" w:hAnsi="Times New Roman" w:cs="Times New Roman"/>
              </w:rPr>
            </w:pPr>
            <w:r w:rsidRPr="008D78F0">
              <w:rPr>
                <w:rFonts w:ascii="Times New Roman" w:hAnsi="Times New Roman" w:cs="Times New Roman"/>
              </w:rPr>
              <w:t>рост</w:t>
            </w:r>
          </w:p>
        </w:tc>
      </w:tr>
      <w:tr w:rsidR="00A67490" w:rsidRPr="00777DE4" w14:paraId="001FE0EA" w14:textId="77777777" w:rsidTr="000F1B08">
        <w:trPr>
          <w:trHeight w:val="57"/>
        </w:trPr>
        <w:tc>
          <w:tcPr>
            <w:tcW w:w="564" w:type="dxa"/>
            <w:tcBorders>
              <w:top w:val="single" w:sz="4" w:space="0" w:color="auto"/>
              <w:bottom w:val="single" w:sz="4" w:space="0" w:color="auto"/>
              <w:right w:val="single" w:sz="4" w:space="0" w:color="auto"/>
            </w:tcBorders>
          </w:tcPr>
          <w:p w14:paraId="25ACFA23" w14:textId="77777777" w:rsidR="00A67490" w:rsidRPr="008D78F0" w:rsidRDefault="00A67490" w:rsidP="000F1B08">
            <w:pPr>
              <w:pStyle w:val="af9"/>
              <w:jc w:val="center"/>
              <w:rPr>
                <w:rFonts w:ascii="Times New Roman" w:hAnsi="Times New Roman" w:cs="Times New Roman"/>
              </w:rPr>
            </w:pPr>
            <w:r w:rsidRPr="008D78F0">
              <w:rPr>
                <w:rFonts w:ascii="Times New Roman" w:hAnsi="Times New Roman" w:cs="Times New Roman"/>
              </w:rPr>
              <w:t>7</w:t>
            </w:r>
          </w:p>
        </w:tc>
        <w:tc>
          <w:tcPr>
            <w:tcW w:w="3122" w:type="dxa"/>
            <w:tcBorders>
              <w:top w:val="single" w:sz="4" w:space="0" w:color="auto"/>
              <w:bottom w:val="single" w:sz="4" w:space="0" w:color="auto"/>
              <w:right w:val="single" w:sz="4" w:space="0" w:color="auto"/>
            </w:tcBorders>
          </w:tcPr>
          <w:p w14:paraId="7804CE27" w14:textId="77777777" w:rsidR="00A67490" w:rsidRDefault="00A67490" w:rsidP="000F1B08">
            <w:pPr>
              <w:pStyle w:val="afb"/>
              <w:rPr>
                <w:rFonts w:ascii="Times New Roman" w:hAnsi="Times New Roman" w:cs="Times New Roman"/>
              </w:rPr>
            </w:pPr>
            <w:r w:rsidRPr="008D78F0">
              <w:rPr>
                <w:rFonts w:ascii="Times New Roman" w:hAnsi="Times New Roman" w:cs="Times New Roman"/>
              </w:rPr>
              <w:t xml:space="preserve">Показатель 4 </w:t>
            </w:r>
          </w:p>
          <w:p w14:paraId="6B65AC45" w14:textId="77777777" w:rsidR="00A67490" w:rsidRPr="008D78F0" w:rsidRDefault="00A67490" w:rsidP="000F1B08">
            <w:pPr>
              <w:pStyle w:val="afb"/>
              <w:rPr>
                <w:rFonts w:ascii="Times New Roman" w:hAnsi="Times New Roman" w:cs="Times New Roman"/>
              </w:rPr>
            </w:pPr>
            <w:r w:rsidRPr="008D78F0">
              <w:rPr>
                <w:rFonts w:ascii="Times New Roman" w:hAnsi="Times New Roman" w:cs="Times New Roman"/>
              </w:rPr>
              <w:t xml:space="preserve">Направления 1 </w:t>
            </w:r>
          </w:p>
          <w:p w14:paraId="368EC7E1" w14:textId="77777777" w:rsidR="00A67490" w:rsidRDefault="00A67490" w:rsidP="000F1B08">
            <w:pPr>
              <w:pStyle w:val="afb"/>
              <w:rPr>
                <w:rFonts w:ascii="Times New Roman" w:hAnsi="Times New Roman" w:cs="Times New Roman"/>
              </w:rPr>
            </w:pPr>
            <w:r w:rsidRPr="008D78F0">
              <w:rPr>
                <w:rFonts w:ascii="Times New Roman" w:hAnsi="Times New Roman" w:cs="Times New Roman"/>
              </w:rPr>
              <w:t>Количество лиц, страдающих наркотической и алкогольной зависимостью, получивших услуги по социальной реабилитации</w:t>
            </w:r>
          </w:p>
          <w:p w14:paraId="1E96E379" w14:textId="77777777" w:rsidR="00A67490" w:rsidRPr="00210A14" w:rsidRDefault="00A67490" w:rsidP="000F1B08"/>
        </w:tc>
        <w:tc>
          <w:tcPr>
            <w:tcW w:w="1417" w:type="dxa"/>
            <w:tcBorders>
              <w:top w:val="single" w:sz="4" w:space="0" w:color="auto"/>
              <w:left w:val="single" w:sz="4" w:space="0" w:color="auto"/>
              <w:bottom w:val="single" w:sz="4" w:space="0" w:color="auto"/>
              <w:right w:val="single" w:sz="4" w:space="0" w:color="auto"/>
            </w:tcBorders>
          </w:tcPr>
          <w:p w14:paraId="1DA15F8B" w14:textId="77777777" w:rsidR="00A67490" w:rsidRPr="008D78F0" w:rsidRDefault="00A67490" w:rsidP="000F1B08">
            <w:pPr>
              <w:pStyle w:val="af9"/>
              <w:jc w:val="center"/>
              <w:rPr>
                <w:rFonts w:ascii="Times New Roman" w:hAnsi="Times New Roman" w:cs="Times New Roman"/>
              </w:rPr>
            </w:pPr>
            <w:r w:rsidRPr="008D78F0">
              <w:rPr>
                <w:rFonts w:ascii="Times New Roman" w:hAnsi="Times New Roman" w:cs="Times New Roman"/>
              </w:rPr>
              <w:t>чел.</w:t>
            </w:r>
          </w:p>
        </w:tc>
        <w:tc>
          <w:tcPr>
            <w:tcW w:w="1701" w:type="dxa"/>
            <w:tcBorders>
              <w:top w:val="single" w:sz="4" w:space="0" w:color="auto"/>
              <w:left w:val="single" w:sz="4" w:space="0" w:color="auto"/>
              <w:bottom w:val="single" w:sz="4" w:space="0" w:color="auto"/>
              <w:right w:val="single" w:sz="4" w:space="0" w:color="auto"/>
            </w:tcBorders>
          </w:tcPr>
          <w:p w14:paraId="52DB0F04" w14:textId="77777777" w:rsidR="00A67490" w:rsidRPr="008D78F0" w:rsidRDefault="00A67490" w:rsidP="000F1B08">
            <w:pPr>
              <w:pStyle w:val="af9"/>
              <w:jc w:val="center"/>
              <w:rPr>
                <w:rFonts w:ascii="Times New Roman" w:hAnsi="Times New Roman" w:cs="Times New Roman"/>
              </w:rPr>
            </w:pPr>
            <w:r w:rsidRPr="008D78F0">
              <w:rPr>
                <w:rFonts w:ascii="Times New Roman" w:hAnsi="Times New Roman" w:cs="Times New Roman"/>
              </w:rPr>
              <w:t>дискретный показатель</w:t>
            </w:r>
          </w:p>
        </w:tc>
        <w:tc>
          <w:tcPr>
            <w:tcW w:w="4536" w:type="dxa"/>
            <w:tcBorders>
              <w:top w:val="single" w:sz="4" w:space="0" w:color="auto"/>
              <w:left w:val="single" w:sz="4" w:space="0" w:color="auto"/>
              <w:bottom w:val="single" w:sz="4" w:space="0" w:color="auto"/>
              <w:right w:val="single" w:sz="4" w:space="0" w:color="auto"/>
            </w:tcBorders>
            <w:vAlign w:val="center"/>
          </w:tcPr>
          <w:p w14:paraId="38DBFD25" w14:textId="77777777" w:rsidR="00A67490" w:rsidRPr="008D78F0" w:rsidRDefault="00A67490" w:rsidP="000F1B08">
            <w:pPr>
              <w:pStyle w:val="af9"/>
              <w:jc w:val="left"/>
              <w:rPr>
                <w:rFonts w:ascii="Times New Roman" w:hAnsi="Times New Roman" w:cs="Times New Roman"/>
              </w:rPr>
            </w:pPr>
            <w:r w:rsidRPr="008D78F0">
              <w:rPr>
                <w:rFonts w:ascii="Times New Roman" w:hAnsi="Times New Roman" w:cs="Times New Roman"/>
              </w:rPr>
              <w:t>Определяется как фактическое количество страдающих наркотической и алкогольной зависимостью, получивших услуги по социальной реабилитации</w:t>
            </w:r>
          </w:p>
        </w:tc>
        <w:tc>
          <w:tcPr>
            <w:tcW w:w="2127" w:type="dxa"/>
            <w:tcBorders>
              <w:top w:val="single" w:sz="4" w:space="0" w:color="auto"/>
              <w:left w:val="single" w:sz="4" w:space="0" w:color="auto"/>
              <w:bottom w:val="single" w:sz="4" w:space="0" w:color="auto"/>
              <w:right w:val="single" w:sz="4" w:space="0" w:color="auto"/>
            </w:tcBorders>
          </w:tcPr>
          <w:p w14:paraId="6A8B5579" w14:textId="77777777" w:rsidR="00A67490" w:rsidRPr="008D78F0" w:rsidRDefault="00A67490" w:rsidP="000F1B08">
            <w:pPr>
              <w:pStyle w:val="af9"/>
              <w:jc w:val="left"/>
              <w:rPr>
                <w:rFonts w:ascii="Times New Roman" w:hAnsi="Times New Roman" w:cs="Times New Roman"/>
              </w:rPr>
            </w:pPr>
            <w:r w:rsidRPr="008D78F0">
              <w:rPr>
                <w:rFonts w:ascii="Times New Roman" w:hAnsi="Times New Roman" w:cs="Times New Roman"/>
              </w:rPr>
              <w:t>Общественная организации «Обнинская городская казачья община «Спас»</w:t>
            </w:r>
          </w:p>
        </w:tc>
        <w:tc>
          <w:tcPr>
            <w:tcW w:w="1842" w:type="dxa"/>
            <w:tcBorders>
              <w:top w:val="single" w:sz="4" w:space="0" w:color="auto"/>
              <w:left w:val="single" w:sz="4" w:space="0" w:color="auto"/>
              <w:bottom w:val="single" w:sz="4" w:space="0" w:color="auto"/>
            </w:tcBorders>
          </w:tcPr>
          <w:p w14:paraId="7E5AE569" w14:textId="77777777" w:rsidR="00A67490" w:rsidRPr="008D78F0" w:rsidRDefault="00A67490" w:rsidP="000F1B08">
            <w:pPr>
              <w:pStyle w:val="af9"/>
              <w:jc w:val="center"/>
              <w:rPr>
                <w:rFonts w:ascii="Times New Roman" w:hAnsi="Times New Roman" w:cs="Times New Roman"/>
              </w:rPr>
            </w:pPr>
            <w:r w:rsidRPr="008D78F0">
              <w:rPr>
                <w:rFonts w:ascii="Times New Roman" w:hAnsi="Times New Roman" w:cs="Times New Roman"/>
              </w:rPr>
              <w:t>рост</w:t>
            </w:r>
          </w:p>
        </w:tc>
      </w:tr>
      <w:tr w:rsidR="00A67490" w:rsidRPr="00777DE4" w14:paraId="65698736" w14:textId="77777777" w:rsidTr="000F1B08">
        <w:trPr>
          <w:trHeight w:val="57"/>
        </w:trPr>
        <w:tc>
          <w:tcPr>
            <w:tcW w:w="564" w:type="dxa"/>
            <w:tcBorders>
              <w:top w:val="single" w:sz="4" w:space="0" w:color="auto"/>
              <w:bottom w:val="single" w:sz="4" w:space="0" w:color="auto"/>
              <w:right w:val="single" w:sz="4" w:space="0" w:color="auto"/>
            </w:tcBorders>
          </w:tcPr>
          <w:p w14:paraId="6204168C" w14:textId="77777777" w:rsidR="00A67490" w:rsidRPr="008D78F0" w:rsidRDefault="00A67490" w:rsidP="000F1B08">
            <w:pPr>
              <w:pStyle w:val="af9"/>
              <w:jc w:val="center"/>
              <w:rPr>
                <w:rFonts w:ascii="Times New Roman" w:hAnsi="Times New Roman" w:cs="Times New Roman"/>
              </w:rPr>
            </w:pPr>
            <w:r w:rsidRPr="008D78F0">
              <w:rPr>
                <w:rFonts w:ascii="Times New Roman" w:hAnsi="Times New Roman" w:cs="Times New Roman"/>
              </w:rPr>
              <w:t>8</w:t>
            </w:r>
          </w:p>
        </w:tc>
        <w:tc>
          <w:tcPr>
            <w:tcW w:w="3122" w:type="dxa"/>
            <w:tcBorders>
              <w:top w:val="single" w:sz="4" w:space="0" w:color="auto"/>
              <w:bottom w:val="single" w:sz="4" w:space="0" w:color="auto"/>
              <w:right w:val="single" w:sz="4" w:space="0" w:color="auto"/>
            </w:tcBorders>
          </w:tcPr>
          <w:p w14:paraId="51E1D2C6" w14:textId="77777777" w:rsidR="00A67490" w:rsidRDefault="00A67490" w:rsidP="000F1B08">
            <w:pPr>
              <w:pStyle w:val="afb"/>
              <w:rPr>
                <w:rFonts w:ascii="Times New Roman" w:hAnsi="Times New Roman" w:cs="Times New Roman"/>
              </w:rPr>
            </w:pPr>
            <w:r w:rsidRPr="008D78F0">
              <w:rPr>
                <w:rFonts w:ascii="Times New Roman" w:hAnsi="Times New Roman" w:cs="Times New Roman"/>
              </w:rPr>
              <w:t xml:space="preserve">Показатель 5 </w:t>
            </w:r>
          </w:p>
          <w:p w14:paraId="5F5FDCF4" w14:textId="77777777" w:rsidR="00A67490" w:rsidRPr="008D78F0" w:rsidRDefault="00A67490" w:rsidP="000F1B08">
            <w:pPr>
              <w:pStyle w:val="afb"/>
              <w:rPr>
                <w:rFonts w:ascii="Times New Roman" w:hAnsi="Times New Roman" w:cs="Times New Roman"/>
              </w:rPr>
            </w:pPr>
            <w:r w:rsidRPr="008D78F0">
              <w:rPr>
                <w:rFonts w:ascii="Times New Roman" w:hAnsi="Times New Roman" w:cs="Times New Roman"/>
              </w:rPr>
              <w:t xml:space="preserve">Направления 1 </w:t>
            </w:r>
          </w:p>
          <w:p w14:paraId="7BAC7379" w14:textId="77777777" w:rsidR="00A67490" w:rsidRDefault="00A67490" w:rsidP="000F1B08">
            <w:pPr>
              <w:pStyle w:val="afb"/>
              <w:rPr>
                <w:rFonts w:ascii="Times New Roman" w:hAnsi="Times New Roman" w:cs="Times New Roman"/>
              </w:rPr>
            </w:pPr>
            <w:r w:rsidRPr="008D78F0">
              <w:rPr>
                <w:rFonts w:ascii="Times New Roman" w:hAnsi="Times New Roman" w:cs="Times New Roman"/>
              </w:rPr>
              <w:t xml:space="preserve">Количество размещенных </w:t>
            </w:r>
            <w:r w:rsidRPr="008D78F0">
              <w:rPr>
                <w:rFonts w:ascii="Times New Roman" w:hAnsi="Times New Roman" w:cs="Times New Roman"/>
              </w:rPr>
              <w:lastRenderedPageBreak/>
              <w:t xml:space="preserve">материалов по профилактике преступлений, совершаемых с использованием информационно-телекоммуникационных технологий на официальном сайте и в пабликах </w:t>
            </w:r>
            <w:r>
              <w:rPr>
                <w:rFonts w:ascii="Times New Roman" w:hAnsi="Times New Roman" w:cs="Times New Roman"/>
              </w:rPr>
              <w:t>а</w:t>
            </w:r>
            <w:r w:rsidRPr="008D78F0">
              <w:rPr>
                <w:rFonts w:ascii="Times New Roman" w:hAnsi="Times New Roman" w:cs="Times New Roman"/>
              </w:rPr>
              <w:t xml:space="preserve">дминистрации города </w:t>
            </w:r>
            <w:r>
              <w:rPr>
                <w:rFonts w:ascii="Times New Roman" w:hAnsi="Times New Roman" w:cs="Times New Roman"/>
              </w:rPr>
              <w:t>Обнинска</w:t>
            </w:r>
          </w:p>
          <w:p w14:paraId="21D6EC4F" w14:textId="77777777" w:rsidR="00A67490" w:rsidRPr="00210A14" w:rsidRDefault="00A67490" w:rsidP="000F1B08"/>
        </w:tc>
        <w:tc>
          <w:tcPr>
            <w:tcW w:w="1417" w:type="dxa"/>
            <w:tcBorders>
              <w:top w:val="single" w:sz="4" w:space="0" w:color="auto"/>
              <w:left w:val="single" w:sz="4" w:space="0" w:color="auto"/>
              <w:bottom w:val="single" w:sz="4" w:space="0" w:color="auto"/>
              <w:right w:val="single" w:sz="4" w:space="0" w:color="auto"/>
            </w:tcBorders>
          </w:tcPr>
          <w:p w14:paraId="4D345636" w14:textId="77777777" w:rsidR="00A67490" w:rsidRPr="008D78F0" w:rsidRDefault="00A67490" w:rsidP="000F1B08">
            <w:pPr>
              <w:pStyle w:val="af9"/>
              <w:jc w:val="center"/>
              <w:rPr>
                <w:rFonts w:ascii="Times New Roman" w:hAnsi="Times New Roman" w:cs="Times New Roman"/>
              </w:rPr>
            </w:pPr>
            <w:r w:rsidRPr="008D78F0">
              <w:rPr>
                <w:rFonts w:ascii="Times New Roman" w:hAnsi="Times New Roman" w:cs="Times New Roman"/>
              </w:rPr>
              <w:lastRenderedPageBreak/>
              <w:t xml:space="preserve">ед. </w:t>
            </w:r>
          </w:p>
        </w:tc>
        <w:tc>
          <w:tcPr>
            <w:tcW w:w="1701" w:type="dxa"/>
            <w:tcBorders>
              <w:top w:val="single" w:sz="4" w:space="0" w:color="auto"/>
              <w:left w:val="single" w:sz="4" w:space="0" w:color="auto"/>
              <w:bottom w:val="single" w:sz="4" w:space="0" w:color="auto"/>
              <w:right w:val="single" w:sz="4" w:space="0" w:color="auto"/>
            </w:tcBorders>
          </w:tcPr>
          <w:p w14:paraId="6BDC2257" w14:textId="77777777" w:rsidR="00A67490" w:rsidRPr="008D78F0" w:rsidRDefault="00A67490" w:rsidP="000F1B08">
            <w:pPr>
              <w:pStyle w:val="af9"/>
              <w:jc w:val="center"/>
              <w:rPr>
                <w:rFonts w:ascii="Times New Roman" w:hAnsi="Times New Roman" w:cs="Times New Roman"/>
              </w:rPr>
            </w:pPr>
            <w:r w:rsidRPr="008D78F0">
              <w:rPr>
                <w:rFonts w:ascii="Times New Roman" w:hAnsi="Times New Roman" w:cs="Times New Roman"/>
              </w:rPr>
              <w:t>дискретный показатель</w:t>
            </w:r>
          </w:p>
        </w:tc>
        <w:tc>
          <w:tcPr>
            <w:tcW w:w="4536" w:type="dxa"/>
            <w:tcBorders>
              <w:top w:val="single" w:sz="4" w:space="0" w:color="auto"/>
              <w:left w:val="single" w:sz="4" w:space="0" w:color="auto"/>
              <w:bottom w:val="single" w:sz="4" w:space="0" w:color="auto"/>
              <w:right w:val="single" w:sz="4" w:space="0" w:color="auto"/>
            </w:tcBorders>
          </w:tcPr>
          <w:p w14:paraId="771E63CE" w14:textId="77777777" w:rsidR="00A67490" w:rsidRPr="008D78F0" w:rsidRDefault="00A67490" w:rsidP="000F1B08">
            <w:pPr>
              <w:pStyle w:val="af9"/>
              <w:jc w:val="left"/>
              <w:rPr>
                <w:rFonts w:ascii="Times New Roman" w:hAnsi="Times New Roman" w:cs="Times New Roman"/>
              </w:rPr>
            </w:pPr>
            <w:r w:rsidRPr="008D78F0">
              <w:rPr>
                <w:rFonts w:ascii="Times New Roman" w:hAnsi="Times New Roman" w:cs="Times New Roman"/>
              </w:rPr>
              <w:t xml:space="preserve">Определяется как фактическое количество размещенных материалов по профилактике преступлений, </w:t>
            </w:r>
            <w:r w:rsidRPr="008D78F0">
              <w:rPr>
                <w:rFonts w:ascii="Times New Roman" w:hAnsi="Times New Roman" w:cs="Times New Roman"/>
              </w:rPr>
              <w:lastRenderedPageBreak/>
              <w:t xml:space="preserve">совершаемых с использованием информационно-телекоммуникационных технологий на официальном сайте </w:t>
            </w:r>
            <w:r>
              <w:rPr>
                <w:rFonts w:ascii="Times New Roman" w:hAnsi="Times New Roman" w:cs="Times New Roman"/>
              </w:rPr>
              <w:t>а</w:t>
            </w:r>
            <w:r w:rsidRPr="008D78F0">
              <w:rPr>
                <w:rFonts w:ascii="Times New Roman" w:hAnsi="Times New Roman" w:cs="Times New Roman"/>
              </w:rPr>
              <w:t>дминистрации города</w:t>
            </w:r>
            <w:r>
              <w:rPr>
                <w:rFonts w:ascii="Times New Roman" w:hAnsi="Times New Roman" w:cs="Times New Roman"/>
              </w:rPr>
              <w:t xml:space="preserve"> Обнинска</w:t>
            </w:r>
          </w:p>
        </w:tc>
        <w:tc>
          <w:tcPr>
            <w:tcW w:w="2127" w:type="dxa"/>
            <w:tcBorders>
              <w:top w:val="single" w:sz="4" w:space="0" w:color="auto"/>
              <w:left w:val="single" w:sz="4" w:space="0" w:color="auto"/>
              <w:bottom w:val="single" w:sz="4" w:space="0" w:color="auto"/>
              <w:right w:val="single" w:sz="4" w:space="0" w:color="auto"/>
            </w:tcBorders>
          </w:tcPr>
          <w:p w14:paraId="63E7CDF2" w14:textId="77777777" w:rsidR="00A67490" w:rsidRPr="008D78F0" w:rsidRDefault="00A67490" w:rsidP="000F1B08">
            <w:pPr>
              <w:pStyle w:val="af9"/>
              <w:jc w:val="left"/>
              <w:rPr>
                <w:rFonts w:ascii="Times New Roman" w:hAnsi="Times New Roman" w:cs="Times New Roman"/>
              </w:rPr>
            </w:pPr>
          </w:p>
          <w:p w14:paraId="4ED49D59" w14:textId="77777777" w:rsidR="00A67490" w:rsidRPr="008D78F0" w:rsidRDefault="00A67490" w:rsidP="000F1B08">
            <w:pPr>
              <w:pStyle w:val="af9"/>
              <w:jc w:val="left"/>
              <w:rPr>
                <w:rFonts w:ascii="Times New Roman" w:hAnsi="Times New Roman" w:cs="Times New Roman"/>
              </w:rPr>
            </w:pPr>
            <w:r w:rsidRPr="008D78F0">
              <w:rPr>
                <w:rFonts w:ascii="Times New Roman" w:hAnsi="Times New Roman" w:cs="Times New Roman"/>
              </w:rPr>
              <w:t xml:space="preserve">Комитет по взаимодействию </w:t>
            </w:r>
            <w:r w:rsidRPr="008D78F0">
              <w:rPr>
                <w:rFonts w:ascii="Times New Roman" w:hAnsi="Times New Roman" w:cs="Times New Roman"/>
              </w:rPr>
              <w:lastRenderedPageBreak/>
              <w:t>со СМИ Администрации города Обнинска</w:t>
            </w:r>
          </w:p>
        </w:tc>
        <w:tc>
          <w:tcPr>
            <w:tcW w:w="1842" w:type="dxa"/>
            <w:tcBorders>
              <w:top w:val="single" w:sz="4" w:space="0" w:color="auto"/>
              <w:left w:val="single" w:sz="4" w:space="0" w:color="auto"/>
              <w:bottom w:val="single" w:sz="4" w:space="0" w:color="auto"/>
            </w:tcBorders>
          </w:tcPr>
          <w:p w14:paraId="4DA53067" w14:textId="77777777" w:rsidR="00A67490" w:rsidRPr="008D78F0" w:rsidRDefault="00A67490" w:rsidP="000F1B08">
            <w:pPr>
              <w:pStyle w:val="af9"/>
              <w:jc w:val="center"/>
              <w:rPr>
                <w:rFonts w:ascii="Times New Roman" w:hAnsi="Times New Roman" w:cs="Times New Roman"/>
              </w:rPr>
            </w:pPr>
            <w:r w:rsidRPr="008D78F0">
              <w:rPr>
                <w:rFonts w:ascii="Times New Roman" w:hAnsi="Times New Roman" w:cs="Times New Roman"/>
              </w:rPr>
              <w:lastRenderedPageBreak/>
              <w:t>стабильность</w:t>
            </w:r>
          </w:p>
          <w:p w14:paraId="553ECDC9" w14:textId="77777777" w:rsidR="00A67490" w:rsidRPr="008D78F0" w:rsidRDefault="00A67490" w:rsidP="000F1B08">
            <w:pPr>
              <w:pStyle w:val="af9"/>
              <w:jc w:val="center"/>
              <w:rPr>
                <w:rFonts w:ascii="Times New Roman" w:hAnsi="Times New Roman" w:cs="Times New Roman"/>
              </w:rPr>
            </w:pPr>
          </w:p>
        </w:tc>
      </w:tr>
      <w:tr w:rsidR="00A67490" w:rsidRPr="00777DE4" w14:paraId="6875646B" w14:textId="77777777" w:rsidTr="000F1B08">
        <w:trPr>
          <w:trHeight w:val="70"/>
        </w:trPr>
        <w:tc>
          <w:tcPr>
            <w:tcW w:w="564" w:type="dxa"/>
            <w:tcBorders>
              <w:top w:val="single" w:sz="4" w:space="0" w:color="auto"/>
              <w:bottom w:val="single" w:sz="4" w:space="0" w:color="auto"/>
              <w:right w:val="single" w:sz="4" w:space="0" w:color="auto"/>
            </w:tcBorders>
          </w:tcPr>
          <w:p w14:paraId="1C7511BD" w14:textId="77777777" w:rsidR="00A67490" w:rsidRPr="008D78F0" w:rsidRDefault="00A67490" w:rsidP="000F1B08">
            <w:pPr>
              <w:pStyle w:val="af9"/>
              <w:jc w:val="center"/>
              <w:rPr>
                <w:rFonts w:ascii="Times New Roman" w:hAnsi="Times New Roman" w:cs="Times New Roman"/>
              </w:rPr>
            </w:pPr>
            <w:r w:rsidRPr="008D78F0">
              <w:rPr>
                <w:rFonts w:ascii="Times New Roman" w:hAnsi="Times New Roman" w:cs="Times New Roman"/>
              </w:rPr>
              <w:t>9</w:t>
            </w:r>
          </w:p>
        </w:tc>
        <w:tc>
          <w:tcPr>
            <w:tcW w:w="3122" w:type="dxa"/>
            <w:tcBorders>
              <w:top w:val="single" w:sz="4" w:space="0" w:color="auto"/>
              <w:bottom w:val="single" w:sz="4" w:space="0" w:color="auto"/>
              <w:right w:val="single" w:sz="4" w:space="0" w:color="auto"/>
            </w:tcBorders>
          </w:tcPr>
          <w:p w14:paraId="52364172" w14:textId="77777777" w:rsidR="00A67490" w:rsidRDefault="00A67490" w:rsidP="000F1B08">
            <w:pPr>
              <w:pStyle w:val="afb"/>
              <w:rPr>
                <w:rFonts w:ascii="Times New Roman" w:hAnsi="Times New Roman" w:cs="Times New Roman"/>
              </w:rPr>
            </w:pPr>
            <w:r w:rsidRPr="008D78F0">
              <w:rPr>
                <w:rFonts w:ascii="Times New Roman" w:hAnsi="Times New Roman" w:cs="Times New Roman"/>
              </w:rPr>
              <w:t xml:space="preserve">Показатель 6 </w:t>
            </w:r>
          </w:p>
          <w:p w14:paraId="06799EB0" w14:textId="77777777" w:rsidR="00A67490" w:rsidRPr="008D78F0" w:rsidRDefault="00A67490" w:rsidP="000F1B08">
            <w:pPr>
              <w:pStyle w:val="afb"/>
              <w:rPr>
                <w:rFonts w:ascii="Times New Roman" w:hAnsi="Times New Roman" w:cs="Times New Roman"/>
              </w:rPr>
            </w:pPr>
            <w:r w:rsidRPr="008D78F0">
              <w:rPr>
                <w:rFonts w:ascii="Times New Roman" w:hAnsi="Times New Roman" w:cs="Times New Roman"/>
              </w:rPr>
              <w:t xml:space="preserve">Направления 1 </w:t>
            </w:r>
          </w:p>
          <w:p w14:paraId="02C98B7A" w14:textId="77777777" w:rsidR="00A67490" w:rsidRDefault="00A67490" w:rsidP="000F1B08">
            <w:pPr>
              <w:pStyle w:val="afb"/>
              <w:rPr>
                <w:rFonts w:ascii="Times New Roman" w:hAnsi="Times New Roman" w:cs="Times New Roman"/>
              </w:rPr>
            </w:pPr>
            <w:r w:rsidRPr="008D78F0">
              <w:rPr>
                <w:rFonts w:ascii="Times New Roman" w:hAnsi="Times New Roman" w:cs="Times New Roman"/>
              </w:rPr>
              <w:t xml:space="preserve">Количество безнадзорных животных, содержащихся в зоозащитном центре </w:t>
            </w:r>
          </w:p>
          <w:p w14:paraId="08F86A04" w14:textId="77777777" w:rsidR="00A67490" w:rsidRDefault="00A67490" w:rsidP="000F1B08"/>
          <w:p w14:paraId="3D07D2C1" w14:textId="77777777" w:rsidR="00A67490" w:rsidRDefault="00A67490" w:rsidP="000F1B08"/>
          <w:p w14:paraId="702D0287" w14:textId="77777777" w:rsidR="00A67490" w:rsidRDefault="00A67490" w:rsidP="000F1B08"/>
          <w:p w14:paraId="09C6F074" w14:textId="77777777" w:rsidR="00A67490" w:rsidRPr="00A77B15" w:rsidRDefault="00A67490" w:rsidP="000F1B08"/>
        </w:tc>
        <w:tc>
          <w:tcPr>
            <w:tcW w:w="1417" w:type="dxa"/>
            <w:tcBorders>
              <w:top w:val="single" w:sz="4" w:space="0" w:color="auto"/>
              <w:left w:val="single" w:sz="4" w:space="0" w:color="auto"/>
              <w:bottom w:val="single" w:sz="4" w:space="0" w:color="auto"/>
              <w:right w:val="single" w:sz="4" w:space="0" w:color="auto"/>
            </w:tcBorders>
          </w:tcPr>
          <w:p w14:paraId="30034BE9" w14:textId="77777777" w:rsidR="00A67490" w:rsidRPr="008D78F0" w:rsidRDefault="00A67490" w:rsidP="000F1B08">
            <w:pPr>
              <w:pStyle w:val="af9"/>
              <w:jc w:val="center"/>
              <w:rPr>
                <w:rFonts w:ascii="Times New Roman" w:hAnsi="Times New Roman" w:cs="Times New Roman"/>
              </w:rPr>
            </w:pPr>
            <w:r w:rsidRPr="008D78F0">
              <w:rPr>
                <w:rFonts w:ascii="Times New Roman" w:hAnsi="Times New Roman" w:cs="Times New Roman"/>
              </w:rPr>
              <w:t>ед.</w:t>
            </w:r>
          </w:p>
        </w:tc>
        <w:tc>
          <w:tcPr>
            <w:tcW w:w="1701" w:type="dxa"/>
            <w:tcBorders>
              <w:top w:val="single" w:sz="4" w:space="0" w:color="auto"/>
              <w:left w:val="single" w:sz="4" w:space="0" w:color="auto"/>
              <w:bottom w:val="single" w:sz="4" w:space="0" w:color="auto"/>
              <w:right w:val="single" w:sz="4" w:space="0" w:color="auto"/>
            </w:tcBorders>
          </w:tcPr>
          <w:p w14:paraId="09840536" w14:textId="77777777" w:rsidR="00A67490" w:rsidRPr="008D78F0" w:rsidRDefault="00A67490" w:rsidP="000F1B08">
            <w:pPr>
              <w:pStyle w:val="af9"/>
              <w:jc w:val="center"/>
              <w:rPr>
                <w:rFonts w:ascii="Times New Roman" w:hAnsi="Times New Roman" w:cs="Times New Roman"/>
              </w:rPr>
            </w:pPr>
            <w:r w:rsidRPr="008D78F0">
              <w:rPr>
                <w:rFonts w:ascii="Times New Roman" w:hAnsi="Times New Roman" w:cs="Times New Roman"/>
              </w:rPr>
              <w:t>дискретный показатель</w:t>
            </w:r>
          </w:p>
        </w:tc>
        <w:tc>
          <w:tcPr>
            <w:tcW w:w="4536" w:type="dxa"/>
            <w:tcBorders>
              <w:top w:val="single" w:sz="4" w:space="0" w:color="auto"/>
              <w:left w:val="single" w:sz="4" w:space="0" w:color="auto"/>
              <w:bottom w:val="single" w:sz="4" w:space="0" w:color="auto"/>
              <w:right w:val="single" w:sz="4" w:space="0" w:color="auto"/>
            </w:tcBorders>
          </w:tcPr>
          <w:p w14:paraId="28C89ABF" w14:textId="77777777" w:rsidR="00A67490" w:rsidRPr="006F1B1B" w:rsidRDefault="00A67490" w:rsidP="000F1B08">
            <w:pPr>
              <w:pStyle w:val="af9"/>
              <w:jc w:val="left"/>
            </w:pPr>
            <w:r w:rsidRPr="008D78F0">
              <w:rPr>
                <w:rFonts w:ascii="Times New Roman" w:hAnsi="Times New Roman" w:cs="Times New Roman"/>
              </w:rPr>
              <w:t>Определяется как фактическое количество безнадзорных животных, содержащихся в зоозащитном центре</w:t>
            </w:r>
          </w:p>
        </w:tc>
        <w:tc>
          <w:tcPr>
            <w:tcW w:w="2127" w:type="dxa"/>
            <w:tcBorders>
              <w:top w:val="single" w:sz="4" w:space="0" w:color="auto"/>
              <w:left w:val="single" w:sz="4" w:space="0" w:color="auto"/>
              <w:bottom w:val="single" w:sz="4" w:space="0" w:color="auto"/>
              <w:right w:val="single" w:sz="4" w:space="0" w:color="auto"/>
            </w:tcBorders>
          </w:tcPr>
          <w:p w14:paraId="32E558B8" w14:textId="77777777" w:rsidR="00A67490" w:rsidRPr="00B72A20" w:rsidRDefault="00A67490" w:rsidP="000F1B08">
            <w:pPr>
              <w:pStyle w:val="afb"/>
            </w:pPr>
            <w:r w:rsidRPr="008D78F0">
              <w:rPr>
                <w:rFonts w:ascii="Times New Roman" w:hAnsi="Times New Roman" w:cs="Times New Roman"/>
              </w:rPr>
              <w:t>Некоммерческое партнерство Зоозащитный центр «Новый Ковчег»</w:t>
            </w:r>
          </w:p>
        </w:tc>
        <w:tc>
          <w:tcPr>
            <w:tcW w:w="1842" w:type="dxa"/>
            <w:tcBorders>
              <w:top w:val="single" w:sz="4" w:space="0" w:color="auto"/>
              <w:left w:val="single" w:sz="4" w:space="0" w:color="auto"/>
              <w:bottom w:val="single" w:sz="4" w:space="0" w:color="auto"/>
            </w:tcBorders>
          </w:tcPr>
          <w:p w14:paraId="238961B0" w14:textId="77777777" w:rsidR="00A67490" w:rsidRPr="008D78F0" w:rsidRDefault="00A67490" w:rsidP="000F1B08">
            <w:pPr>
              <w:pStyle w:val="afb"/>
              <w:rPr>
                <w:rFonts w:ascii="Times New Roman" w:hAnsi="Times New Roman" w:cs="Times New Roman"/>
              </w:rPr>
            </w:pPr>
            <w:r w:rsidRPr="008D78F0">
              <w:rPr>
                <w:rFonts w:ascii="Times New Roman" w:hAnsi="Times New Roman" w:cs="Times New Roman"/>
              </w:rPr>
              <w:t xml:space="preserve">   </w:t>
            </w:r>
            <w:r>
              <w:rPr>
                <w:rFonts w:ascii="Times New Roman" w:hAnsi="Times New Roman" w:cs="Times New Roman"/>
              </w:rPr>
              <w:t>с</w:t>
            </w:r>
            <w:r w:rsidRPr="008D78F0">
              <w:rPr>
                <w:rFonts w:ascii="Times New Roman" w:hAnsi="Times New Roman" w:cs="Times New Roman"/>
              </w:rPr>
              <w:t>табильность</w:t>
            </w:r>
          </w:p>
        </w:tc>
      </w:tr>
      <w:tr w:rsidR="00A67490" w:rsidRPr="00777DE4" w14:paraId="5FDFF5AC" w14:textId="77777777" w:rsidTr="000F1B08">
        <w:trPr>
          <w:trHeight w:val="3403"/>
        </w:trPr>
        <w:tc>
          <w:tcPr>
            <w:tcW w:w="564" w:type="dxa"/>
            <w:tcBorders>
              <w:top w:val="single" w:sz="4" w:space="0" w:color="auto"/>
              <w:bottom w:val="single" w:sz="4" w:space="0" w:color="auto"/>
              <w:right w:val="single" w:sz="4" w:space="0" w:color="auto"/>
            </w:tcBorders>
          </w:tcPr>
          <w:p w14:paraId="7A9A41A5" w14:textId="77777777" w:rsidR="00A67490" w:rsidRPr="008D78F0" w:rsidRDefault="00A67490" w:rsidP="000F1B08">
            <w:pPr>
              <w:pStyle w:val="af9"/>
              <w:jc w:val="center"/>
              <w:rPr>
                <w:rFonts w:ascii="Times New Roman" w:hAnsi="Times New Roman" w:cs="Times New Roman"/>
              </w:rPr>
            </w:pPr>
            <w:r>
              <w:rPr>
                <w:rFonts w:ascii="Times New Roman" w:hAnsi="Times New Roman" w:cs="Times New Roman"/>
              </w:rPr>
              <w:lastRenderedPageBreak/>
              <w:t>10</w:t>
            </w:r>
          </w:p>
        </w:tc>
        <w:tc>
          <w:tcPr>
            <w:tcW w:w="3122" w:type="dxa"/>
            <w:tcBorders>
              <w:top w:val="single" w:sz="4" w:space="0" w:color="auto"/>
              <w:bottom w:val="single" w:sz="4" w:space="0" w:color="auto"/>
              <w:right w:val="single" w:sz="4" w:space="0" w:color="auto"/>
            </w:tcBorders>
          </w:tcPr>
          <w:p w14:paraId="0AD562E9" w14:textId="77777777" w:rsidR="00A67490" w:rsidRPr="000B47D8" w:rsidRDefault="00A67490" w:rsidP="000F1B08">
            <w:pPr>
              <w:pStyle w:val="afb"/>
              <w:rPr>
                <w:rFonts w:ascii="Times New Roman" w:hAnsi="Times New Roman" w:cs="Times New Roman"/>
              </w:rPr>
            </w:pPr>
            <w:r w:rsidRPr="000B47D8">
              <w:rPr>
                <w:rFonts w:ascii="Times New Roman" w:hAnsi="Times New Roman" w:cs="Times New Roman"/>
              </w:rPr>
              <w:t xml:space="preserve">Показатель 1 </w:t>
            </w:r>
          </w:p>
          <w:p w14:paraId="374043CF" w14:textId="77777777" w:rsidR="00A67490" w:rsidRPr="008D78F0" w:rsidRDefault="00A67490" w:rsidP="000F1B08">
            <w:pPr>
              <w:pStyle w:val="afb"/>
              <w:rPr>
                <w:rFonts w:ascii="Times New Roman" w:hAnsi="Times New Roman" w:cs="Times New Roman"/>
              </w:rPr>
            </w:pPr>
            <w:r w:rsidRPr="008D78F0">
              <w:rPr>
                <w:rFonts w:ascii="Times New Roman" w:hAnsi="Times New Roman" w:cs="Times New Roman"/>
              </w:rPr>
              <w:t>Направления 2</w:t>
            </w:r>
          </w:p>
          <w:p w14:paraId="37763AC2" w14:textId="77777777" w:rsidR="00A67490" w:rsidRPr="008D78F0" w:rsidRDefault="00A67490" w:rsidP="000F1B08">
            <w:pPr>
              <w:rPr>
                <w:color w:val="00000A"/>
              </w:rPr>
            </w:pPr>
            <w:r w:rsidRPr="008D78F0">
              <w:rPr>
                <w:color w:val="00000A"/>
              </w:rPr>
              <w:t>Охват специалистов по ГОЧС организаций города обучением по вопросам безопасности</w:t>
            </w:r>
          </w:p>
        </w:tc>
        <w:tc>
          <w:tcPr>
            <w:tcW w:w="1417" w:type="dxa"/>
            <w:tcBorders>
              <w:top w:val="single" w:sz="4" w:space="0" w:color="auto"/>
              <w:left w:val="single" w:sz="4" w:space="0" w:color="auto"/>
              <w:bottom w:val="single" w:sz="4" w:space="0" w:color="auto"/>
              <w:right w:val="single" w:sz="4" w:space="0" w:color="auto"/>
            </w:tcBorders>
          </w:tcPr>
          <w:p w14:paraId="4DB90728" w14:textId="77777777" w:rsidR="00A67490" w:rsidRPr="008D78F0" w:rsidRDefault="00A67490" w:rsidP="000F1B08">
            <w:pPr>
              <w:pStyle w:val="af9"/>
              <w:jc w:val="center"/>
              <w:rPr>
                <w:rFonts w:ascii="Times New Roman" w:hAnsi="Times New Roman" w:cs="Times New Roman"/>
              </w:rPr>
            </w:pPr>
            <w:r w:rsidRPr="008D78F0">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14:paraId="4E546BD6" w14:textId="77777777" w:rsidR="00A67490" w:rsidRPr="008D78F0" w:rsidRDefault="00A67490" w:rsidP="000F1B08">
            <w:pPr>
              <w:pStyle w:val="af9"/>
              <w:ind w:left="-108" w:right="-108"/>
              <w:jc w:val="left"/>
              <w:rPr>
                <w:rFonts w:ascii="Times New Roman" w:hAnsi="Times New Roman" w:cs="Times New Roman"/>
              </w:rPr>
            </w:pPr>
            <w:r>
              <w:rPr>
                <w:rFonts w:ascii="Times New Roman" w:hAnsi="Times New Roman" w:cs="Times New Roman"/>
              </w:rPr>
              <w:t xml:space="preserve"> </w:t>
            </w:r>
            <w:r w:rsidRPr="008D78F0">
              <w:rPr>
                <w:rFonts w:ascii="Times New Roman" w:hAnsi="Times New Roman" w:cs="Times New Roman"/>
              </w:rPr>
              <w:t>накопительны</w:t>
            </w:r>
            <w:r>
              <w:rPr>
                <w:rFonts w:ascii="Times New Roman" w:hAnsi="Times New Roman" w:cs="Times New Roman"/>
              </w:rPr>
              <w:t>й</w:t>
            </w:r>
          </w:p>
        </w:tc>
        <w:tc>
          <w:tcPr>
            <w:tcW w:w="4536"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1275"/>
              <w:gridCol w:w="1725"/>
            </w:tblGrid>
            <w:tr w:rsidR="00A67490" w:rsidRPr="008D78F0" w14:paraId="7793B8F3" w14:textId="77777777" w:rsidTr="000F1B08">
              <w:tc>
                <w:tcPr>
                  <w:tcW w:w="885" w:type="dxa"/>
                  <w:vMerge w:val="restart"/>
                  <w:tcBorders>
                    <w:top w:val="nil"/>
                    <w:left w:val="nil"/>
                    <w:bottom w:val="nil"/>
                    <w:right w:val="nil"/>
                  </w:tcBorders>
                  <w:vAlign w:val="center"/>
                </w:tcPr>
                <w:p w14:paraId="17B9D693" w14:textId="77777777" w:rsidR="00A67490" w:rsidRPr="008D78F0" w:rsidRDefault="00A67490" w:rsidP="000F1B08">
                  <w:pPr>
                    <w:ind w:left="34" w:right="-108"/>
                    <w:jc w:val="center"/>
                    <w:rPr>
                      <w:lang w:eastAsia="en-US"/>
                    </w:rPr>
                  </w:pPr>
                  <w:r w:rsidRPr="008D78F0">
                    <w:rPr>
                      <w:color w:val="000000"/>
                    </w:rPr>
                    <w:t>ОСО =</w:t>
                  </w:r>
                  <w:r>
                    <w:rPr>
                      <w:color w:val="000000"/>
                    </w:rPr>
                    <w:t xml:space="preserve"> </w:t>
                  </w:r>
                </w:p>
              </w:tc>
              <w:tc>
                <w:tcPr>
                  <w:tcW w:w="1275" w:type="dxa"/>
                  <w:tcBorders>
                    <w:top w:val="nil"/>
                    <w:left w:val="nil"/>
                    <w:bottom w:val="single" w:sz="4" w:space="0" w:color="auto"/>
                    <w:right w:val="nil"/>
                  </w:tcBorders>
                </w:tcPr>
                <w:p w14:paraId="4F69731C" w14:textId="77777777" w:rsidR="00A67490" w:rsidRPr="008D78F0" w:rsidRDefault="00A67490" w:rsidP="000F1B08">
                  <w:pPr>
                    <w:ind w:left="34" w:right="-108"/>
                    <w:rPr>
                      <w:lang w:eastAsia="en-US"/>
                    </w:rPr>
                  </w:pPr>
                  <w:r w:rsidRPr="008D78F0">
                    <w:rPr>
                      <w:lang w:eastAsia="en-US"/>
                    </w:rPr>
                    <w:t xml:space="preserve"> ОСО факт</w:t>
                  </w:r>
                </w:p>
              </w:tc>
              <w:tc>
                <w:tcPr>
                  <w:tcW w:w="1725" w:type="dxa"/>
                  <w:vMerge w:val="restart"/>
                  <w:tcBorders>
                    <w:top w:val="nil"/>
                    <w:left w:val="nil"/>
                    <w:bottom w:val="nil"/>
                    <w:right w:val="nil"/>
                  </w:tcBorders>
                  <w:vAlign w:val="center"/>
                </w:tcPr>
                <w:p w14:paraId="1B71CB5F" w14:textId="77777777" w:rsidR="00A67490" w:rsidRPr="008D78F0" w:rsidRDefault="00A67490" w:rsidP="000F1B08">
                  <w:pPr>
                    <w:ind w:left="34" w:right="-108"/>
                    <w:rPr>
                      <w:lang w:eastAsia="en-US"/>
                    </w:rPr>
                  </w:pPr>
                  <w:r w:rsidRPr="008D78F0">
                    <w:rPr>
                      <w:lang w:eastAsia="en-US"/>
                    </w:rPr>
                    <w:t>х 100 %, где</w:t>
                  </w:r>
                </w:p>
              </w:tc>
            </w:tr>
            <w:tr w:rsidR="00A67490" w:rsidRPr="008D78F0" w14:paraId="21472417" w14:textId="77777777" w:rsidTr="000F1B08">
              <w:tc>
                <w:tcPr>
                  <w:tcW w:w="885" w:type="dxa"/>
                  <w:vMerge/>
                  <w:tcBorders>
                    <w:top w:val="nil"/>
                    <w:left w:val="nil"/>
                    <w:bottom w:val="nil"/>
                    <w:right w:val="nil"/>
                  </w:tcBorders>
                </w:tcPr>
                <w:p w14:paraId="792B4061" w14:textId="77777777" w:rsidR="00A67490" w:rsidRPr="008D78F0" w:rsidRDefault="00A67490" w:rsidP="000F1B08">
                  <w:pPr>
                    <w:ind w:left="34" w:right="-108"/>
                    <w:rPr>
                      <w:lang w:eastAsia="en-US"/>
                    </w:rPr>
                  </w:pPr>
                </w:p>
              </w:tc>
              <w:tc>
                <w:tcPr>
                  <w:tcW w:w="1275" w:type="dxa"/>
                  <w:tcBorders>
                    <w:top w:val="single" w:sz="4" w:space="0" w:color="auto"/>
                    <w:left w:val="nil"/>
                    <w:bottom w:val="nil"/>
                    <w:right w:val="nil"/>
                  </w:tcBorders>
                </w:tcPr>
                <w:p w14:paraId="0B51BE0E" w14:textId="77777777" w:rsidR="00A67490" w:rsidRPr="008D78F0" w:rsidRDefault="00A67490" w:rsidP="000F1B08">
                  <w:pPr>
                    <w:ind w:left="34" w:right="-108"/>
                    <w:rPr>
                      <w:lang w:eastAsia="en-US"/>
                    </w:rPr>
                  </w:pPr>
                  <w:r w:rsidRPr="008D78F0">
                    <w:rPr>
                      <w:lang w:eastAsia="en-US"/>
                    </w:rPr>
                    <w:t xml:space="preserve">    ОКС </w:t>
                  </w:r>
                </w:p>
              </w:tc>
              <w:tc>
                <w:tcPr>
                  <w:tcW w:w="1725" w:type="dxa"/>
                  <w:vMerge/>
                  <w:tcBorders>
                    <w:top w:val="nil"/>
                    <w:left w:val="nil"/>
                    <w:bottom w:val="nil"/>
                    <w:right w:val="nil"/>
                  </w:tcBorders>
                </w:tcPr>
                <w:p w14:paraId="59F4D974" w14:textId="77777777" w:rsidR="00A67490" w:rsidRPr="008D78F0" w:rsidRDefault="00A67490" w:rsidP="000F1B08">
                  <w:pPr>
                    <w:ind w:left="34" w:right="-108"/>
                    <w:rPr>
                      <w:lang w:eastAsia="en-US"/>
                    </w:rPr>
                  </w:pPr>
                </w:p>
              </w:tc>
            </w:tr>
          </w:tbl>
          <w:p w14:paraId="41403DE1" w14:textId="77777777" w:rsidR="00A67490" w:rsidRPr="008D78F0" w:rsidRDefault="00A67490" w:rsidP="000F1B08">
            <w:pPr>
              <w:ind w:left="34" w:right="-108"/>
              <w:rPr>
                <w:lang w:eastAsia="en-US"/>
              </w:rPr>
            </w:pPr>
          </w:p>
          <w:p w14:paraId="5892AB11" w14:textId="77777777" w:rsidR="00A67490" w:rsidRPr="008D78F0" w:rsidRDefault="00A67490" w:rsidP="000F1B08">
            <w:pPr>
              <w:ind w:left="34"/>
              <w:rPr>
                <w:lang w:eastAsia="en-US"/>
              </w:rPr>
            </w:pPr>
            <w:r w:rsidRPr="008D78F0">
              <w:rPr>
                <w:lang w:eastAsia="en-US"/>
              </w:rPr>
              <w:t xml:space="preserve">ОСО </w:t>
            </w:r>
            <w:r>
              <w:rPr>
                <w:lang w:eastAsia="en-US"/>
              </w:rPr>
              <w:t>-</w:t>
            </w:r>
            <w:r w:rsidRPr="008D78F0">
              <w:rPr>
                <w:color w:val="00000A"/>
              </w:rPr>
              <w:t xml:space="preserve"> Охват специалистов по ГОЧС организаций города обучением по вопросам безопасности;</w:t>
            </w:r>
            <w:r w:rsidRPr="008D78F0">
              <w:rPr>
                <w:lang w:eastAsia="en-US"/>
              </w:rPr>
              <w:t xml:space="preserve"> </w:t>
            </w:r>
          </w:p>
          <w:p w14:paraId="0DB98C36" w14:textId="77777777" w:rsidR="00A67490" w:rsidRPr="008D78F0" w:rsidRDefault="00A67490" w:rsidP="000F1B08">
            <w:pPr>
              <w:ind w:left="34"/>
              <w:rPr>
                <w:lang w:eastAsia="en-US"/>
              </w:rPr>
            </w:pPr>
            <w:r w:rsidRPr="008D78F0">
              <w:rPr>
                <w:lang w:eastAsia="en-US"/>
              </w:rPr>
              <w:t>ОСО факт -  Фактический уровень о</w:t>
            </w:r>
            <w:r w:rsidRPr="008D78F0">
              <w:rPr>
                <w:color w:val="00000A"/>
              </w:rPr>
              <w:t>хвата специалистов по ГОЧС организаций города обучением по вопросам безопасности;</w:t>
            </w:r>
            <w:r w:rsidRPr="008D78F0">
              <w:rPr>
                <w:lang w:eastAsia="en-US"/>
              </w:rPr>
              <w:t xml:space="preserve"> </w:t>
            </w:r>
          </w:p>
          <w:p w14:paraId="2244AFB6" w14:textId="77777777" w:rsidR="00A67490" w:rsidRPr="008D78F0" w:rsidRDefault="00A67490" w:rsidP="000F1B08">
            <w:pPr>
              <w:ind w:left="34" w:right="-108"/>
            </w:pPr>
            <w:r w:rsidRPr="008D78F0">
              <w:rPr>
                <w:color w:val="00000A"/>
              </w:rPr>
              <w:t xml:space="preserve">ОКС </w:t>
            </w:r>
            <w:r>
              <w:rPr>
                <w:color w:val="00000A"/>
              </w:rPr>
              <w:t>-</w:t>
            </w:r>
            <w:r w:rsidRPr="008D78F0">
              <w:rPr>
                <w:color w:val="00000A"/>
              </w:rPr>
              <w:t xml:space="preserve"> Общее количество специалистов по ГОЧС в организациях </w:t>
            </w:r>
            <w:r w:rsidRPr="008D78F0">
              <w:t>города (360 чел.)</w:t>
            </w:r>
          </w:p>
        </w:tc>
        <w:tc>
          <w:tcPr>
            <w:tcW w:w="2127" w:type="dxa"/>
            <w:tcBorders>
              <w:top w:val="single" w:sz="4" w:space="0" w:color="auto"/>
              <w:left w:val="single" w:sz="4" w:space="0" w:color="auto"/>
              <w:bottom w:val="single" w:sz="4" w:space="0" w:color="auto"/>
              <w:right w:val="single" w:sz="4" w:space="0" w:color="auto"/>
            </w:tcBorders>
          </w:tcPr>
          <w:p w14:paraId="4015A685" w14:textId="77777777" w:rsidR="00A67490" w:rsidRPr="008D78F0" w:rsidRDefault="00A67490" w:rsidP="000F1B08">
            <w:pPr>
              <w:ind w:left="34"/>
              <w:rPr>
                <w:color w:val="00000A"/>
              </w:rPr>
            </w:pPr>
          </w:p>
          <w:p w14:paraId="19A20826" w14:textId="77777777" w:rsidR="00A67490" w:rsidRPr="008D78F0" w:rsidRDefault="00A67490" w:rsidP="000F1B08">
            <w:pPr>
              <w:ind w:left="34"/>
              <w:rPr>
                <w:color w:val="00000A"/>
              </w:rPr>
            </w:pPr>
          </w:p>
          <w:p w14:paraId="781F4662" w14:textId="77777777" w:rsidR="00A67490" w:rsidRPr="008D78F0" w:rsidRDefault="00A67490" w:rsidP="000F1B08">
            <w:pPr>
              <w:ind w:left="34"/>
              <w:rPr>
                <w:color w:val="00000A"/>
              </w:rPr>
            </w:pPr>
          </w:p>
          <w:p w14:paraId="62DC20B9" w14:textId="77777777" w:rsidR="00A67490" w:rsidRPr="008D78F0" w:rsidRDefault="00A67490" w:rsidP="000F1B08">
            <w:pPr>
              <w:ind w:left="34"/>
              <w:rPr>
                <w:color w:val="00000A"/>
              </w:rPr>
            </w:pPr>
          </w:p>
          <w:p w14:paraId="31E0549D" w14:textId="77777777" w:rsidR="00A67490" w:rsidRPr="008D78F0" w:rsidRDefault="00A67490" w:rsidP="000F1B08">
            <w:pPr>
              <w:ind w:left="34"/>
              <w:rPr>
                <w:color w:val="00000A"/>
              </w:rPr>
            </w:pPr>
          </w:p>
          <w:p w14:paraId="061AEB19" w14:textId="77777777" w:rsidR="00A67490" w:rsidRPr="008D78F0" w:rsidRDefault="00A67490" w:rsidP="000F1B08">
            <w:pPr>
              <w:ind w:left="34"/>
              <w:rPr>
                <w:color w:val="00000A"/>
              </w:rPr>
            </w:pPr>
            <w:r w:rsidRPr="008D78F0">
              <w:rPr>
                <w:color w:val="00000A"/>
              </w:rPr>
              <w:t>МКУ «Управление по делам ГОЧС города Обнинска</w:t>
            </w:r>
          </w:p>
        </w:tc>
        <w:tc>
          <w:tcPr>
            <w:tcW w:w="1842" w:type="dxa"/>
            <w:tcBorders>
              <w:top w:val="single" w:sz="4" w:space="0" w:color="auto"/>
              <w:left w:val="single" w:sz="4" w:space="0" w:color="auto"/>
              <w:bottom w:val="single" w:sz="4" w:space="0" w:color="auto"/>
            </w:tcBorders>
          </w:tcPr>
          <w:p w14:paraId="51B9CC50" w14:textId="77777777" w:rsidR="00A67490" w:rsidRPr="008D78F0" w:rsidRDefault="00A67490" w:rsidP="000F1B08">
            <w:pPr>
              <w:pStyle w:val="af9"/>
              <w:jc w:val="center"/>
              <w:rPr>
                <w:rFonts w:ascii="Times New Roman" w:hAnsi="Times New Roman" w:cs="Times New Roman"/>
              </w:rPr>
            </w:pPr>
            <w:r w:rsidRPr="008D78F0">
              <w:rPr>
                <w:rFonts w:ascii="Times New Roman" w:hAnsi="Times New Roman" w:cs="Times New Roman"/>
              </w:rPr>
              <w:t>рост</w:t>
            </w:r>
          </w:p>
        </w:tc>
      </w:tr>
      <w:tr w:rsidR="00A67490" w:rsidRPr="00777DE4" w14:paraId="3267068F" w14:textId="77777777" w:rsidTr="000F1B08">
        <w:trPr>
          <w:trHeight w:val="57"/>
        </w:trPr>
        <w:tc>
          <w:tcPr>
            <w:tcW w:w="564" w:type="dxa"/>
            <w:tcBorders>
              <w:top w:val="single" w:sz="4" w:space="0" w:color="auto"/>
              <w:bottom w:val="single" w:sz="4" w:space="0" w:color="auto"/>
              <w:right w:val="single" w:sz="4" w:space="0" w:color="auto"/>
            </w:tcBorders>
          </w:tcPr>
          <w:p w14:paraId="2DE0B4CE" w14:textId="77777777" w:rsidR="00A67490" w:rsidRPr="008D78F0" w:rsidRDefault="00A67490" w:rsidP="000F1B08">
            <w:pPr>
              <w:pStyle w:val="af9"/>
              <w:jc w:val="center"/>
              <w:rPr>
                <w:rFonts w:ascii="Times New Roman" w:hAnsi="Times New Roman" w:cs="Times New Roman"/>
              </w:rPr>
            </w:pPr>
            <w:r>
              <w:rPr>
                <w:rFonts w:ascii="Times New Roman" w:hAnsi="Times New Roman" w:cs="Times New Roman"/>
              </w:rPr>
              <w:t>11</w:t>
            </w:r>
          </w:p>
        </w:tc>
        <w:tc>
          <w:tcPr>
            <w:tcW w:w="3122" w:type="dxa"/>
            <w:tcBorders>
              <w:top w:val="single" w:sz="4" w:space="0" w:color="auto"/>
              <w:bottom w:val="single" w:sz="4" w:space="0" w:color="auto"/>
              <w:right w:val="single" w:sz="4" w:space="0" w:color="auto"/>
            </w:tcBorders>
          </w:tcPr>
          <w:p w14:paraId="20851D34" w14:textId="77777777" w:rsidR="00A67490" w:rsidRDefault="00A67490" w:rsidP="000F1B08">
            <w:r w:rsidRPr="008D78F0">
              <w:t xml:space="preserve">Показатель 1 </w:t>
            </w:r>
          </w:p>
          <w:p w14:paraId="2DBE099E" w14:textId="77777777" w:rsidR="00A67490" w:rsidRPr="008D78F0" w:rsidRDefault="00A67490" w:rsidP="000F1B08">
            <w:r w:rsidRPr="008D78F0">
              <w:t>Направления 3</w:t>
            </w:r>
          </w:p>
          <w:p w14:paraId="6E83AEF0" w14:textId="77777777" w:rsidR="00A67490" w:rsidRDefault="00A67490" w:rsidP="000F1B08">
            <w:r w:rsidRPr="008D78F0">
              <w:t>Количество совместных совещаний и заседаний антитеррористической комиссии с правоохранительными органами по вопросам пресечения проявлений терроризма и экстремизма</w:t>
            </w:r>
          </w:p>
          <w:p w14:paraId="4CDB2466" w14:textId="77777777" w:rsidR="00A67490" w:rsidRDefault="00A67490" w:rsidP="000F1B08"/>
          <w:p w14:paraId="0E103699" w14:textId="77777777" w:rsidR="00A67490" w:rsidRPr="008D78F0" w:rsidRDefault="00A67490" w:rsidP="000F1B08"/>
        </w:tc>
        <w:tc>
          <w:tcPr>
            <w:tcW w:w="1417" w:type="dxa"/>
            <w:tcBorders>
              <w:top w:val="single" w:sz="4" w:space="0" w:color="auto"/>
              <w:left w:val="single" w:sz="4" w:space="0" w:color="auto"/>
              <w:bottom w:val="single" w:sz="4" w:space="0" w:color="auto"/>
              <w:right w:val="single" w:sz="4" w:space="0" w:color="auto"/>
            </w:tcBorders>
          </w:tcPr>
          <w:p w14:paraId="1F0B4162" w14:textId="77777777" w:rsidR="00A67490" w:rsidRPr="008D78F0" w:rsidRDefault="00A67490" w:rsidP="000F1B08">
            <w:pPr>
              <w:pStyle w:val="af9"/>
              <w:jc w:val="center"/>
              <w:rPr>
                <w:rFonts w:ascii="Times New Roman" w:hAnsi="Times New Roman" w:cs="Times New Roman"/>
              </w:rPr>
            </w:pPr>
            <w:r w:rsidRPr="008D78F0">
              <w:rPr>
                <w:rFonts w:ascii="Times New Roman" w:hAnsi="Times New Roman" w:cs="Times New Roman"/>
              </w:rPr>
              <w:lastRenderedPageBreak/>
              <w:t>ед.</w:t>
            </w:r>
          </w:p>
        </w:tc>
        <w:tc>
          <w:tcPr>
            <w:tcW w:w="1701" w:type="dxa"/>
            <w:tcBorders>
              <w:top w:val="single" w:sz="4" w:space="0" w:color="auto"/>
              <w:left w:val="single" w:sz="4" w:space="0" w:color="auto"/>
              <w:bottom w:val="single" w:sz="4" w:space="0" w:color="auto"/>
              <w:right w:val="single" w:sz="4" w:space="0" w:color="auto"/>
            </w:tcBorders>
          </w:tcPr>
          <w:p w14:paraId="0DD8101E" w14:textId="77777777" w:rsidR="00A67490" w:rsidRPr="008D78F0" w:rsidRDefault="00A67490" w:rsidP="000F1B08">
            <w:pPr>
              <w:pStyle w:val="af9"/>
              <w:jc w:val="left"/>
              <w:rPr>
                <w:rFonts w:ascii="Times New Roman" w:hAnsi="Times New Roman" w:cs="Times New Roman"/>
              </w:rPr>
            </w:pPr>
            <w:r w:rsidRPr="008D78F0">
              <w:rPr>
                <w:rFonts w:ascii="Times New Roman" w:hAnsi="Times New Roman" w:cs="Times New Roman"/>
              </w:rPr>
              <w:t>дискретный показатель</w:t>
            </w:r>
          </w:p>
        </w:tc>
        <w:tc>
          <w:tcPr>
            <w:tcW w:w="4536" w:type="dxa"/>
            <w:tcBorders>
              <w:top w:val="single" w:sz="4" w:space="0" w:color="auto"/>
              <w:left w:val="single" w:sz="4" w:space="0" w:color="auto"/>
              <w:bottom w:val="single" w:sz="4" w:space="0" w:color="auto"/>
              <w:right w:val="single" w:sz="4" w:space="0" w:color="auto"/>
            </w:tcBorders>
          </w:tcPr>
          <w:p w14:paraId="34EEF543" w14:textId="77777777" w:rsidR="00A67490" w:rsidRDefault="00A67490" w:rsidP="000F1B08">
            <w:pPr>
              <w:pStyle w:val="af9"/>
              <w:jc w:val="left"/>
              <w:rPr>
                <w:rFonts w:ascii="Times New Roman" w:hAnsi="Times New Roman" w:cs="Times New Roman"/>
              </w:rPr>
            </w:pPr>
            <w:r w:rsidRPr="008D78F0">
              <w:rPr>
                <w:rFonts w:ascii="Times New Roman" w:hAnsi="Times New Roman" w:cs="Times New Roman"/>
              </w:rPr>
              <w:t>Определяется как фактическое количество совместных совещаний и заседаний антитеррористической комиссии с правоохранительными органами по вопросам пресечения проявлений терроризма и экстремизма</w:t>
            </w:r>
          </w:p>
          <w:p w14:paraId="4E43E52E" w14:textId="77777777" w:rsidR="00A67490" w:rsidRDefault="00A67490" w:rsidP="000F1B08"/>
          <w:p w14:paraId="1DBBE763" w14:textId="77777777" w:rsidR="00A67490" w:rsidRPr="00397D4A" w:rsidRDefault="00A67490" w:rsidP="000F1B08"/>
        </w:tc>
        <w:tc>
          <w:tcPr>
            <w:tcW w:w="2127" w:type="dxa"/>
            <w:tcBorders>
              <w:top w:val="single" w:sz="4" w:space="0" w:color="auto"/>
              <w:left w:val="single" w:sz="4" w:space="0" w:color="auto"/>
              <w:bottom w:val="single" w:sz="4" w:space="0" w:color="auto"/>
              <w:right w:val="single" w:sz="4" w:space="0" w:color="auto"/>
            </w:tcBorders>
          </w:tcPr>
          <w:p w14:paraId="4CA873FE" w14:textId="77777777" w:rsidR="00A67490" w:rsidRPr="008D78F0" w:rsidRDefault="00A67490" w:rsidP="000F1B08"/>
          <w:p w14:paraId="7576A57F" w14:textId="77777777" w:rsidR="00A67490" w:rsidRPr="008D78F0" w:rsidRDefault="00A67490" w:rsidP="000F1B08"/>
          <w:p w14:paraId="63B7EB40" w14:textId="77777777" w:rsidR="00A67490" w:rsidRPr="008D78F0" w:rsidRDefault="00A67490" w:rsidP="000F1B08">
            <w:r w:rsidRPr="008D78F0">
              <w:t>Антитеррористическая комиссии города Обнинска</w:t>
            </w:r>
          </w:p>
          <w:p w14:paraId="21C8E8AB" w14:textId="77777777" w:rsidR="00A67490" w:rsidRPr="008D78F0" w:rsidRDefault="00A67490" w:rsidP="000F1B08">
            <w:r w:rsidRPr="008D78F0">
              <w:t>(АТК)</w:t>
            </w:r>
          </w:p>
          <w:p w14:paraId="3392A99C" w14:textId="77777777" w:rsidR="00A67490" w:rsidRPr="008D78F0" w:rsidRDefault="00A67490" w:rsidP="000F1B08">
            <w:pPr>
              <w:pStyle w:val="af9"/>
              <w:jc w:val="left"/>
              <w:rPr>
                <w:rFonts w:ascii="Times New Roman" w:hAnsi="Times New Roman" w:cs="Times New Roman"/>
              </w:rPr>
            </w:pPr>
          </w:p>
        </w:tc>
        <w:tc>
          <w:tcPr>
            <w:tcW w:w="1842" w:type="dxa"/>
            <w:tcBorders>
              <w:top w:val="single" w:sz="4" w:space="0" w:color="auto"/>
              <w:left w:val="single" w:sz="4" w:space="0" w:color="auto"/>
              <w:bottom w:val="single" w:sz="4" w:space="0" w:color="auto"/>
            </w:tcBorders>
          </w:tcPr>
          <w:p w14:paraId="1C819613" w14:textId="77777777" w:rsidR="00A67490" w:rsidRPr="008D78F0" w:rsidRDefault="00A67490" w:rsidP="000F1B08">
            <w:pPr>
              <w:pStyle w:val="af9"/>
              <w:jc w:val="center"/>
              <w:rPr>
                <w:rFonts w:ascii="Times New Roman" w:hAnsi="Times New Roman" w:cs="Times New Roman"/>
              </w:rPr>
            </w:pPr>
            <w:r w:rsidRPr="008D78F0">
              <w:rPr>
                <w:rFonts w:ascii="Times New Roman" w:hAnsi="Times New Roman" w:cs="Times New Roman"/>
              </w:rPr>
              <w:t>стабильность</w:t>
            </w:r>
          </w:p>
        </w:tc>
      </w:tr>
      <w:tr w:rsidR="00A67490" w:rsidRPr="00777DE4" w14:paraId="2D1FFC09" w14:textId="77777777" w:rsidTr="000F1B08">
        <w:trPr>
          <w:trHeight w:val="57"/>
        </w:trPr>
        <w:tc>
          <w:tcPr>
            <w:tcW w:w="564" w:type="dxa"/>
            <w:tcBorders>
              <w:top w:val="single" w:sz="4" w:space="0" w:color="auto"/>
              <w:bottom w:val="single" w:sz="4" w:space="0" w:color="auto"/>
              <w:right w:val="single" w:sz="4" w:space="0" w:color="auto"/>
            </w:tcBorders>
          </w:tcPr>
          <w:p w14:paraId="35736382" w14:textId="77777777" w:rsidR="00A67490" w:rsidRPr="008D78F0" w:rsidRDefault="00A67490" w:rsidP="000F1B08">
            <w:pPr>
              <w:pStyle w:val="af9"/>
              <w:jc w:val="center"/>
              <w:rPr>
                <w:rFonts w:ascii="Times New Roman" w:hAnsi="Times New Roman" w:cs="Times New Roman"/>
              </w:rPr>
            </w:pPr>
            <w:r>
              <w:rPr>
                <w:rFonts w:ascii="Times New Roman" w:hAnsi="Times New Roman" w:cs="Times New Roman"/>
              </w:rPr>
              <w:t>12</w:t>
            </w:r>
          </w:p>
        </w:tc>
        <w:tc>
          <w:tcPr>
            <w:tcW w:w="3122" w:type="dxa"/>
            <w:tcBorders>
              <w:top w:val="single" w:sz="4" w:space="0" w:color="auto"/>
              <w:bottom w:val="single" w:sz="4" w:space="0" w:color="auto"/>
              <w:right w:val="single" w:sz="4" w:space="0" w:color="auto"/>
            </w:tcBorders>
          </w:tcPr>
          <w:p w14:paraId="26BD379D" w14:textId="77777777" w:rsidR="00A67490" w:rsidRDefault="00A67490" w:rsidP="000F1B08">
            <w:r w:rsidRPr="008D78F0">
              <w:t xml:space="preserve">Показатель 2 </w:t>
            </w:r>
          </w:p>
          <w:p w14:paraId="440B3D27" w14:textId="77777777" w:rsidR="00A67490" w:rsidRPr="008D78F0" w:rsidRDefault="00A67490" w:rsidP="000F1B08">
            <w:r w:rsidRPr="008D78F0">
              <w:t>Направления 3</w:t>
            </w:r>
          </w:p>
          <w:p w14:paraId="7E35E711" w14:textId="77777777" w:rsidR="00A67490" w:rsidRDefault="00A67490" w:rsidP="000F1B08">
            <w:r w:rsidRPr="008D78F0">
              <w:t>Количество отчетов, составленных по результатам мониторинга общественно-политических, социально-экономических и иных процессов, оказывающих влияние на ситуацию в области противодействия терроризму и мониторинга межрасовых, межнациональных (межэтнических) и межконфессиональных отношений</w:t>
            </w:r>
          </w:p>
          <w:p w14:paraId="74EE7893" w14:textId="77777777" w:rsidR="00A67490" w:rsidRPr="008D78F0" w:rsidRDefault="00A67490" w:rsidP="000F1B08"/>
        </w:tc>
        <w:tc>
          <w:tcPr>
            <w:tcW w:w="1417" w:type="dxa"/>
            <w:tcBorders>
              <w:top w:val="single" w:sz="4" w:space="0" w:color="auto"/>
              <w:left w:val="single" w:sz="4" w:space="0" w:color="auto"/>
              <w:bottom w:val="single" w:sz="4" w:space="0" w:color="auto"/>
              <w:right w:val="single" w:sz="4" w:space="0" w:color="auto"/>
            </w:tcBorders>
          </w:tcPr>
          <w:p w14:paraId="7B9493EA" w14:textId="77777777" w:rsidR="00A67490" w:rsidRPr="008D78F0" w:rsidRDefault="00A67490" w:rsidP="000F1B08">
            <w:pPr>
              <w:pStyle w:val="af9"/>
              <w:jc w:val="center"/>
              <w:rPr>
                <w:rFonts w:ascii="Times New Roman" w:hAnsi="Times New Roman" w:cs="Times New Roman"/>
              </w:rPr>
            </w:pPr>
            <w:r w:rsidRPr="008D78F0">
              <w:rPr>
                <w:rFonts w:ascii="Times New Roman" w:hAnsi="Times New Roman" w:cs="Times New Roman"/>
              </w:rPr>
              <w:t>ед.</w:t>
            </w:r>
          </w:p>
        </w:tc>
        <w:tc>
          <w:tcPr>
            <w:tcW w:w="1701" w:type="dxa"/>
            <w:tcBorders>
              <w:top w:val="single" w:sz="4" w:space="0" w:color="auto"/>
              <w:left w:val="single" w:sz="4" w:space="0" w:color="auto"/>
              <w:bottom w:val="single" w:sz="4" w:space="0" w:color="auto"/>
              <w:right w:val="single" w:sz="4" w:space="0" w:color="auto"/>
            </w:tcBorders>
          </w:tcPr>
          <w:p w14:paraId="0DFB633C" w14:textId="77777777" w:rsidR="00A67490" w:rsidRPr="008D78F0" w:rsidRDefault="00A67490" w:rsidP="000F1B08">
            <w:pPr>
              <w:pStyle w:val="af9"/>
              <w:jc w:val="center"/>
              <w:rPr>
                <w:rFonts w:ascii="Times New Roman" w:hAnsi="Times New Roman" w:cs="Times New Roman"/>
              </w:rPr>
            </w:pPr>
            <w:r w:rsidRPr="008D78F0">
              <w:rPr>
                <w:rFonts w:ascii="Times New Roman" w:hAnsi="Times New Roman" w:cs="Times New Roman"/>
              </w:rPr>
              <w:t>дискретный показатель</w:t>
            </w:r>
          </w:p>
        </w:tc>
        <w:tc>
          <w:tcPr>
            <w:tcW w:w="4536" w:type="dxa"/>
            <w:tcBorders>
              <w:top w:val="single" w:sz="4" w:space="0" w:color="auto"/>
              <w:left w:val="single" w:sz="4" w:space="0" w:color="auto"/>
              <w:bottom w:val="single" w:sz="4" w:space="0" w:color="auto"/>
              <w:right w:val="single" w:sz="4" w:space="0" w:color="auto"/>
            </w:tcBorders>
          </w:tcPr>
          <w:p w14:paraId="001AA594" w14:textId="77777777" w:rsidR="00A67490" w:rsidRPr="008D78F0" w:rsidRDefault="00A67490" w:rsidP="000F1B08">
            <w:pPr>
              <w:pStyle w:val="af9"/>
              <w:jc w:val="left"/>
              <w:rPr>
                <w:rFonts w:ascii="Times New Roman" w:hAnsi="Times New Roman" w:cs="Times New Roman"/>
              </w:rPr>
            </w:pPr>
            <w:r w:rsidRPr="008D78F0">
              <w:rPr>
                <w:rFonts w:ascii="Times New Roman" w:hAnsi="Times New Roman" w:cs="Times New Roman"/>
              </w:rPr>
              <w:t>Определяется как фактическое количество отчетов, составленных по результатам мониторинга общественно-политических, социально-экономических и иных процессов, оказывающих влияние на ситуацию в области противодействия терроризму и мониторинга межрасовых, межнациональных (межэтнических) и межконфессиональных отношений</w:t>
            </w:r>
          </w:p>
        </w:tc>
        <w:tc>
          <w:tcPr>
            <w:tcW w:w="2127" w:type="dxa"/>
            <w:tcBorders>
              <w:top w:val="single" w:sz="4" w:space="0" w:color="auto"/>
              <w:left w:val="single" w:sz="4" w:space="0" w:color="auto"/>
              <w:bottom w:val="single" w:sz="4" w:space="0" w:color="auto"/>
              <w:right w:val="single" w:sz="4" w:space="0" w:color="auto"/>
            </w:tcBorders>
          </w:tcPr>
          <w:p w14:paraId="194EDBC3" w14:textId="77777777" w:rsidR="00A67490" w:rsidRPr="008D78F0" w:rsidRDefault="00A67490" w:rsidP="000F1B08">
            <w:pPr>
              <w:pStyle w:val="af9"/>
              <w:jc w:val="left"/>
              <w:rPr>
                <w:rFonts w:ascii="Times New Roman" w:hAnsi="Times New Roman" w:cs="Times New Roman"/>
              </w:rPr>
            </w:pPr>
            <w:r w:rsidRPr="008D78F0">
              <w:rPr>
                <w:rFonts w:ascii="Times New Roman" w:hAnsi="Times New Roman" w:cs="Times New Roman"/>
              </w:rPr>
              <w:t xml:space="preserve">Комитет по организационной работе и взаимодействию с государственными и общественными организациями </w:t>
            </w:r>
            <w:r>
              <w:rPr>
                <w:rFonts w:ascii="Times New Roman" w:hAnsi="Times New Roman" w:cs="Times New Roman"/>
              </w:rPr>
              <w:t>а</w:t>
            </w:r>
            <w:r w:rsidRPr="008D78F0">
              <w:rPr>
                <w:rFonts w:ascii="Times New Roman" w:hAnsi="Times New Roman" w:cs="Times New Roman"/>
              </w:rPr>
              <w:t>дминистрации города</w:t>
            </w:r>
            <w:r>
              <w:rPr>
                <w:rFonts w:ascii="Times New Roman" w:hAnsi="Times New Roman" w:cs="Times New Roman"/>
              </w:rPr>
              <w:t xml:space="preserve"> Обнинска</w:t>
            </w:r>
          </w:p>
        </w:tc>
        <w:tc>
          <w:tcPr>
            <w:tcW w:w="1842" w:type="dxa"/>
            <w:tcBorders>
              <w:top w:val="single" w:sz="4" w:space="0" w:color="auto"/>
              <w:left w:val="single" w:sz="4" w:space="0" w:color="auto"/>
              <w:bottom w:val="single" w:sz="4" w:space="0" w:color="auto"/>
            </w:tcBorders>
          </w:tcPr>
          <w:p w14:paraId="015175C7" w14:textId="77777777" w:rsidR="00A67490" w:rsidRPr="008D78F0" w:rsidRDefault="00A67490" w:rsidP="000F1B08">
            <w:pPr>
              <w:pStyle w:val="af9"/>
              <w:jc w:val="center"/>
              <w:rPr>
                <w:rFonts w:ascii="Times New Roman" w:hAnsi="Times New Roman" w:cs="Times New Roman"/>
              </w:rPr>
            </w:pPr>
            <w:r w:rsidRPr="008D78F0">
              <w:rPr>
                <w:rFonts w:ascii="Times New Roman" w:hAnsi="Times New Roman" w:cs="Times New Roman"/>
              </w:rPr>
              <w:t>стабильность</w:t>
            </w:r>
          </w:p>
        </w:tc>
      </w:tr>
      <w:tr w:rsidR="00A67490" w:rsidRPr="00777DE4" w14:paraId="6B72FABD" w14:textId="77777777" w:rsidTr="000F1B08">
        <w:trPr>
          <w:trHeight w:val="57"/>
        </w:trPr>
        <w:tc>
          <w:tcPr>
            <w:tcW w:w="564" w:type="dxa"/>
            <w:tcBorders>
              <w:top w:val="single" w:sz="4" w:space="0" w:color="auto"/>
              <w:bottom w:val="single" w:sz="4" w:space="0" w:color="auto"/>
              <w:right w:val="single" w:sz="4" w:space="0" w:color="auto"/>
            </w:tcBorders>
          </w:tcPr>
          <w:p w14:paraId="3F14BFC4" w14:textId="77777777" w:rsidR="00A67490" w:rsidRPr="008D78F0" w:rsidRDefault="00A67490" w:rsidP="000F1B08">
            <w:pPr>
              <w:pStyle w:val="af9"/>
              <w:jc w:val="center"/>
              <w:rPr>
                <w:rFonts w:ascii="Times New Roman" w:hAnsi="Times New Roman" w:cs="Times New Roman"/>
              </w:rPr>
            </w:pPr>
            <w:r>
              <w:rPr>
                <w:rFonts w:ascii="Times New Roman" w:hAnsi="Times New Roman" w:cs="Times New Roman"/>
              </w:rPr>
              <w:t>13</w:t>
            </w:r>
          </w:p>
        </w:tc>
        <w:tc>
          <w:tcPr>
            <w:tcW w:w="3122" w:type="dxa"/>
            <w:tcBorders>
              <w:top w:val="single" w:sz="4" w:space="0" w:color="auto"/>
              <w:bottom w:val="single" w:sz="4" w:space="0" w:color="auto"/>
              <w:right w:val="single" w:sz="4" w:space="0" w:color="auto"/>
            </w:tcBorders>
          </w:tcPr>
          <w:p w14:paraId="1A0D9933" w14:textId="77777777" w:rsidR="00A67490" w:rsidRDefault="00A67490" w:rsidP="000F1B08">
            <w:r w:rsidRPr="008D78F0">
              <w:t xml:space="preserve">Показатель 3 </w:t>
            </w:r>
          </w:p>
          <w:p w14:paraId="16BAE896" w14:textId="77777777" w:rsidR="00A67490" w:rsidRPr="008D78F0" w:rsidRDefault="00A67490" w:rsidP="000F1B08">
            <w:r w:rsidRPr="008D78F0">
              <w:t>Направления 3</w:t>
            </w:r>
          </w:p>
          <w:p w14:paraId="1B7978AB" w14:textId="77777777" w:rsidR="00A67490" w:rsidRPr="008D78F0" w:rsidRDefault="00A67490" w:rsidP="000F1B08">
            <w:r w:rsidRPr="008D78F0">
              <w:lastRenderedPageBreak/>
              <w:t>Доля учащихся образовательных учреждений, принявших участие в мероприятиях по профилактике терроризма и экстремизма, занятиях по воспитанию патриотизма, культуры поведения, межнациональной и межконфессиональной дружбы</w:t>
            </w:r>
          </w:p>
          <w:p w14:paraId="1E16F81D" w14:textId="77777777" w:rsidR="00A67490" w:rsidRPr="008D78F0" w:rsidRDefault="00A67490" w:rsidP="000F1B08"/>
        </w:tc>
        <w:tc>
          <w:tcPr>
            <w:tcW w:w="1417" w:type="dxa"/>
            <w:tcBorders>
              <w:top w:val="single" w:sz="4" w:space="0" w:color="auto"/>
              <w:left w:val="single" w:sz="4" w:space="0" w:color="auto"/>
              <w:bottom w:val="single" w:sz="4" w:space="0" w:color="auto"/>
              <w:right w:val="single" w:sz="4" w:space="0" w:color="auto"/>
            </w:tcBorders>
          </w:tcPr>
          <w:p w14:paraId="723928A7" w14:textId="77777777" w:rsidR="00A67490" w:rsidRPr="008D78F0" w:rsidRDefault="00A67490" w:rsidP="000F1B08">
            <w:pPr>
              <w:pStyle w:val="af9"/>
              <w:jc w:val="center"/>
              <w:rPr>
                <w:rFonts w:ascii="Times New Roman" w:hAnsi="Times New Roman" w:cs="Times New Roman"/>
              </w:rPr>
            </w:pPr>
            <w:r w:rsidRPr="008D78F0">
              <w:rPr>
                <w:rFonts w:ascii="Times New Roman" w:hAnsi="Times New Roman" w:cs="Times New Roman"/>
              </w:rPr>
              <w:lastRenderedPageBreak/>
              <w:t>%</w:t>
            </w:r>
          </w:p>
        </w:tc>
        <w:tc>
          <w:tcPr>
            <w:tcW w:w="1701" w:type="dxa"/>
            <w:tcBorders>
              <w:top w:val="single" w:sz="4" w:space="0" w:color="auto"/>
              <w:left w:val="single" w:sz="4" w:space="0" w:color="auto"/>
              <w:bottom w:val="single" w:sz="4" w:space="0" w:color="auto"/>
              <w:right w:val="single" w:sz="4" w:space="0" w:color="auto"/>
            </w:tcBorders>
          </w:tcPr>
          <w:p w14:paraId="15D990BF" w14:textId="77777777" w:rsidR="00A67490" w:rsidRPr="008D78F0" w:rsidRDefault="00A67490" w:rsidP="000F1B08">
            <w:pPr>
              <w:pStyle w:val="af9"/>
              <w:ind w:right="-108" w:hanging="108"/>
              <w:rPr>
                <w:rFonts w:ascii="Times New Roman" w:hAnsi="Times New Roman" w:cs="Times New Roman"/>
              </w:rPr>
            </w:pPr>
            <w:r>
              <w:rPr>
                <w:rFonts w:ascii="Times New Roman" w:hAnsi="Times New Roman" w:cs="Times New Roman"/>
              </w:rPr>
              <w:t xml:space="preserve"> </w:t>
            </w:r>
            <w:r w:rsidRPr="008D78F0">
              <w:rPr>
                <w:rFonts w:ascii="Times New Roman" w:hAnsi="Times New Roman" w:cs="Times New Roman"/>
              </w:rPr>
              <w:t>накопительный</w:t>
            </w:r>
          </w:p>
        </w:tc>
        <w:tc>
          <w:tcPr>
            <w:tcW w:w="4536"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1275"/>
              <w:gridCol w:w="1725"/>
            </w:tblGrid>
            <w:tr w:rsidR="00A67490" w:rsidRPr="008D78F0" w14:paraId="5882B3FB" w14:textId="77777777" w:rsidTr="000F1B08">
              <w:tc>
                <w:tcPr>
                  <w:tcW w:w="885" w:type="dxa"/>
                  <w:vMerge w:val="restart"/>
                  <w:tcBorders>
                    <w:top w:val="nil"/>
                    <w:left w:val="nil"/>
                    <w:bottom w:val="nil"/>
                    <w:right w:val="nil"/>
                  </w:tcBorders>
                  <w:vAlign w:val="center"/>
                </w:tcPr>
                <w:p w14:paraId="5692AF73" w14:textId="77777777" w:rsidR="00A67490" w:rsidRPr="008D78F0" w:rsidRDefault="00A67490" w:rsidP="000F1B08">
                  <w:pPr>
                    <w:ind w:left="34" w:right="-108"/>
                  </w:pPr>
                  <w:r w:rsidRPr="008D78F0">
                    <w:t>ДУ =</w:t>
                  </w:r>
                </w:p>
              </w:tc>
              <w:tc>
                <w:tcPr>
                  <w:tcW w:w="1275" w:type="dxa"/>
                  <w:tcBorders>
                    <w:top w:val="nil"/>
                    <w:left w:val="nil"/>
                    <w:bottom w:val="single" w:sz="4" w:space="0" w:color="auto"/>
                    <w:right w:val="nil"/>
                  </w:tcBorders>
                </w:tcPr>
                <w:p w14:paraId="5461B43B" w14:textId="77777777" w:rsidR="00A67490" w:rsidRPr="008D78F0" w:rsidRDefault="00A67490" w:rsidP="000F1B08">
                  <w:pPr>
                    <w:ind w:left="34" w:right="-108"/>
                  </w:pPr>
                  <w:r w:rsidRPr="008D78F0">
                    <w:t>ДУ факт</w:t>
                  </w:r>
                </w:p>
              </w:tc>
              <w:tc>
                <w:tcPr>
                  <w:tcW w:w="1725" w:type="dxa"/>
                  <w:vMerge w:val="restart"/>
                  <w:tcBorders>
                    <w:top w:val="nil"/>
                    <w:left w:val="nil"/>
                    <w:bottom w:val="nil"/>
                    <w:right w:val="nil"/>
                  </w:tcBorders>
                  <w:vAlign w:val="center"/>
                </w:tcPr>
                <w:p w14:paraId="434C1306" w14:textId="77777777" w:rsidR="00A67490" w:rsidRPr="008D78F0" w:rsidRDefault="00A67490" w:rsidP="000F1B08">
                  <w:pPr>
                    <w:ind w:left="34" w:right="-108"/>
                  </w:pPr>
                  <w:r w:rsidRPr="008D78F0">
                    <w:t>х 100 %, где</w:t>
                  </w:r>
                </w:p>
              </w:tc>
            </w:tr>
            <w:tr w:rsidR="00A67490" w:rsidRPr="008D78F0" w14:paraId="4A03379E" w14:textId="77777777" w:rsidTr="000F1B08">
              <w:tc>
                <w:tcPr>
                  <w:tcW w:w="885" w:type="dxa"/>
                  <w:vMerge/>
                  <w:tcBorders>
                    <w:top w:val="nil"/>
                    <w:left w:val="nil"/>
                    <w:bottom w:val="nil"/>
                    <w:right w:val="nil"/>
                  </w:tcBorders>
                </w:tcPr>
                <w:p w14:paraId="293F861E" w14:textId="77777777" w:rsidR="00A67490" w:rsidRPr="008D78F0" w:rsidRDefault="00A67490" w:rsidP="000F1B08">
                  <w:pPr>
                    <w:ind w:left="34" w:right="-108"/>
                  </w:pPr>
                </w:p>
              </w:tc>
              <w:tc>
                <w:tcPr>
                  <w:tcW w:w="1275" w:type="dxa"/>
                  <w:tcBorders>
                    <w:top w:val="single" w:sz="4" w:space="0" w:color="auto"/>
                    <w:left w:val="nil"/>
                    <w:bottom w:val="nil"/>
                    <w:right w:val="nil"/>
                  </w:tcBorders>
                </w:tcPr>
                <w:p w14:paraId="0508EFE3" w14:textId="77777777" w:rsidR="00A67490" w:rsidRPr="008D78F0" w:rsidRDefault="00A67490" w:rsidP="000F1B08">
                  <w:pPr>
                    <w:ind w:left="34" w:right="-108"/>
                  </w:pPr>
                  <w:r w:rsidRPr="008D78F0">
                    <w:t>ОКУ</w:t>
                  </w:r>
                </w:p>
              </w:tc>
              <w:tc>
                <w:tcPr>
                  <w:tcW w:w="1725" w:type="dxa"/>
                  <w:vMerge/>
                  <w:tcBorders>
                    <w:top w:val="nil"/>
                    <w:left w:val="nil"/>
                    <w:bottom w:val="nil"/>
                    <w:right w:val="nil"/>
                  </w:tcBorders>
                </w:tcPr>
                <w:p w14:paraId="42E799C7" w14:textId="77777777" w:rsidR="00A67490" w:rsidRPr="008D78F0" w:rsidRDefault="00A67490" w:rsidP="000F1B08">
                  <w:pPr>
                    <w:ind w:left="34" w:right="-108"/>
                  </w:pPr>
                </w:p>
              </w:tc>
            </w:tr>
          </w:tbl>
          <w:p w14:paraId="78797772" w14:textId="77777777" w:rsidR="00A67490" w:rsidRPr="008D78F0" w:rsidRDefault="00A67490" w:rsidP="000F1B08">
            <w:pPr>
              <w:rPr>
                <w:lang w:eastAsia="en-US"/>
              </w:rPr>
            </w:pPr>
            <w:r w:rsidRPr="008D78F0">
              <w:lastRenderedPageBreak/>
              <w:t>ДУ</w:t>
            </w:r>
            <w:r>
              <w:t xml:space="preserve"> -</w:t>
            </w:r>
            <w:r w:rsidRPr="008D78F0">
              <w:t xml:space="preserve"> Доля учащихся образовательных учреждений, принявших участие в мероприятиях по профилактике терроризма и экстремизма, занятиях по воспитанию патриотизма, культуры поведения, межнациональной и межконфессиональной дружбы;</w:t>
            </w:r>
          </w:p>
          <w:p w14:paraId="66E84274" w14:textId="77777777" w:rsidR="00A67490" w:rsidRPr="008D78F0" w:rsidRDefault="00A67490" w:rsidP="000F1B08">
            <w:pPr>
              <w:rPr>
                <w:lang w:eastAsia="en-US"/>
              </w:rPr>
            </w:pPr>
            <w:r w:rsidRPr="008D78F0">
              <w:rPr>
                <w:lang w:eastAsia="en-US"/>
              </w:rPr>
              <w:t xml:space="preserve">ДУ факт - </w:t>
            </w:r>
            <w:r w:rsidRPr="008D78F0">
              <w:t>учащихся образовательных учреждений, принявших участие в мероприятиях по профилактике терроризма и экстремизма, занятиях по воспитанию патриотизма, культуры поведения, межнациональной и межконфессиональной дружбы;</w:t>
            </w:r>
          </w:p>
          <w:p w14:paraId="774A47A9" w14:textId="77777777" w:rsidR="00A67490" w:rsidRDefault="00A67490" w:rsidP="000F1B08">
            <w:pPr>
              <w:ind w:left="34"/>
            </w:pPr>
            <w:r w:rsidRPr="008D78F0">
              <w:t xml:space="preserve">ОКУ </w:t>
            </w:r>
            <w:r>
              <w:t>-</w:t>
            </w:r>
            <w:r w:rsidRPr="008D78F0">
              <w:t xml:space="preserve"> Общее количество учащихся в муниципальных образовательных учреждениях города</w:t>
            </w:r>
          </w:p>
          <w:p w14:paraId="77AC1155" w14:textId="77777777" w:rsidR="00A67490" w:rsidRPr="008D78F0" w:rsidRDefault="00A67490" w:rsidP="000F1B08">
            <w:pPr>
              <w:ind w:left="34"/>
            </w:pPr>
          </w:p>
        </w:tc>
        <w:tc>
          <w:tcPr>
            <w:tcW w:w="2127" w:type="dxa"/>
            <w:tcBorders>
              <w:top w:val="single" w:sz="4" w:space="0" w:color="auto"/>
              <w:left w:val="single" w:sz="4" w:space="0" w:color="auto"/>
              <w:bottom w:val="single" w:sz="4" w:space="0" w:color="auto"/>
              <w:right w:val="single" w:sz="4" w:space="0" w:color="auto"/>
            </w:tcBorders>
          </w:tcPr>
          <w:p w14:paraId="1F21DC4C" w14:textId="77777777" w:rsidR="00A67490" w:rsidRPr="008D78F0" w:rsidRDefault="00A67490" w:rsidP="000F1B08">
            <w:pPr>
              <w:pStyle w:val="af9"/>
              <w:tabs>
                <w:tab w:val="left" w:pos="312"/>
              </w:tabs>
              <w:ind w:left="33"/>
              <w:jc w:val="left"/>
              <w:rPr>
                <w:rFonts w:ascii="Times New Roman" w:hAnsi="Times New Roman" w:cs="Times New Roman"/>
              </w:rPr>
            </w:pPr>
            <w:r w:rsidRPr="008D78F0">
              <w:rPr>
                <w:rFonts w:ascii="Times New Roman" w:hAnsi="Times New Roman" w:cs="Times New Roman"/>
              </w:rPr>
              <w:lastRenderedPageBreak/>
              <w:t xml:space="preserve">Управление общего </w:t>
            </w:r>
            <w:r w:rsidRPr="008D78F0">
              <w:rPr>
                <w:rFonts w:ascii="Times New Roman" w:hAnsi="Times New Roman" w:cs="Times New Roman"/>
              </w:rPr>
              <w:lastRenderedPageBreak/>
              <w:t xml:space="preserve">образования </w:t>
            </w:r>
            <w:r>
              <w:rPr>
                <w:rFonts w:ascii="Times New Roman" w:hAnsi="Times New Roman" w:cs="Times New Roman"/>
              </w:rPr>
              <w:t>а</w:t>
            </w:r>
            <w:r w:rsidRPr="008D78F0">
              <w:rPr>
                <w:rFonts w:ascii="Times New Roman" w:hAnsi="Times New Roman" w:cs="Times New Roman"/>
              </w:rPr>
              <w:t>дминистрации города Обнинска</w:t>
            </w:r>
          </w:p>
          <w:p w14:paraId="710D112B" w14:textId="77777777" w:rsidR="00A67490" w:rsidRPr="008D78F0" w:rsidRDefault="00A67490" w:rsidP="000F1B08">
            <w:pPr>
              <w:pStyle w:val="af9"/>
              <w:jc w:val="center"/>
              <w:rPr>
                <w:rFonts w:ascii="Times New Roman" w:hAnsi="Times New Roman" w:cs="Times New Roman"/>
              </w:rPr>
            </w:pPr>
          </w:p>
        </w:tc>
        <w:tc>
          <w:tcPr>
            <w:tcW w:w="1842" w:type="dxa"/>
            <w:tcBorders>
              <w:top w:val="single" w:sz="4" w:space="0" w:color="auto"/>
              <w:left w:val="single" w:sz="4" w:space="0" w:color="auto"/>
              <w:bottom w:val="single" w:sz="4" w:space="0" w:color="auto"/>
            </w:tcBorders>
          </w:tcPr>
          <w:p w14:paraId="1D589C5A" w14:textId="77777777" w:rsidR="00A67490" w:rsidRPr="008D78F0" w:rsidRDefault="00A67490" w:rsidP="000F1B08">
            <w:pPr>
              <w:jc w:val="center"/>
            </w:pPr>
            <w:r w:rsidRPr="008D78F0">
              <w:lastRenderedPageBreak/>
              <w:t>рост</w:t>
            </w:r>
          </w:p>
        </w:tc>
      </w:tr>
      <w:tr w:rsidR="00A67490" w:rsidRPr="00777DE4" w14:paraId="16D345E5" w14:textId="77777777" w:rsidTr="000F1B08">
        <w:trPr>
          <w:trHeight w:val="57"/>
        </w:trPr>
        <w:tc>
          <w:tcPr>
            <w:tcW w:w="564" w:type="dxa"/>
            <w:tcBorders>
              <w:top w:val="single" w:sz="4" w:space="0" w:color="auto"/>
              <w:bottom w:val="single" w:sz="4" w:space="0" w:color="auto"/>
              <w:right w:val="single" w:sz="4" w:space="0" w:color="auto"/>
            </w:tcBorders>
          </w:tcPr>
          <w:p w14:paraId="350A20E4" w14:textId="77777777" w:rsidR="00A67490" w:rsidRPr="008D78F0" w:rsidRDefault="00A67490" w:rsidP="000F1B08">
            <w:pPr>
              <w:pStyle w:val="af9"/>
              <w:jc w:val="center"/>
              <w:rPr>
                <w:rFonts w:ascii="Times New Roman" w:hAnsi="Times New Roman" w:cs="Times New Roman"/>
              </w:rPr>
            </w:pPr>
            <w:r>
              <w:rPr>
                <w:rFonts w:ascii="Times New Roman" w:hAnsi="Times New Roman" w:cs="Times New Roman"/>
              </w:rPr>
              <w:t>14</w:t>
            </w:r>
          </w:p>
        </w:tc>
        <w:tc>
          <w:tcPr>
            <w:tcW w:w="3122" w:type="dxa"/>
            <w:tcBorders>
              <w:top w:val="single" w:sz="4" w:space="0" w:color="auto"/>
              <w:bottom w:val="single" w:sz="4" w:space="0" w:color="auto"/>
              <w:right w:val="single" w:sz="4" w:space="0" w:color="auto"/>
            </w:tcBorders>
          </w:tcPr>
          <w:p w14:paraId="609CAAF6" w14:textId="77777777" w:rsidR="00A67490" w:rsidRDefault="00A67490" w:rsidP="000F1B08">
            <w:r w:rsidRPr="008D78F0">
              <w:t xml:space="preserve">Показатель 4 </w:t>
            </w:r>
          </w:p>
          <w:p w14:paraId="75577AED" w14:textId="77777777" w:rsidR="00A67490" w:rsidRPr="008D78F0" w:rsidRDefault="00A67490" w:rsidP="000F1B08">
            <w:r w:rsidRPr="008D78F0">
              <w:t>Направления 3</w:t>
            </w:r>
          </w:p>
          <w:p w14:paraId="3813D4F4" w14:textId="77777777" w:rsidR="00A67490" w:rsidRPr="008D78F0" w:rsidRDefault="00A67490" w:rsidP="000F1B08">
            <w:r w:rsidRPr="008D78F0">
              <w:rPr>
                <w:color w:val="00000A"/>
              </w:rPr>
              <w:t xml:space="preserve">Количество размещенных материалов </w:t>
            </w:r>
            <w:r w:rsidRPr="008D78F0">
              <w:rPr>
                <w:color w:val="00000A"/>
              </w:rPr>
              <w:lastRenderedPageBreak/>
              <w:t>антитеррористического и антиэкстремистского характера</w:t>
            </w:r>
            <w:r w:rsidRPr="008D78F0">
              <w:t xml:space="preserve"> на официальном </w:t>
            </w:r>
            <w:r w:rsidRPr="008D78F0">
              <w:rPr>
                <w:color w:val="00000A"/>
              </w:rPr>
              <w:t xml:space="preserve">сайте и в пабликах </w:t>
            </w:r>
            <w:r>
              <w:rPr>
                <w:color w:val="00000A"/>
              </w:rPr>
              <w:t>а</w:t>
            </w:r>
            <w:r w:rsidRPr="008D78F0">
              <w:rPr>
                <w:color w:val="00000A"/>
              </w:rPr>
              <w:t>дминистрации города</w:t>
            </w:r>
            <w:r>
              <w:rPr>
                <w:color w:val="00000A"/>
              </w:rPr>
              <w:t xml:space="preserve"> Обнинска</w:t>
            </w:r>
          </w:p>
        </w:tc>
        <w:tc>
          <w:tcPr>
            <w:tcW w:w="1417" w:type="dxa"/>
            <w:tcBorders>
              <w:top w:val="single" w:sz="4" w:space="0" w:color="auto"/>
              <w:left w:val="single" w:sz="4" w:space="0" w:color="auto"/>
              <w:bottom w:val="single" w:sz="4" w:space="0" w:color="auto"/>
              <w:right w:val="single" w:sz="4" w:space="0" w:color="auto"/>
            </w:tcBorders>
          </w:tcPr>
          <w:p w14:paraId="6BDD5C0C" w14:textId="77777777" w:rsidR="00A67490" w:rsidRPr="008D78F0" w:rsidRDefault="00A67490" w:rsidP="000F1B08">
            <w:pPr>
              <w:pStyle w:val="af9"/>
              <w:jc w:val="center"/>
              <w:rPr>
                <w:rFonts w:ascii="Times New Roman" w:hAnsi="Times New Roman" w:cs="Times New Roman"/>
              </w:rPr>
            </w:pPr>
            <w:r w:rsidRPr="008D78F0">
              <w:rPr>
                <w:rFonts w:ascii="Times New Roman" w:hAnsi="Times New Roman" w:cs="Times New Roman"/>
              </w:rPr>
              <w:lastRenderedPageBreak/>
              <w:t>ед.</w:t>
            </w:r>
          </w:p>
        </w:tc>
        <w:tc>
          <w:tcPr>
            <w:tcW w:w="1701" w:type="dxa"/>
            <w:tcBorders>
              <w:top w:val="single" w:sz="4" w:space="0" w:color="auto"/>
              <w:left w:val="single" w:sz="4" w:space="0" w:color="auto"/>
              <w:bottom w:val="single" w:sz="4" w:space="0" w:color="auto"/>
              <w:right w:val="single" w:sz="4" w:space="0" w:color="auto"/>
            </w:tcBorders>
          </w:tcPr>
          <w:p w14:paraId="2621162C" w14:textId="77777777" w:rsidR="00A67490" w:rsidRPr="008D78F0" w:rsidRDefault="00A67490" w:rsidP="000F1B08">
            <w:pPr>
              <w:pStyle w:val="af9"/>
              <w:jc w:val="center"/>
              <w:rPr>
                <w:rFonts w:ascii="Times New Roman" w:hAnsi="Times New Roman" w:cs="Times New Roman"/>
              </w:rPr>
            </w:pPr>
            <w:r w:rsidRPr="008D78F0">
              <w:rPr>
                <w:rFonts w:ascii="Times New Roman" w:hAnsi="Times New Roman" w:cs="Times New Roman"/>
              </w:rPr>
              <w:t>дискретный показатель</w:t>
            </w:r>
          </w:p>
        </w:tc>
        <w:tc>
          <w:tcPr>
            <w:tcW w:w="4536" w:type="dxa"/>
            <w:tcBorders>
              <w:top w:val="single" w:sz="4" w:space="0" w:color="auto"/>
              <w:left w:val="single" w:sz="4" w:space="0" w:color="auto"/>
              <w:bottom w:val="single" w:sz="4" w:space="0" w:color="auto"/>
              <w:right w:val="single" w:sz="4" w:space="0" w:color="auto"/>
            </w:tcBorders>
          </w:tcPr>
          <w:p w14:paraId="5E5C5958" w14:textId="77777777" w:rsidR="00A67490" w:rsidRPr="008D78F0" w:rsidRDefault="00A67490" w:rsidP="000F1B08">
            <w:pPr>
              <w:pStyle w:val="af9"/>
              <w:jc w:val="left"/>
              <w:rPr>
                <w:rFonts w:ascii="Times New Roman" w:hAnsi="Times New Roman" w:cs="Times New Roman"/>
              </w:rPr>
            </w:pPr>
            <w:r w:rsidRPr="008D78F0">
              <w:rPr>
                <w:rFonts w:ascii="Times New Roman" w:hAnsi="Times New Roman" w:cs="Times New Roman"/>
              </w:rPr>
              <w:t xml:space="preserve">Определяется как фактическое количество размещенных материалов антитеррористического и антиэкстремистского характера </w:t>
            </w:r>
          </w:p>
        </w:tc>
        <w:tc>
          <w:tcPr>
            <w:tcW w:w="2127" w:type="dxa"/>
            <w:tcBorders>
              <w:top w:val="single" w:sz="4" w:space="0" w:color="auto"/>
              <w:left w:val="single" w:sz="4" w:space="0" w:color="auto"/>
              <w:bottom w:val="single" w:sz="4" w:space="0" w:color="auto"/>
              <w:right w:val="single" w:sz="4" w:space="0" w:color="auto"/>
            </w:tcBorders>
          </w:tcPr>
          <w:p w14:paraId="17DC6A20" w14:textId="77777777" w:rsidR="00A67490" w:rsidRPr="008D78F0" w:rsidRDefault="00A67490" w:rsidP="000F1B08">
            <w:pPr>
              <w:pStyle w:val="af9"/>
              <w:jc w:val="left"/>
              <w:rPr>
                <w:rFonts w:ascii="Times New Roman" w:hAnsi="Times New Roman" w:cs="Times New Roman"/>
              </w:rPr>
            </w:pPr>
            <w:r w:rsidRPr="008D78F0">
              <w:rPr>
                <w:rFonts w:ascii="Times New Roman" w:hAnsi="Times New Roman" w:cs="Times New Roman"/>
              </w:rPr>
              <w:t xml:space="preserve">Комитет по взаимодействию со СМИ </w:t>
            </w:r>
            <w:r>
              <w:rPr>
                <w:rFonts w:ascii="Times New Roman" w:hAnsi="Times New Roman" w:cs="Times New Roman"/>
              </w:rPr>
              <w:t>а</w:t>
            </w:r>
            <w:r w:rsidRPr="008D78F0">
              <w:rPr>
                <w:rFonts w:ascii="Times New Roman" w:hAnsi="Times New Roman" w:cs="Times New Roman"/>
              </w:rPr>
              <w:t xml:space="preserve">дминистрации </w:t>
            </w:r>
            <w:r w:rsidRPr="008D78F0">
              <w:rPr>
                <w:rFonts w:ascii="Times New Roman" w:hAnsi="Times New Roman" w:cs="Times New Roman"/>
              </w:rPr>
              <w:lastRenderedPageBreak/>
              <w:t>города Обнинска</w:t>
            </w:r>
          </w:p>
        </w:tc>
        <w:tc>
          <w:tcPr>
            <w:tcW w:w="1842" w:type="dxa"/>
            <w:tcBorders>
              <w:top w:val="single" w:sz="4" w:space="0" w:color="auto"/>
              <w:left w:val="single" w:sz="4" w:space="0" w:color="auto"/>
              <w:bottom w:val="single" w:sz="4" w:space="0" w:color="auto"/>
            </w:tcBorders>
          </w:tcPr>
          <w:p w14:paraId="7DE00957" w14:textId="77777777" w:rsidR="00A67490" w:rsidRPr="008D78F0" w:rsidRDefault="00A67490" w:rsidP="000F1B08">
            <w:pPr>
              <w:pStyle w:val="af9"/>
              <w:jc w:val="center"/>
              <w:rPr>
                <w:rFonts w:ascii="Times New Roman" w:hAnsi="Times New Roman" w:cs="Times New Roman"/>
              </w:rPr>
            </w:pPr>
            <w:r w:rsidRPr="008D78F0">
              <w:rPr>
                <w:rFonts w:ascii="Times New Roman" w:hAnsi="Times New Roman" w:cs="Times New Roman"/>
              </w:rPr>
              <w:lastRenderedPageBreak/>
              <w:t>стабильность</w:t>
            </w:r>
          </w:p>
        </w:tc>
      </w:tr>
      <w:tr w:rsidR="00A67490" w:rsidRPr="00777DE4" w14:paraId="364FE9FC" w14:textId="77777777" w:rsidTr="000F1B08">
        <w:trPr>
          <w:trHeight w:val="57"/>
        </w:trPr>
        <w:tc>
          <w:tcPr>
            <w:tcW w:w="564" w:type="dxa"/>
            <w:tcBorders>
              <w:top w:val="single" w:sz="4" w:space="0" w:color="auto"/>
              <w:bottom w:val="single" w:sz="4" w:space="0" w:color="auto"/>
              <w:right w:val="single" w:sz="4" w:space="0" w:color="auto"/>
            </w:tcBorders>
          </w:tcPr>
          <w:p w14:paraId="422D1C43" w14:textId="77777777" w:rsidR="00A67490" w:rsidRPr="008D78F0" w:rsidRDefault="00A67490" w:rsidP="000F1B08">
            <w:pPr>
              <w:pStyle w:val="af9"/>
              <w:jc w:val="center"/>
              <w:rPr>
                <w:rFonts w:ascii="Times New Roman" w:hAnsi="Times New Roman" w:cs="Times New Roman"/>
              </w:rPr>
            </w:pPr>
            <w:r>
              <w:rPr>
                <w:rFonts w:ascii="Times New Roman" w:hAnsi="Times New Roman" w:cs="Times New Roman"/>
              </w:rPr>
              <w:t>15</w:t>
            </w:r>
          </w:p>
        </w:tc>
        <w:tc>
          <w:tcPr>
            <w:tcW w:w="3122" w:type="dxa"/>
            <w:tcBorders>
              <w:top w:val="single" w:sz="4" w:space="0" w:color="auto"/>
              <w:bottom w:val="single" w:sz="4" w:space="0" w:color="auto"/>
              <w:right w:val="single" w:sz="4" w:space="0" w:color="auto"/>
            </w:tcBorders>
          </w:tcPr>
          <w:p w14:paraId="57A20769" w14:textId="77777777" w:rsidR="00A67490" w:rsidRDefault="00A67490" w:rsidP="000F1B08">
            <w:r w:rsidRPr="008D78F0">
              <w:t xml:space="preserve">Показатель 5 </w:t>
            </w:r>
          </w:p>
          <w:p w14:paraId="7E033583" w14:textId="77777777" w:rsidR="00A67490" w:rsidRPr="008D78F0" w:rsidRDefault="00A67490" w:rsidP="000F1B08">
            <w:r w:rsidRPr="008D78F0">
              <w:t>Направления 3</w:t>
            </w:r>
          </w:p>
          <w:p w14:paraId="5C28D1C8" w14:textId="77777777" w:rsidR="00A67490" w:rsidRPr="008D78F0" w:rsidRDefault="00A67490" w:rsidP="000F1B08">
            <w:r w:rsidRPr="008D78F0">
              <w:t>Количество лиц, прошедших обучение и (или) курсов повышения квалификации по вопросам противодействия распространения идеологии экстремизма и терроризма, а также обеспечения антитеррористической защищенности объектов и территорий</w:t>
            </w:r>
          </w:p>
        </w:tc>
        <w:tc>
          <w:tcPr>
            <w:tcW w:w="1417" w:type="dxa"/>
            <w:tcBorders>
              <w:top w:val="single" w:sz="4" w:space="0" w:color="auto"/>
              <w:left w:val="single" w:sz="4" w:space="0" w:color="auto"/>
              <w:bottom w:val="single" w:sz="4" w:space="0" w:color="auto"/>
              <w:right w:val="single" w:sz="4" w:space="0" w:color="auto"/>
            </w:tcBorders>
          </w:tcPr>
          <w:p w14:paraId="2504D4C7" w14:textId="77777777" w:rsidR="00A67490" w:rsidRPr="008D78F0" w:rsidRDefault="00A67490" w:rsidP="000F1B08">
            <w:pPr>
              <w:pStyle w:val="af9"/>
              <w:jc w:val="center"/>
              <w:rPr>
                <w:rFonts w:ascii="Times New Roman" w:hAnsi="Times New Roman" w:cs="Times New Roman"/>
              </w:rPr>
            </w:pPr>
            <w:r w:rsidRPr="008D78F0">
              <w:rPr>
                <w:rFonts w:ascii="Times New Roman" w:hAnsi="Times New Roman" w:cs="Times New Roman"/>
              </w:rPr>
              <w:t>ед.</w:t>
            </w:r>
          </w:p>
        </w:tc>
        <w:tc>
          <w:tcPr>
            <w:tcW w:w="1701" w:type="dxa"/>
            <w:tcBorders>
              <w:top w:val="single" w:sz="4" w:space="0" w:color="auto"/>
              <w:left w:val="single" w:sz="4" w:space="0" w:color="auto"/>
              <w:bottom w:val="single" w:sz="4" w:space="0" w:color="auto"/>
              <w:right w:val="single" w:sz="4" w:space="0" w:color="auto"/>
            </w:tcBorders>
          </w:tcPr>
          <w:p w14:paraId="45639814" w14:textId="77777777" w:rsidR="00A67490" w:rsidRPr="008D78F0" w:rsidRDefault="00A67490" w:rsidP="000F1B08">
            <w:pPr>
              <w:pStyle w:val="af9"/>
              <w:jc w:val="center"/>
              <w:rPr>
                <w:rFonts w:ascii="Times New Roman" w:hAnsi="Times New Roman" w:cs="Times New Roman"/>
              </w:rPr>
            </w:pPr>
            <w:r w:rsidRPr="008D78F0">
              <w:rPr>
                <w:rFonts w:ascii="Times New Roman" w:hAnsi="Times New Roman" w:cs="Times New Roman"/>
              </w:rPr>
              <w:t>дискретный показатель</w:t>
            </w:r>
          </w:p>
        </w:tc>
        <w:tc>
          <w:tcPr>
            <w:tcW w:w="4536" w:type="dxa"/>
            <w:tcBorders>
              <w:top w:val="single" w:sz="4" w:space="0" w:color="auto"/>
              <w:left w:val="single" w:sz="4" w:space="0" w:color="auto"/>
              <w:bottom w:val="single" w:sz="4" w:space="0" w:color="auto"/>
              <w:right w:val="single" w:sz="4" w:space="0" w:color="auto"/>
            </w:tcBorders>
          </w:tcPr>
          <w:p w14:paraId="18CE238A" w14:textId="77777777" w:rsidR="00A67490" w:rsidRPr="008D78F0" w:rsidRDefault="00A67490" w:rsidP="000F1B08">
            <w:pPr>
              <w:widowControl w:val="0"/>
              <w:autoSpaceDE w:val="0"/>
              <w:autoSpaceDN w:val="0"/>
              <w:adjustRightInd w:val="0"/>
            </w:pPr>
            <w:r w:rsidRPr="008D78F0">
              <w:t>Определяется как фактическое количество лиц, прошедших обучение и (или) курсов повышения квалификации по вопросам противодействия распространения идеологии экстремизма и терроризма, а также обеспечения антитеррористической защищенности объектов и территорий</w:t>
            </w:r>
          </w:p>
        </w:tc>
        <w:tc>
          <w:tcPr>
            <w:tcW w:w="2127" w:type="dxa"/>
            <w:tcBorders>
              <w:top w:val="single" w:sz="4" w:space="0" w:color="auto"/>
              <w:left w:val="single" w:sz="4" w:space="0" w:color="auto"/>
              <w:bottom w:val="single" w:sz="4" w:space="0" w:color="auto"/>
              <w:right w:val="single" w:sz="4" w:space="0" w:color="auto"/>
            </w:tcBorders>
          </w:tcPr>
          <w:p w14:paraId="37362AAB" w14:textId="77777777" w:rsidR="00A67490" w:rsidRPr="008D78F0" w:rsidRDefault="00A67490" w:rsidP="000F1B08">
            <w:pPr>
              <w:shd w:val="clear" w:color="auto" w:fill="FFFFFF"/>
              <w:outlineLvl w:val="1"/>
            </w:pPr>
            <w:r w:rsidRPr="008D78F0">
              <w:t xml:space="preserve">Отдел кадровой политики и муниципальной службы </w:t>
            </w:r>
            <w:r>
              <w:t>а</w:t>
            </w:r>
            <w:r w:rsidRPr="008D78F0">
              <w:t>дминистрации города</w:t>
            </w:r>
            <w:r>
              <w:t xml:space="preserve"> Обнинска</w:t>
            </w:r>
          </w:p>
          <w:p w14:paraId="340FAB2D" w14:textId="77777777" w:rsidR="00A67490" w:rsidRPr="008D78F0" w:rsidRDefault="00A67490" w:rsidP="000F1B08">
            <w:pPr>
              <w:pStyle w:val="af9"/>
              <w:tabs>
                <w:tab w:val="left" w:pos="312"/>
              </w:tabs>
              <w:ind w:left="33"/>
              <w:jc w:val="left"/>
              <w:rPr>
                <w:rFonts w:ascii="Times New Roman" w:hAnsi="Times New Roman" w:cs="Times New Roman"/>
              </w:rPr>
            </w:pPr>
          </w:p>
          <w:p w14:paraId="5826BB02" w14:textId="77777777" w:rsidR="00A67490" w:rsidRPr="008D78F0" w:rsidRDefault="00A67490" w:rsidP="000F1B08">
            <w:pPr>
              <w:pStyle w:val="af9"/>
              <w:tabs>
                <w:tab w:val="left" w:pos="312"/>
              </w:tabs>
              <w:ind w:left="33"/>
              <w:jc w:val="left"/>
              <w:rPr>
                <w:rFonts w:ascii="Times New Roman" w:hAnsi="Times New Roman" w:cs="Times New Roman"/>
              </w:rPr>
            </w:pPr>
          </w:p>
        </w:tc>
        <w:tc>
          <w:tcPr>
            <w:tcW w:w="1842" w:type="dxa"/>
            <w:tcBorders>
              <w:top w:val="single" w:sz="4" w:space="0" w:color="auto"/>
              <w:left w:val="single" w:sz="4" w:space="0" w:color="auto"/>
              <w:bottom w:val="single" w:sz="4" w:space="0" w:color="auto"/>
            </w:tcBorders>
          </w:tcPr>
          <w:p w14:paraId="60E11783" w14:textId="77777777" w:rsidR="00A67490" w:rsidRPr="008D78F0" w:rsidRDefault="00A67490" w:rsidP="000F1B08">
            <w:pPr>
              <w:pStyle w:val="af9"/>
              <w:jc w:val="center"/>
              <w:rPr>
                <w:rFonts w:ascii="Times New Roman" w:hAnsi="Times New Roman" w:cs="Times New Roman"/>
              </w:rPr>
            </w:pPr>
            <w:r w:rsidRPr="008D78F0">
              <w:rPr>
                <w:rFonts w:ascii="Times New Roman" w:hAnsi="Times New Roman" w:cs="Times New Roman"/>
              </w:rPr>
              <w:t>стабильность</w:t>
            </w:r>
          </w:p>
        </w:tc>
      </w:tr>
    </w:tbl>
    <w:p w14:paraId="32D049E1" w14:textId="77777777" w:rsidR="00A67490" w:rsidRDefault="00A67490" w:rsidP="00A67490">
      <w:pPr>
        <w:ind w:right="-142" w:firstLine="10206"/>
      </w:pPr>
    </w:p>
    <w:p w14:paraId="7BAF14B3" w14:textId="77777777" w:rsidR="00A67490" w:rsidRDefault="00A67490" w:rsidP="00A67490">
      <w:pPr>
        <w:ind w:right="-142" w:firstLine="10206"/>
      </w:pPr>
    </w:p>
    <w:p w14:paraId="06BA20AD" w14:textId="77777777" w:rsidR="00A67490" w:rsidRDefault="00A67490" w:rsidP="00A67490">
      <w:pPr>
        <w:ind w:right="-142" w:firstLine="10206"/>
      </w:pPr>
    </w:p>
    <w:p w14:paraId="2D8433E3" w14:textId="77777777" w:rsidR="00A67490" w:rsidRDefault="00A67490" w:rsidP="00A67490">
      <w:pPr>
        <w:ind w:right="-142" w:firstLine="10206"/>
      </w:pPr>
    </w:p>
    <w:p w14:paraId="43C7574B" w14:textId="77777777" w:rsidR="00A67490" w:rsidRDefault="00A67490" w:rsidP="00A67490">
      <w:pPr>
        <w:ind w:right="-142" w:firstLine="10206"/>
      </w:pPr>
    </w:p>
    <w:p w14:paraId="516CAB31" w14:textId="77777777" w:rsidR="00A67490" w:rsidRDefault="00A67490" w:rsidP="00A67490">
      <w:pPr>
        <w:ind w:right="-142" w:firstLine="10206"/>
      </w:pPr>
    </w:p>
    <w:p w14:paraId="50F05390" w14:textId="77777777" w:rsidR="00A67490" w:rsidRDefault="00A67490" w:rsidP="00A67490">
      <w:pPr>
        <w:ind w:right="-142" w:firstLine="10206"/>
      </w:pPr>
    </w:p>
    <w:p w14:paraId="2EC29035" w14:textId="77777777" w:rsidR="00A67490" w:rsidRDefault="00A67490" w:rsidP="00A67490">
      <w:pPr>
        <w:ind w:right="-142" w:firstLine="10206"/>
      </w:pPr>
    </w:p>
    <w:p w14:paraId="7923135F" w14:textId="77777777" w:rsidR="00A67490" w:rsidRDefault="00A67490" w:rsidP="00A67490">
      <w:pPr>
        <w:ind w:right="-142" w:firstLine="10206"/>
      </w:pPr>
    </w:p>
    <w:p w14:paraId="51AB26B6" w14:textId="77777777" w:rsidR="00A67490" w:rsidRDefault="00A67490" w:rsidP="00A67490">
      <w:pPr>
        <w:ind w:right="-142" w:firstLine="10206"/>
      </w:pPr>
    </w:p>
    <w:p w14:paraId="2DF8F00E" w14:textId="77777777" w:rsidR="00A67490" w:rsidRDefault="00A67490" w:rsidP="00A67490">
      <w:pPr>
        <w:ind w:right="-142" w:firstLine="10206"/>
      </w:pPr>
    </w:p>
    <w:p w14:paraId="421E1E0E" w14:textId="77777777" w:rsidR="00A67490" w:rsidRDefault="00A67490" w:rsidP="00A67490">
      <w:pPr>
        <w:ind w:right="-142" w:firstLine="10206"/>
      </w:pPr>
    </w:p>
    <w:p w14:paraId="1873D82E" w14:textId="77777777" w:rsidR="00A67490" w:rsidRPr="00397D4A" w:rsidRDefault="00A67490" w:rsidP="00A67490">
      <w:pPr>
        <w:ind w:left="10490" w:right="-172"/>
        <w:rPr>
          <w:sz w:val="26"/>
          <w:szCs w:val="26"/>
        </w:rPr>
      </w:pPr>
      <w:r w:rsidRPr="00397D4A">
        <w:rPr>
          <w:sz w:val="26"/>
          <w:szCs w:val="26"/>
        </w:rPr>
        <w:t xml:space="preserve">Приложение № 3 </w:t>
      </w:r>
    </w:p>
    <w:p w14:paraId="2F390F10" w14:textId="77777777" w:rsidR="00A67490" w:rsidRPr="00397D4A" w:rsidRDefault="00A67490" w:rsidP="00A67490">
      <w:pPr>
        <w:ind w:left="10490" w:right="-172"/>
        <w:rPr>
          <w:sz w:val="26"/>
          <w:szCs w:val="26"/>
        </w:rPr>
      </w:pPr>
      <w:r w:rsidRPr="00397D4A">
        <w:rPr>
          <w:sz w:val="26"/>
          <w:szCs w:val="26"/>
        </w:rPr>
        <w:t xml:space="preserve">к муниципальной программе </w:t>
      </w:r>
    </w:p>
    <w:p w14:paraId="3B03B50D" w14:textId="77777777" w:rsidR="00A67490" w:rsidRPr="00397D4A" w:rsidRDefault="00A67490" w:rsidP="00A67490">
      <w:pPr>
        <w:ind w:left="10490" w:right="-172"/>
        <w:rPr>
          <w:sz w:val="26"/>
          <w:szCs w:val="26"/>
        </w:rPr>
      </w:pPr>
      <w:r w:rsidRPr="00397D4A">
        <w:rPr>
          <w:sz w:val="26"/>
          <w:szCs w:val="26"/>
        </w:rPr>
        <w:t>города Обнинска «Безопасный город»</w:t>
      </w:r>
    </w:p>
    <w:p w14:paraId="18457E34" w14:textId="77777777" w:rsidR="00A67490" w:rsidRPr="00397D4A" w:rsidRDefault="00A67490" w:rsidP="00A67490">
      <w:pPr>
        <w:ind w:left="5670"/>
        <w:rPr>
          <w:sz w:val="26"/>
          <w:szCs w:val="26"/>
        </w:rPr>
      </w:pPr>
    </w:p>
    <w:p w14:paraId="3D07597F" w14:textId="77777777" w:rsidR="00A67490" w:rsidRPr="00397D4A" w:rsidRDefault="00A67490" w:rsidP="00A67490">
      <w:pPr>
        <w:widowControl w:val="0"/>
        <w:autoSpaceDE w:val="0"/>
        <w:autoSpaceDN w:val="0"/>
        <w:adjustRightInd w:val="0"/>
        <w:jc w:val="center"/>
        <w:rPr>
          <w:b/>
          <w:bCs/>
          <w:color w:val="26282F"/>
          <w:sz w:val="26"/>
          <w:szCs w:val="26"/>
        </w:rPr>
      </w:pPr>
    </w:p>
    <w:p w14:paraId="5E013759" w14:textId="77777777" w:rsidR="00A67490" w:rsidRPr="00397D4A" w:rsidRDefault="00A67490" w:rsidP="00A67490">
      <w:pPr>
        <w:widowControl w:val="0"/>
        <w:autoSpaceDE w:val="0"/>
        <w:autoSpaceDN w:val="0"/>
        <w:adjustRightInd w:val="0"/>
        <w:jc w:val="center"/>
        <w:rPr>
          <w:b/>
          <w:bCs/>
          <w:color w:val="26282F"/>
          <w:sz w:val="26"/>
          <w:szCs w:val="26"/>
        </w:rPr>
      </w:pPr>
    </w:p>
    <w:p w14:paraId="6FB545D8" w14:textId="77777777" w:rsidR="00A67490" w:rsidRPr="00397D4A" w:rsidRDefault="00A67490" w:rsidP="00A67490">
      <w:pPr>
        <w:widowControl w:val="0"/>
        <w:autoSpaceDE w:val="0"/>
        <w:autoSpaceDN w:val="0"/>
        <w:adjustRightInd w:val="0"/>
        <w:jc w:val="center"/>
        <w:rPr>
          <w:sz w:val="26"/>
          <w:szCs w:val="26"/>
        </w:rPr>
      </w:pPr>
      <w:r w:rsidRPr="00397D4A">
        <w:rPr>
          <w:b/>
          <w:bCs/>
          <w:color w:val="26282F"/>
          <w:sz w:val="26"/>
          <w:szCs w:val="26"/>
        </w:rPr>
        <w:t>Детализированный перечень</w:t>
      </w:r>
    </w:p>
    <w:p w14:paraId="18455A9E" w14:textId="77777777" w:rsidR="00A67490" w:rsidRPr="00397D4A" w:rsidRDefault="00A67490" w:rsidP="00A67490">
      <w:pPr>
        <w:widowControl w:val="0"/>
        <w:autoSpaceDE w:val="0"/>
        <w:autoSpaceDN w:val="0"/>
        <w:adjustRightInd w:val="0"/>
        <w:jc w:val="center"/>
        <w:rPr>
          <w:b/>
          <w:bCs/>
          <w:color w:val="26282F"/>
          <w:sz w:val="26"/>
          <w:szCs w:val="26"/>
        </w:rPr>
      </w:pPr>
      <w:r w:rsidRPr="00397D4A">
        <w:rPr>
          <w:b/>
          <w:bCs/>
          <w:color w:val="26282F"/>
          <w:sz w:val="26"/>
          <w:szCs w:val="26"/>
        </w:rPr>
        <w:t>мероприятий муниципальной программы города Обнинска</w:t>
      </w:r>
    </w:p>
    <w:p w14:paraId="37B22FA6" w14:textId="77777777" w:rsidR="00A67490" w:rsidRPr="00397D4A" w:rsidRDefault="00A67490" w:rsidP="00A67490">
      <w:pPr>
        <w:widowControl w:val="0"/>
        <w:autoSpaceDE w:val="0"/>
        <w:autoSpaceDN w:val="0"/>
        <w:adjustRightInd w:val="0"/>
        <w:jc w:val="center"/>
        <w:rPr>
          <w:sz w:val="26"/>
          <w:szCs w:val="26"/>
        </w:rPr>
      </w:pPr>
      <w:r w:rsidRPr="00397D4A">
        <w:rPr>
          <w:b/>
          <w:bCs/>
          <w:color w:val="26282F"/>
          <w:sz w:val="26"/>
          <w:szCs w:val="26"/>
        </w:rPr>
        <w:t>«Безопасный город» на 2025 год</w:t>
      </w:r>
    </w:p>
    <w:p w14:paraId="49DABB63" w14:textId="77777777" w:rsidR="00A67490" w:rsidRPr="00EF2305" w:rsidRDefault="00A67490" w:rsidP="00A67490">
      <w:pPr>
        <w:widowControl w:val="0"/>
        <w:tabs>
          <w:tab w:val="left" w:pos="567"/>
        </w:tabs>
        <w:autoSpaceDE w:val="0"/>
        <w:autoSpaceDN w:val="0"/>
        <w:adjustRightInd w:val="0"/>
      </w:pPr>
      <w:r w:rsidRPr="00EF2305">
        <w:t xml:space="preserve">     </w:t>
      </w:r>
    </w:p>
    <w:tbl>
      <w:tblPr>
        <w:tblW w:w="1502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3"/>
        <w:gridCol w:w="1276"/>
        <w:gridCol w:w="1135"/>
        <w:gridCol w:w="1474"/>
        <w:gridCol w:w="1289"/>
        <w:gridCol w:w="1659"/>
        <w:gridCol w:w="1474"/>
        <w:gridCol w:w="1616"/>
      </w:tblGrid>
      <w:tr w:rsidR="00A67490" w:rsidRPr="00EF2305" w14:paraId="4CBB34E9" w14:textId="77777777" w:rsidTr="000F1B08">
        <w:trPr>
          <w:tblHeader/>
          <w:jc w:val="center"/>
        </w:trPr>
        <w:tc>
          <w:tcPr>
            <w:tcW w:w="5103" w:type="dxa"/>
            <w:vMerge w:val="restart"/>
            <w:tcBorders>
              <w:top w:val="single" w:sz="4" w:space="0" w:color="auto"/>
              <w:bottom w:val="single" w:sz="4" w:space="0" w:color="auto"/>
              <w:right w:val="single" w:sz="4" w:space="0" w:color="auto"/>
            </w:tcBorders>
          </w:tcPr>
          <w:p w14:paraId="675394C3" w14:textId="77777777" w:rsidR="00A67490" w:rsidRPr="00EF2305" w:rsidRDefault="00A67490" w:rsidP="000F1B08">
            <w:pPr>
              <w:widowControl w:val="0"/>
              <w:autoSpaceDE w:val="0"/>
              <w:autoSpaceDN w:val="0"/>
              <w:adjustRightInd w:val="0"/>
              <w:jc w:val="cente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0C7EE7D7" w14:textId="77777777" w:rsidR="00A67490" w:rsidRPr="00EF2305" w:rsidRDefault="00A67490" w:rsidP="000F1B08">
            <w:pPr>
              <w:widowControl w:val="0"/>
              <w:autoSpaceDE w:val="0"/>
              <w:autoSpaceDN w:val="0"/>
              <w:adjustRightInd w:val="0"/>
              <w:ind w:left="-108" w:right="-108"/>
              <w:jc w:val="center"/>
            </w:pPr>
            <w:r w:rsidRPr="00EF2305">
              <w:t>Единица измерения</w:t>
            </w:r>
          </w:p>
        </w:tc>
        <w:tc>
          <w:tcPr>
            <w:tcW w:w="1135" w:type="dxa"/>
            <w:vMerge w:val="restart"/>
            <w:tcBorders>
              <w:top w:val="single" w:sz="4" w:space="0" w:color="auto"/>
              <w:left w:val="single" w:sz="4" w:space="0" w:color="auto"/>
              <w:bottom w:val="single" w:sz="4" w:space="0" w:color="auto"/>
              <w:right w:val="single" w:sz="4" w:space="0" w:color="auto"/>
            </w:tcBorders>
            <w:vAlign w:val="center"/>
          </w:tcPr>
          <w:p w14:paraId="7B90E544" w14:textId="77777777" w:rsidR="00A67490" w:rsidRPr="00EF2305" w:rsidRDefault="00A67490" w:rsidP="000F1B08">
            <w:pPr>
              <w:widowControl w:val="0"/>
              <w:autoSpaceDE w:val="0"/>
              <w:autoSpaceDN w:val="0"/>
              <w:adjustRightInd w:val="0"/>
              <w:ind w:left="-94" w:right="-134" w:firstLine="94"/>
              <w:jc w:val="center"/>
            </w:pPr>
            <w:r w:rsidRPr="00EF2305">
              <w:t>Весовое значение</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14:paraId="00B84A75" w14:textId="77777777" w:rsidR="00A67490" w:rsidRPr="00EF2305" w:rsidRDefault="00A67490" w:rsidP="000F1B08">
            <w:pPr>
              <w:widowControl w:val="0"/>
              <w:autoSpaceDE w:val="0"/>
              <w:autoSpaceDN w:val="0"/>
              <w:adjustRightInd w:val="0"/>
              <w:ind w:left="-108" w:right="-108"/>
              <w:jc w:val="center"/>
            </w:pPr>
            <w:r w:rsidRPr="00EF2305">
              <w:t>Целевое значение</w:t>
            </w:r>
          </w:p>
        </w:tc>
        <w:tc>
          <w:tcPr>
            <w:tcW w:w="6038" w:type="dxa"/>
            <w:gridSpan w:val="4"/>
            <w:tcBorders>
              <w:top w:val="single" w:sz="4" w:space="0" w:color="auto"/>
              <w:left w:val="single" w:sz="4" w:space="0" w:color="auto"/>
              <w:bottom w:val="single" w:sz="4" w:space="0" w:color="auto"/>
            </w:tcBorders>
            <w:vAlign w:val="center"/>
          </w:tcPr>
          <w:p w14:paraId="390D1B95" w14:textId="77777777" w:rsidR="00A67490" w:rsidRPr="00EF2305" w:rsidRDefault="00A67490" w:rsidP="000F1B08">
            <w:pPr>
              <w:widowControl w:val="0"/>
              <w:autoSpaceDE w:val="0"/>
              <w:autoSpaceDN w:val="0"/>
              <w:adjustRightInd w:val="0"/>
              <w:jc w:val="center"/>
            </w:pPr>
            <w:r w:rsidRPr="00EF2305">
              <w:t xml:space="preserve">Объем финансирования Программы </w:t>
            </w:r>
          </w:p>
          <w:p w14:paraId="46E7FBFF" w14:textId="77777777" w:rsidR="00A67490" w:rsidRPr="00EF2305" w:rsidRDefault="00A67490" w:rsidP="000F1B08">
            <w:pPr>
              <w:widowControl w:val="0"/>
              <w:autoSpaceDE w:val="0"/>
              <w:autoSpaceDN w:val="0"/>
              <w:adjustRightInd w:val="0"/>
              <w:jc w:val="center"/>
            </w:pPr>
            <w:r w:rsidRPr="00EF2305">
              <w:t xml:space="preserve">по уровням бюджета </w:t>
            </w:r>
          </w:p>
        </w:tc>
      </w:tr>
      <w:tr w:rsidR="00A67490" w:rsidRPr="00EF2305" w14:paraId="61D91C02" w14:textId="77777777" w:rsidTr="000F1B08">
        <w:trPr>
          <w:trHeight w:val="922"/>
          <w:tblHeader/>
          <w:jc w:val="center"/>
        </w:trPr>
        <w:tc>
          <w:tcPr>
            <w:tcW w:w="5103" w:type="dxa"/>
            <w:vMerge/>
            <w:tcBorders>
              <w:top w:val="single" w:sz="4" w:space="0" w:color="auto"/>
              <w:bottom w:val="single" w:sz="4" w:space="0" w:color="auto"/>
              <w:right w:val="single" w:sz="4" w:space="0" w:color="auto"/>
            </w:tcBorders>
          </w:tcPr>
          <w:p w14:paraId="44E9AF3A" w14:textId="77777777" w:rsidR="00A67490" w:rsidRPr="00EF2305" w:rsidRDefault="00A67490" w:rsidP="000F1B08">
            <w:pPr>
              <w:widowControl w:val="0"/>
              <w:autoSpaceDE w:val="0"/>
              <w:autoSpaceDN w:val="0"/>
              <w:adjustRightInd w:val="0"/>
              <w:jc w:val="both"/>
            </w:pPr>
          </w:p>
        </w:tc>
        <w:tc>
          <w:tcPr>
            <w:tcW w:w="1276" w:type="dxa"/>
            <w:vMerge/>
            <w:tcBorders>
              <w:top w:val="single" w:sz="4" w:space="0" w:color="auto"/>
              <w:left w:val="single" w:sz="4" w:space="0" w:color="auto"/>
              <w:bottom w:val="single" w:sz="4" w:space="0" w:color="auto"/>
              <w:right w:val="single" w:sz="4" w:space="0" w:color="auto"/>
            </w:tcBorders>
            <w:vAlign w:val="center"/>
          </w:tcPr>
          <w:p w14:paraId="53F42314" w14:textId="77777777" w:rsidR="00A67490" w:rsidRPr="00EF2305" w:rsidRDefault="00A67490" w:rsidP="000F1B08">
            <w:pPr>
              <w:widowControl w:val="0"/>
              <w:autoSpaceDE w:val="0"/>
              <w:autoSpaceDN w:val="0"/>
              <w:adjustRightInd w:val="0"/>
              <w:jc w:val="center"/>
            </w:pPr>
          </w:p>
        </w:tc>
        <w:tc>
          <w:tcPr>
            <w:tcW w:w="1135" w:type="dxa"/>
            <w:vMerge/>
            <w:tcBorders>
              <w:top w:val="single" w:sz="4" w:space="0" w:color="auto"/>
              <w:left w:val="single" w:sz="4" w:space="0" w:color="auto"/>
              <w:bottom w:val="single" w:sz="4" w:space="0" w:color="auto"/>
              <w:right w:val="single" w:sz="4" w:space="0" w:color="auto"/>
            </w:tcBorders>
            <w:vAlign w:val="center"/>
          </w:tcPr>
          <w:p w14:paraId="57F29C64" w14:textId="77777777" w:rsidR="00A67490" w:rsidRPr="00EF2305" w:rsidRDefault="00A67490" w:rsidP="000F1B08">
            <w:pPr>
              <w:widowControl w:val="0"/>
              <w:autoSpaceDE w:val="0"/>
              <w:autoSpaceDN w:val="0"/>
              <w:adjustRightInd w:val="0"/>
              <w:jc w:val="center"/>
            </w:pPr>
          </w:p>
        </w:tc>
        <w:tc>
          <w:tcPr>
            <w:tcW w:w="1474" w:type="dxa"/>
            <w:vMerge/>
            <w:tcBorders>
              <w:top w:val="single" w:sz="4" w:space="0" w:color="auto"/>
              <w:left w:val="single" w:sz="4" w:space="0" w:color="auto"/>
              <w:bottom w:val="single" w:sz="4" w:space="0" w:color="auto"/>
              <w:right w:val="single" w:sz="4" w:space="0" w:color="auto"/>
            </w:tcBorders>
            <w:vAlign w:val="center"/>
          </w:tcPr>
          <w:p w14:paraId="11669846" w14:textId="77777777" w:rsidR="00A67490" w:rsidRPr="00EF2305" w:rsidRDefault="00A67490" w:rsidP="000F1B08">
            <w:pPr>
              <w:widowControl w:val="0"/>
              <w:autoSpaceDE w:val="0"/>
              <w:autoSpaceDN w:val="0"/>
              <w:adjustRightInd w:val="0"/>
              <w:jc w:val="center"/>
            </w:pPr>
          </w:p>
        </w:tc>
        <w:tc>
          <w:tcPr>
            <w:tcW w:w="1289" w:type="dxa"/>
            <w:tcBorders>
              <w:top w:val="nil"/>
              <w:left w:val="single" w:sz="4" w:space="0" w:color="auto"/>
              <w:bottom w:val="single" w:sz="4" w:space="0" w:color="auto"/>
              <w:right w:val="single" w:sz="4" w:space="0" w:color="auto"/>
            </w:tcBorders>
            <w:vAlign w:val="center"/>
          </w:tcPr>
          <w:p w14:paraId="27EC7725" w14:textId="77777777" w:rsidR="00A67490" w:rsidRPr="00EF2305" w:rsidRDefault="00A67490" w:rsidP="000F1B08">
            <w:pPr>
              <w:widowControl w:val="0"/>
              <w:autoSpaceDE w:val="0"/>
              <w:autoSpaceDN w:val="0"/>
              <w:adjustRightInd w:val="0"/>
              <w:jc w:val="center"/>
            </w:pPr>
            <w:r w:rsidRPr="00EF2305">
              <w:t>всего,</w:t>
            </w:r>
          </w:p>
          <w:p w14:paraId="35A38562" w14:textId="77777777" w:rsidR="00A67490" w:rsidRPr="00EF2305" w:rsidRDefault="00A67490" w:rsidP="000F1B08">
            <w:pPr>
              <w:widowControl w:val="0"/>
              <w:autoSpaceDE w:val="0"/>
              <w:autoSpaceDN w:val="0"/>
              <w:adjustRightInd w:val="0"/>
              <w:jc w:val="center"/>
            </w:pPr>
            <w:r w:rsidRPr="00EF2305">
              <w:t>в т.ч.</w:t>
            </w:r>
          </w:p>
        </w:tc>
        <w:tc>
          <w:tcPr>
            <w:tcW w:w="1659" w:type="dxa"/>
            <w:tcBorders>
              <w:top w:val="nil"/>
              <w:left w:val="nil"/>
              <w:bottom w:val="single" w:sz="4" w:space="0" w:color="auto"/>
              <w:right w:val="single" w:sz="4" w:space="0" w:color="auto"/>
            </w:tcBorders>
            <w:vAlign w:val="center"/>
          </w:tcPr>
          <w:p w14:paraId="5D40CA41" w14:textId="77777777" w:rsidR="00A67490" w:rsidRPr="00EF2305" w:rsidRDefault="00A67490" w:rsidP="000F1B08">
            <w:pPr>
              <w:widowControl w:val="0"/>
              <w:autoSpaceDE w:val="0"/>
              <w:autoSpaceDN w:val="0"/>
              <w:adjustRightInd w:val="0"/>
              <w:jc w:val="center"/>
            </w:pPr>
            <w:r w:rsidRPr="00EF2305">
              <w:t>федеральный бюджет</w:t>
            </w:r>
          </w:p>
        </w:tc>
        <w:tc>
          <w:tcPr>
            <w:tcW w:w="1474" w:type="dxa"/>
            <w:tcBorders>
              <w:top w:val="nil"/>
              <w:left w:val="nil"/>
              <w:bottom w:val="single" w:sz="4" w:space="0" w:color="auto"/>
              <w:right w:val="single" w:sz="4" w:space="0" w:color="auto"/>
            </w:tcBorders>
            <w:vAlign w:val="center"/>
          </w:tcPr>
          <w:p w14:paraId="199C0EA9" w14:textId="77777777" w:rsidR="00A67490" w:rsidRPr="00EF2305" w:rsidRDefault="00A67490" w:rsidP="000F1B08">
            <w:pPr>
              <w:widowControl w:val="0"/>
              <w:autoSpaceDE w:val="0"/>
              <w:autoSpaceDN w:val="0"/>
              <w:adjustRightInd w:val="0"/>
              <w:ind w:right="-77"/>
              <w:jc w:val="center"/>
            </w:pPr>
            <w:r w:rsidRPr="00EF2305">
              <w:t>областной бюджет</w:t>
            </w:r>
          </w:p>
        </w:tc>
        <w:tc>
          <w:tcPr>
            <w:tcW w:w="1616" w:type="dxa"/>
            <w:tcBorders>
              <w:top w:val="nil"/>
              <w:left w:val="nil"/>
              <w:bottom w:val="single" w:sz="4" w:space="0" w:color="auto"/>
              <w:right w:val="single" w:sz="4" w:space="0" w:color="auto"/>
            </w:tcBorders>
            <w:vAlign w:val="center"/>
          </w:tcPr>
          <w:p w14:paraId="12EB2437" w14:textId="77777777" w:rsidR="00A67490" w:rsidRPr="00A161D2" w:rsidRDefault="00A67490" w:rsidP="000F1B08">
            <w:pPr>
              <w:widowControl w:val="0"/>
              <w:autoSpaceDE w:val="0"/>
              <w:autoSpaceDN w:val="0"/>
              <w:adjustRightInd w:val="0"/>
              <w:jc w:val="center"/>
            </w:pPr>
            <w:r w:rsidRPr="00A161D2">
              <w:t>местный бюджет</w:t>
            </w:r>
          </w:p>
        </w:tc>
      </w:tr>
      <w:tr w:rsidR="00A67490" w:rsidRPr="00EF2305" w14:paraId="5DD6321B" w14:textId="77777777" w:rsidTr="000F1B08">
        <w:trPr>
          <w:tblHeader/>
          <w:jc w:val="center"/>
        </w:trPr>
        <w:tc>
          <w:tcPr>
            <w:tcW w:w="5103" w:type="dxa"/>
            <w:tcBorders>
              <w:top w:val="single" w:sz="4" w:space="0" w:color="auto"/>
              <w:bottom w:val="single" w:sz="4" w:space="0" w:color="auto"/>
              <w:right w:val="single" w:sz="4" w:space="0" w:color="auto"/>
            </w:tcBorders>
          </w:tcPr>
          <w:p w14:paraId="6114643F" w14:textId="77777777" w:rsidR="00A67490" w:rsidRPr="00EF2305" w:rsidRDefault="00A67490" w:rsidP="000F1B08">
            <w:pPr>
              <w:widowControl w:val="0"/>
              <w:autoSpaceDE w:val="0"/>
              <w:autoSpaceDN w:val="0"/>
              <w:adjustRightInd w:val="0"/>
              <w:jc w:val="center"/>
            </w:pPr>
            <w:r w:rsidRPr="00EF2305">
              <w:t>1</w:t>
            </w:r>
          </w:p>
        </w:tc>
        <w:tc>
          <w:tcPr>
            <w:tcW w:w="1276" w:type="dxa"/>
            <w:tcBorders>
              <w:top w:val="single" w:sz="4" w:space="0" w:color="auto"/>
              <w:left w:val="single" w:sz="4" w:space="0" w:color="auto"/>
              <w:bottom w:val="single" w:sz="4" w:space="0" w:color="auto"/>
              <w:right w:val="single" w:sz="4" w:space="0" w:color="auto"/>
            </w:tcBorders>
          </w:tcPr>
          <w:p w14:paraId="6656B7D3" w14:textId="77777777" w:rsidR="00A67490" w:rsidRPr="00EF2305" w:rsidRDefault="00A67490" w:rsidP="000F1B08">
            <w:pPr>
              <w:widowControl w:val="0"/>
              <w:autoSpaceDE w:val="0"/>
              <w:autoSpaceDN w:val="0"/>
              <w:adjustRightInd w:val="0"/>
              <w:jc w:val="center"/>
            </w:pPr>
            <w:r w:rsidRPr="00EF2305">
              <w:t>2</w:t>
            </w:r>
          </w:p>
        </w:tc>
        <w:tc>
          <w:tcPr>
            <w:tcW w:w="1135" w:type="dxa"/>
            <w:tcBorders>
              <w:top w:val="single" w:sz="4" w:space="0" w:color="auto"/>
              <w:left w:val="single" w:sz="4" w:space="0" w:color="auto"/>
              <w:bottom w:val="single" w:sz="4" w:space="0" w:color="auto"/>
              <w:right w:val="single" w:sz="4" w:space="0" w:color="auto"/>
            </w:tcBorders>
          </w:tcPr>
          <w:p w14:paraId="27D70BEB" w14:textId="77777777" w:rsidR="00A67490" w:rsidRPr="00EF2305" w:rsidRDefault="00A67490" w:rsidP="000F1B08">
            <w:pPr>
              <w:widowControl w:val="0"/>
              <w:autoSpaceDE w:val="0"/>
              <w:autoSpaceDN w:val="0"/>
              <w:adjustRightInd w:val="0"/>
              <w:jc w:val="center"/>
            </w:pPr>
            <w:r w:rsidRPr="00EF2305">
              <w:t>3</w:t>
            </w:r>
          </w:p>
        </w:tc>
        <w:tc>
          <w:tcPr>
            <w:tcW w:w="1474" w:type="dxa"/>
            <w:tcBorders>
              <w:top w:val="single" w:sz="4" w:space="0" w:color="auto"/>
              <w:left w:val="single" w:sz="4" w:space="0" w:color="auto"/>
              <w:bottom w:val="single" w:sz="4" w:space="0" w:color="auto"/>
              <w:right w:val="single" w:sz="4" w:space="0" w:color="auto"/>
            </w:tcBorders>
          </w:tcPr>
          <w:p w14:paraId="7FF11048" w14:textId="77777777" w:rsidR="00A67490" w:rsidRPr="00EF2305" w:rsidRDefault="00A67490" w:rsidP="000F1B08">
            <w:pPr>
              <w:widowControl w:val="0"/>
              <w:autoSpaceDE w:val="0"/>
              <w:autoSpaceDN w:val="0"/>
              <w:adjustRightInd w:val="0"/>
              <w:jc w:val="center"/>
            </w:pPr>
            <w:r w:rsidRPr="00EF2305">
              <w:t>4</w:t>
            </w:r>
          </w:p>
        </w:tc>
        <w:tc>
          <w:tcPr>
            <w:tcW w:w="1289" w:type="dxa"/>
            <w:tcBorders>
              <w:top w:val="single" w:sz="4" w:space="0" w:color="auto"/>
              <w:left w:val="single" w:sz="4" w:space="0" w:color="auto"/>
              <w:bottom w:val="single" w:sz="4" w:space="0" w:color="auto"/>
              <w:right w:val="single" w:sz="4" w:space="0" w:color="auto"/>
            </w:tcBorders>
          </w:tcPr>
          <w:p w14:paraId="5E0A9928" w14:textId="77777777" w:rsidR="00A67490" w:rsidRPr="00EF2305" w:rsidRDefault="00A67490" w:rsidP="000F1B08">
            <w:pPr>
              <w:widowControl w:val="0"/>
              <w:autoSpaceDE w:val="0"/>
              <w:autoSpaceDN w:val="0"/>
              <w:adjustRightInd w:val="0"/>
              <w:jc w:val="center"/>
            </w:pPr>
            <w:r w:rsidRPr="00EF2305">
              <w:t>5</w:t>
            </w:r>
          </w:p>
        </w:tc>
        <w:tc>
          <w:tcPr>
            <w:tcW w:w="1659" w:type="dxa"/>
            <w:tcBorders>
              <w:top w:val="single" w:sz="4" w:space="0" w:color="auto"/>
              <w:left w:val="single" w:sz="4" w:space="0" w:color="auto"/>
              <w:bottom w:val="single" w:sz="4" w:space="0" w:color="auto"/>
              <w:right w:val="single" w:sz="4" w:space="0" w:color="auto"/>
            </w:tcBorders>
          </w:tcPr>
          <w:p w14:paraId="57A28F3D" w14:textId="77777777" w:rsidR="00A67490" w:rsidRPr="00EF2305" w:rsidRDefault="00A67490" w:rsidP="000F1B08">
            <w:pPr>
              <w:widowControl w:val="0"/>
              <w:autoSpaceDE w:val="0"/>
              <w:autoSpaceDN w:val="0"/>
              <w:adjustRightInd w:val="0"/>
              <w:jc w:val="center"/>
            </w:pPr>
            <w:r w:rsidRPr="00EF2305">
              <w:t>6</w:t>
            </w:r>
          </w:p>
        </w:tc>
        <w:tc>
          <w:tcPr>
            <w:tcW w:w="1474" w:type="dxa"/>
            <w:tcBorders>
              <w:top w:val="single" w:sz="4" w:space="0" w:color="auto"/>
              <w:left w:val="single" w:sz="4" w:space="0" w:color="auto"/>
              <w:bottom w:val="single" w:sz="4" w:space="0" w:color="auto"/>
              <w:right w:val="single" w:sz="4" w:space="0" w:color="auto"/>
            </w:tcBorders>
          </w:tcPr>
          <w:p w14:paraId="125DECBB" w14:textId="77777777" w:rsidR="00A67490" w:rsidRPr="00EF2305" w:rsidRDefault="00A67490" w:rsidP="000F1B08">
            <w:pPr>
              <w:widowControl w:val="0"/>
              <w:autoSpaceDE w:val="0"/>
              <w:autoSpaceDN w:val="0"/>
              <w:adjustRightInd w:val="0"/>
              <w:jc w:val="center"/>
            </w:pPr>
            <w:r w:rsidRPr="00EF2305">
              <w:t>7</w:t>
            </w:r>
          </w:p>
        </w:tc>
        <w:tc>
          <w:tcPr>
            <w:tcW w:w="1616" w:type="dxa"/>
            <w:tcBorders>
              <w:top w:val="single" w:sz="4" w:space="0" w:color="auto"/>
              <w:left w:val="single" w:sz="4" w:space="0" w:color="auto"/>
              <w:bottom w:val="single" w:sz="4" w:space="0" w:color="auto"/>
              <w:right w:val="single" w:sz="4" w:space="0" w:color="auto"/>
            </w:tcBorders>
          </w:tcPr>
          <w:p w14:paraId="384F860B" w14:textId="77777777" w:rsidR="00A67490" w:rsidRPr="00EF2305" w:rsidRDefault="00A67490" w:rsidP="000F1B08">
            <w:pPr>
              <w:widowControl w:val="0"/>
              <w:autoSpaceDE w:val="0"/>
              <w:autoSpaceDN w:val="0"/>
              <w:adjustRightInd w:val="0"/>
              <w:jc w:val="center"/>
            </w:pPr>
            <w:r w:rsidRPr="00EF2305">
              <w:t>8</w:t>
            </w:r>
          </w:p>
        </w:tc>
      </w:tr>
      <w:tr w:rsidR="00A67490" w:rsidRPr="00EF2305" w14:paraId="1BB5CD94" w14:textId="77777777" w:rsidTr="000F1B08">
        <w:trPr>
          <w:trHeight w:val="518"/>
          <w:jc w:val="center"/>
        </w:trPr>
        <w:tc>
          <w:tcPr>
            <w:tcW w:w="5103" w:type="dxa"/>
            <w:tcBorders>
              <w:top w:val="single" w:sz="4" w:space="0" w:color="auto"/>
              <w:bottom w:val="single" w:sz="4" w:space="0" w:color="auto"/>
              <w:right w:val="single" w:sz="4" w:space="0" w:color="auto"/>
            </w:tcBorders>
          </w:tcPr>
          <w:p w14:paraId="7D4D150A" w14:textId="77777777" w:rsidR="00A67490" w:rsidRPr="00EF2305" w:rsidRDefault="00A67490" w:rsidP="000F1B08">
            <w:pPr>
              <w:widowControl w:val="0"/>
              <w:autoSpaceDE w:val="0"/>
              <w:autoSpaceDN w:val="0"/>
              <w:adjustRightInd w:val="0"/>
            </w:pPr>
            <w:r w:rsidRPr="00EF2305">
              <w:rPr>
                <w:b/>
              </w:rPr>
              <w:t>Программа</w:t>
            </w:r>
            <w:r w:rsidRPr="00EF2305">
              <w:t>, всего</w:t>
            </w:r>
            <w:r>
              <w:t>:</w:t>
            </w:r>
            <w:r w:rsidRPr="00EF2305">
              <w:t xml:space="preserve"> </w:t>
            </w:r>
          </w:p>
        </w:tc>
        <w:tc>
          <w:tcPr>
            <w:tcW w:w="1276" w:type="dxa"/>
            <w:tcBorders>
              <w:top w:val="single" w:sz="4" w:space="0" w:color="auto"/>
              <w:left w:val="single" w:sz="4" w:space="0" w:color="auto"/>
              <w:bottom w:val="single" w:sz="4" w:space="0" w:color="auto"/>
              <w:right w:val="single" w:sz="4" w:space="0" w:color="auto"/>
            </w:tcBorders>
          </w:tcPr>
          <w:p w14:paraId="112D1BAB" w14:textId="77777777" w:rsidR="00A67490" w:rsidRPr="00EF2305" w:rsidRDefault="00A67490" w:rsidP="000F1B08">
            <w:pPr>
              <w:widowControl w:val="0"/>
              <w:autoSpaceDE w:val="0"/>
              <w:autoSpaceDN w:val="0"/>
              <w:adjustRightInd w:val="0"/>
              <w:jc w:val="center"/>
            </w:pPr>
            <w:r w:rsidRPr="00EF2305">
              <w:t>тыс.руб.</w:t>
            </w:r>
          </w:p>
        </w:tc>
        <w:tc>
          <w:tcPr>
            <w:tcW w:w="1135" w:type="dxa"/>
            <w:tcBorders>
              <w:top w:val="single" w:sz="4" w:space="0" w:color="auto"/>
              <w:left w:val="single" w:sz="4" w:space="0" w:color="auto"/>
              <w:bottom w:val="single" w:sz="4" w:space="0" w:color="auto"/>
              <w:right w:val="single" w:sz="4" w:space="0" w:color="auto"/>
            </w:tcBorders>
            <w:vAlign w:val="center"/>
          </w:tcPr>
          <w:p w14:paraId="0A8B2C7E" w14:textId="77777777" w:rsidR="00A67490" w:rsidRPr="00EF2305" w:rsidRDefault="00A67490" w:rsidP="000F1B08">
            <w:pPr>
              <w:widowControl w:val="0"/>
              <w:autoSpaceDE w:val="0"/>
              <w:autoSpaceDN w:val="0"/>
              <w:adjustRightInd w:val="0"/>
              <w:jc w:val="center"/>
            </w:pPr>
          </w:p>
        </w:tc>
        <w:tc>
          <w:tcPr>
            <w:tcW w:w="1474" w:type="dxa"/>
            <w:tcBorders>
              <w:top w:val="single" w:sz="4" w:space="0" w:color="auto"/>
              <w:left w:val="single" w:sz="4" w:space="0" w:color="auto"/>
              <w:bottom w:val="single" w:sz="4" w:space="0" w:color="auto"/>
              <w:right w:val="single" w:sz="4" w:space="0" w:color="auto"/>
            </w:tcBorders>
            <w:vAlign w:val="center"/>
          </w:tcPr>
          <w:p w14:paraId="18368830" w14:textId="77777777" w:rsidR="00A67490" w:rsidRPr="00EF2305" w:rsidRDefault="00A67490" w:rsidP="000F1B08">
            <w:pPr>
              <w:widowControl w:val="0"/>
              <w:autoSpaceDE w:val="0"/>
              <w:autoSpaceDN w:val="0"/>
              <w:adjustRightInd w:val="0"/>
              <w:jc w:val="center"/>
            </w:pPr>
          </w:p>
        </w:tc>
        <w:tc>
          <w:tcPr>
            <w:tcW w:w="1289" w:type="dxa"/>
            <w:tcBorders>
              <w:top w:val="single" w:sz="4" w:space="0" w:color="auto"/>
              <w:left w:val="single" w:sz="4" w:space="0" w:color="auto"/>
              <w:bottom w:val="single" w:sz="4" w:space="0" w:color="auto"/>
              <w:right w:val="single" w:sz="4" w:space="0" w:color="auto"/>
            </w:tcBorders>
          </w:tcPr>
          <w:p w14:paraId="7F134591" w14:textId="77777777" w:rsidR="00A67490" w:rsidRPr="00EF2305" w:rsidRDefault="00A67490" w:rsidP="000F1B08">
            <w:pPr>
              <w:ind w:left="-93" w:right="-165"/>
              <w:jc w:val="center"/>
            </w:pPr>
            <w:r w:rsidRPr="00EF2305">
              <w:rPr>
                <w:rFonts w:ascii="Liberation Serif" w:hAnsi="Liberation Serif"/>
              </w:rPr>
              <w:t>73 855,8</w:t>
            </w:r>
          </w:p>
        </w:tc>
        <w:tc>
          <w:tcPr>
            <w:tcW w:w="1659" w:type="dxa"/>
            <w:tcBorders>
              <w:top w:val="single" w:sz="4" w:space="0" w:color="auto"/>
              <w:left w:val="single" w:sz="4" w:space="0" w:color="auto"/>
              <w:bottom w:val="single" w:sz="4" w:space="0" w:color="auto"/>
              <w:right w:val="single" w:sz="4" w:space="0" w:color="auto"/>
            </w:tcBorders>
          </w:tcPr>
          <w:p w14:paraId="2160CB5B" w14:textId="77777777" w:rsidR="00A67490" w:rsidRPr="00EF2305" w:rsidRDefault="00A67490" w:rsidP="000F1B08">
            <w:pPr>
              <w:widowControl w:val="0"/>
              <w:autoSpaceDE w:val="0"/>
              <w:autoSpaceDN w:val="0"/>
              <w:adjustRightInd w:val="0"/>
              <w:jc w:val="center"/>
            </w:pPr>
            <w:r w:rsidRPr="00EF2305">
              <w:t>0,0</w:t>
            </w:r>
          </w:p>
        </w:tc>
        <w:tc>
          <w:tcPr>
            <w:tcW w:w="1474" w:type="dxa"/>
            <w:tcBorders>
              <w:top w:val="single" w:sz="4" w:space="0" w:color="auto"/>
              <w:left w:val="single" w:sz="4" w:space="0" w:color="auto"/>
              <w:bottom w:val="single" w:sz="4" w:space="0" w:color="auto"/>
              <w:right w:val="single" w:sz="4" w:space="0" w:color="auto"/>
            </w:tcBorders>
          </w:tcPr>
          <w:p w14:paraId="19662951" w14:textId="77777777" w:rsidR="00A67490" w:rsidRPr="00EF2305" w:rsidRDefault="00A67490" w:rsidP="000F1B08">
            <w:pPr>
              <w:widowControl w:val="0"/>
              <w:autoSpaceDE w:val="0"/>
              <w:autoSpaceDN w:val="0"/>
              <w:adjustRightInd w:val="0"/>
              <w:jc w:val="center"/>
            </w:pPr>
            <w:r w:rsidRPr="00EF2305">
              <w:t>0,0</w:t>
            </w:r>
          </w:p>
        </w:tc>
        <w:tc>
          <w:tcPr>
            <w:tcW w:w="1616" w:type="dxa"/>
            <w:tcBorders>
              <w:top w:val="single" w:sz="4" w:space="0" w:color="auto"/>
              <w:left w:val="single" w:sz="4" w:space="0" w:color="auto"/>
              <w:bottom w:val="single" w:sz="4" w:space="0" w:color="auto"/>
              <w:right w:val="single" w:sz="4" w:space="0" w:color="auto"/>
            </w:tcBorders>
          </w:tcPr>
          <w:p w14:paraId="7F4BD84C" w14:textId="77777777" w:rsidR="00A67490" w:rsidRPr="00EF2305" w:rsidRDefault="00A67490" w:rsidP="000F1B08">
            <w:pPr>
              <w:ind w:left="-93" w:right="-165"/>
              <w:jc w:val="center"/>
            </w:pPr>
            <w:r w:rsidRPr="00EF2305">
              <w:rPr>
                <w:rFonts w:ascii="Liberation Serif" w:hAnsi="Liberation Serif"/>
              </w:rPr>
              <w:t>73 855,8</w:t>
            </w:r>
          </w:p>
        </w:tc>
      </w:tr>
      <w:tr w:rsidR="00A67490" w:rsidRPr="00EF2305" w14:paraId="1920A076" w14:textId="77777777" w:rsidTr="000F1B08">
        <w:trPr>
          <w:trHeight w:val="903"/>
          <w:jc w:val="center"/>
        </w:trPr>
        <w:tc>
          <w:tcPr>
            <w:tcW w:w="5103" w:type="dxa"/>
            <w:tcBorders>
              <w:top w:val="single" w:sz="4" w:space="0" w:color="auto"/>
              <w:bottom w:val="single" w:sz="4" w:space="0" w:color="auto"/>
              <w:right w:val="single" w:sz="4" w:space="0" w:color="auto"/>
            </w:tcBorders>
          </w:tcPr>
          <w:p w14:paraId="289C64E2" w14:textId="77777777" w:rsidR="00A67490" w:rsidRPr="00EF2305" w:rsidRDefault="00A67490" w:rsidP="000F1B08">
            <w:pPr>
              <w:widowControl w:val="0"/>
              <w:autoSpaceDE w:val="0"/>
              <w:autoSpaceDN w:val="0"/>
              <w:adjustRightInd w:val="0"/>
            </w:pPr>
            <w:r w:rsidRPr="00EF2305">
              <w:rPr>
                <w:b/>
              </w:rPr>
              <w:t>Цель Программы</w:t>
            </w:r>
          </w:p>
          <w:p w14:paraId="12D6FBD6" w14:textId="77777777" w:rsidR="00A67490" w:rsidRPr="00EF2305" w:rsidRDefault="00A67490" w:rsidP="000F1B08">
            <w:pPr>
              <w:widowControl w:val="0"/>
              <w:autoSpaceDE w:val="0"/>
              <w:autoSpaceDN w:val="0"/>
              <w:adjustRightInd w:val="0"/>
            </w:pPr>
            <w:r w:rsidRPr="00EF2305">
              <w:t xml:space="preserve">Обеспечение безопасности жизнедеятельности населения на территории </w:t>
            </w:r>
            <w:r>
              <w:t>города Обнинска</w:t>
            </w:r>
          </w:p>
        </w:tc>
        <w:tc>
          <w:tcPr>
            <w:tcW w:w="1276" w:type="dxa"/>
            <w:tcBorders>
              <w:top w:val="single" w:sz="4" w:space="0" w:color="auto"/>
              <w:left w:val="single" w:sz="4" w:space="0" w:color="auto"/>
              <w:bottom w:val="single" w:sz="4" w:space="0" w:color="auto"/>
              <w:right w:val="single" w:sz="4" w:space="0" w:color="auto"/>
            </w:tcBorders>
          </w:tcPr>
          <w:p w14:paraId="5C87EA07" w14:textId="77777777" w:rsidR="00A67490" w:rsidRPr="00EF2305" w:rsidRDefault="00A67490" w:rsidP="000F1B08">
            <w:pPr>
              <w:widowControl w:val="0"/>
              <w:autoSpaceDE w:val="0"/>
              <w:autoSpaceDN w:val="0"/>
              <w:adjustRightInd w:val="0"/>
              <w:jc w:val="center"/>
            </w:pPr>
            <w:r w:rsidRPr="00EF2305">
              <w:t>тыс.руб.</w:t>
            </w:r>
          </w:p>
        </w:tc>
        <w:tc>
          <w:tcPr>
            <w:tcW w:w="1135" w:type="dxa"/>
            <w:tcBorders>
              <w:top w:val="single" w:sz="4" w:space="0" w:color="auto"/>
              <w:left w:val="single" w:sz="4" w:space="0" w:color="auto"/>
              <w:bottom w:val="single" w:sz="4" w:space="0" w:color="auto"/>
              <w:right w:val="single" w:sz="4" w:space="0" w:color="auto"/>
            </w:tcBorders>
            <w:vAlign w:val="center"/>
          </w:tcPr>
          <w:p w14:paraId="6529EB9A" w14:textId="77777777" w:rsidR="00A67490" w:rsidRPr="00EF2305" w:rsidRDefault="00A67490" w:rsidP="000F1B08">
            <w:pPr>
              <w:widowControl w:val="0"/>
              <w:autoSpaceDE w:val="0"/>
              <w:autoSpaceDN w:val="0"/>
              <w:adjustRightInd w:val="0"/>
              <w:jc w:val="center"/>
            </w:pPr>
          </w:p>
        </w:tc>
        <w:tc>
          <w:tcPr>
            <w:tcW w:w="1474" w:type="dxa"/>
            <w:tcBorders>
              <w:top w:val="single" w:sz="4" w:space="0" w:color="auto"/>
              <w:left w:val="single" w:sz="4" w:space="0" w:color="auto"/>
              <w:bottom w:val="single" w:sz="4" w:space="0" w:color="auto"/>
              <w:right w:val="single" w:sz="4" w:space="0" w:color="auto"/>
            </w:tcBorders>
            <w:vAlign w:val="center"/>
          </w:tcPr>
          <w:p w14:paraId="144063B7" w14:textId="77777777" w:rsidR="00A67490" w:rsidRPr="00EF2305" w:rsidRDefault="00A67490" w:rsidP="000F1B08">
            <w:pPr>
              <w:widowControl w:val="0"/>
              <w:autoSpaceDE w:val="0"/>
              <w:autoSpaceDN w:val="0"/>
              <w:adjustRightInd w:val="0"/>
              <w:jc w:val="center"/>
            </w:pPr>
          </w:p>
        </w:tc>
        <w:tc>
          <w:tcPr>
            <w:tcW w:w="1289" w:type="dxa"/>
            <w:tcBorders>
              <w:top w:val="single" w:sz="4" w:space="0" w:color="auto"/>
              <w:left w:val="single" w:sz="4" w:space="0" w:color="auto"/>
              <w:bottom w:val="single" w:sz="4" w:space="0" w:color="auto"/>
              <w:right w:val="single" w:sz="4" w:space="0" w:color="auto"/>
            </w:tcBorders>
          </w:tcPr>
          <w:p w14:paraId="053E251F" w14:textId="77777777" w:rsidR="00A67490" w:rsidRPr="00EF2305" w:rsidRDefault="00A67490" w:rsidP="000F1B08">
            <w:pPr>
              <w:ind w:left="-93" w:right="-165"/>
              <w:jc w:val="center"/>
            </w:pPr>
            <w:r w:rsidRPr="00EF2305">
              <w:t>59 230,8</w:t>
            </w:r>
          </w:p>
        </w:tc>
        <w:tc>
          <w:tcPr>
            <w:tcW w:w="1659" w:type="dxa"/>
            <w:tcBorders>
              <w:top w:val="single" w:sz="4" w:space="0" w:color="auto"/>
              <w:left w:val="single" w:sz="4" w:space="0" w:color="auto"/>
              <w:bottom w:val="single" w:sz="4" w:space="0" w:color="auto"/>
              <w:right w:val="single" w:sz="4" w:space="0" w:color="auto"/>
            </w:tcBorders>
          </w:tcPr>
          <w:p w14:paraId="3C22CE3C" w14:textId="77777777" w:rsidR="00A67490" w:rsidRPr="00EF2305" w:rsidRDefault="00A67490" w:rsidP="000F1B08">
            <w:pPr>
              <w:widowControl w:val="0"/>
              <w:autoSpaceDE w:val="0"/>
              <w:autoSpaceDN w:val="0"/>
              <w:adjustRightInd w:val="0"/>
              <w:jc w:val="center"/>
            </w:pPr>
            <w:r w:rsidRPr="00EF2305">
              <w:t>0,0</w:t>
            </w:r>
          </w:p>
        </w:tc>
        <w:tc>
          <w:tcPr>
            <w:tcW w:w="1474" w:type="dxa"/>
            <w:tcBorders>
              <w:top w:val="single" w:sz="4" w:space="0" w:color="auto"/>
              <w:left w:val="single" w:sz="4" w:space="0" w:color="auto"/>
              <w:bottom w:val="single" w:sz="4" w:space="0" w:color="auto"/>
              <w:right w:val="single" w:sz="4" w:space="0" w:color="auto"/>
            </w:tcBorders>
          </w:tcPr>
          <w:p w14:paraId="1E4EA193" w14:textId="77777777" w:rsidR="00A67490" w:rsidRPr="00EF2305" w:rsidRDefault="00A67490" w:rsidP="000F1B08">
            <w:pPr>
              <w:widowControl w:val="0"/>
              <w:autoSpaceDE w:val="0"/>
              <w:autoSpaceDN w:val="0"/>
              <w:adjustRightInd w:val="0"/>
              <w:jc w:val="center"/>
            </w:pPr>
            <w:r w:rsidRPr="00EF2305">
              <w:t>0,0</w:t>
            </w:r>
          </w:p>
        </w:tc>
        <w:tc>
          <w:tcPr>
            <w:tcW w:w="1616" w:type="dxa"/>
            <w:tcBorders>
              <w:top w:val="single" w:sz="4" w:space="0" w:color="auto"/>
              <w:left w:val="single" w:sz="4" w:space="0" w:color="auto"/>
              <w:bottom w:val="single" w:sz="4" w:space="0" w:color="auto"/>
              <w:right w:val="single" w:sz="4" w:space="0" w:color="auto"/>
            </w:tcBorders>
          </w:tcPr>
          <w:p w14:paraId="49994CB5" w14:textId="77777777" w:rsidR="00A67490" w:rsidRPr="00EF2305" w:rsidRDefault="00A67490" w:rsidP="000F1B08">
            <w:pPr>
              <w:ind w:left="-93" w:right="-165"/>
              <w:jc w:val="center"/>
            </w:pPr>
            <w:r w:rsidRPr="00EF2305">
              <w:t>59 230,8</w:t>
            </w:r>
          </w:p>
        </w:tc>
      </w:tr>
      <w:tr w:rsidR="00A67490" w:rsidRPr="00EF2305" w14:paraId="47555825" w14:textId="77777777" w:rsidTr="000F1B08">
        <w:trPr>
          <w:trHeight w:val="1980"/>
          <w:jc w:val="center"/>
        </w:trPr>
        <w:tc>
          <w:tcPr>
            <w:tcW w:w="5103" w:type="dxa"/>
            <w:tcBorders>
              <w:top w:val="single" w:sz="4" w:space="0" w:color="auto"/>
              <w:bottom w:val="single" w:sz="4" w:space="0" w:color="auto"/>
              <w:right w:val="single" w:sz="4" w:space="0" w:color="auto"/>
            </w:tcBorders>
          </w:tcPr>
          <w:p w14:paraId="13B88724" w14:textId="77777777" w:rsidR="00A67490" w:rsidRPr="00EF2305" w:rsidRDefault="00A67490" w:rsidP="000F1B08">
            <w:pPr>
              <w:widowControl w:val="0"/>
              <w:autoSpaceDE w:val="0"/>
              <w:autoSpaceDN w:val="0"/>
              <w:adjustRightInd w:val="0"/>
            </w:pPr>
            <w:r w:rsidRPr="00EF2305">
              <w:rPr>
                <w:b/>
              </w:rPr>
              <w:t>Показатель</w:t>
            </w:r>
            <w:r>
              <w:rPr>
                <w:b/>
              </w:rPr>
              <w:t xml:space="preserve"> 1</w:t>
            </w:r>
            <w:r w:rsidRPr="00EF2305">
              <w:rPr>
                <w:b/>
              </w:rPr>
              <w:t xml:space="preserve"> Цели Программы</w:t>
            </w:r>
          </w:p>
          <w:p w14:paraId="2925335E" w14:textId="77777777" w:rsidR="00A67490" w:rsidRPr="00EF2305" w:rsidRDefault="00A67490" w:rsidP="000F1B08">
            <w:r w:rsidRPr="00EF2305">
              <w:t xml:space="preserve">Число организаций, сил и служб, обеспечивающих эффективное и незамедлительное взаимодействие в целях обеспечения общественной безопасности, правопорядка и безопасности среды проживания на территории </w:t>
            </w:r>
            <w:r>
              <w:t>города Обнинска</w:t>
            </w:r>
          </w:p>
        </w:tc>
        <w:tc>
          <w:tcPr>
            <w:tcW w:w="1276" w:type="dxa"/>
            <w:tcBorders>
              <w:top w:val="single" w:sz="4" w:space="0" w:color="auto"/>
              <w:left w:val="single" w:sz="4" w:space="0" w:color="auto"/>
              <w:bottom w:val="single" w:sz="4" w:space="0" w:color="auto"/>
              <w:right w:val="single" w:sz="4" w:space="0" w:color="auto"/>
            </w:tcBorders>
          </w:tcPr>
          <w:p w14:paraId="133054F9" w14:textId="77777777" w:rsidR="00A67490" w:rsidRPr="00EF2305" w:rsidRDefault="00A67490" w:rsidP="000F1B08">
            <w:pPr>
              <w:widowControl w:val="0"/>
              <w:autoSpaceDE w:val="0"/>
              <w:autoSpaceDN w:val="0"/>
              <w:adjustRightInd w:val="0"/>
              <w:jc w:val="center"/>
            </w:pPr>
            <w:r w:rsidRPr="00EF2305">
              <w:t>ед.</w:t>
            </w:r>
          </w:p>
        </w:tc>
        <w:tc>
          <w:tcPr>
            <w:tcW w:w="1135" w:type="dxa"/>
            <w:tcBorders>
              <w:top w:val="single" w:sz="4" w:space="0" w:color="auto"/>
              <w:left w:val="single" w:sz="4" w:space="0" w:color="auto"/>
              <w:bottom w:val="single" w:sz="4" w:space="0" w:color="auto"/>
              <w:right w:val="single" w:sz="4" w:space="0" w:color="auto"/>
            </w:tcBorders>
          </w:tcPr>
          <w:p w14:paraId="4038944C" w14:textId="77777777" w:rsidR="00A67490" w:rsidRPr="00EF2305" w:rsidRDefault="00A67490" w:rsidP="000F1B08">
            <w:pPr>
              <w:widowControl w:val="0"/>
              <w:autoSpaceDE w:val="0"/>
              <w:autoSpaceDN w:val="0"/>
              <w:adjustRightInd w:val="0"/>
              <w:jc w:val="center"/>
            </w:pPr>
            <w:r>
              <w:t>0,35</w:t>
            </w:r>
          </w:p>
        </w:tc>
        <w:tc>
          <w:tcPr>
            <w:tcW w:w="1474" w:type="dxa"/>
            <w:tcBorders>
              <w:top w:val="single" w:sz="4" w:space="0" w:color="auto"/>
              <w:left w:val="single" w:sz="4" w:space="0" w:color="auto"/>
              <w:bottom w:val="single" w:sz="4" w:space="0" w:color="auto"/>
              <w:right w:val="single" w:sz="4" w:space="0" w:color="auto"/>
            </w:tcBorders>
          </w:tcPr>
          <w:p w14:paraId="559DF828" w14:textId="77777777" w:rsidR="00A67490" w:rsidRPr="00EF2305" w:rsidRDefault="00A67490" w:rsidP="000F1B08">
            <w:pPr>
              <w:widowControl w:val="0"/>
              <w:autoSpaceDE w:val="0"/>
              <w:autoSpaceDN w:val="0"/>
              <w:adjustRightInd w:val="0"/>
              <w:jc w:val="center"/>
            </w:pPr>
            <w:r w:rsidRPr="00EF2305">
              <w:t>11</w:t>
            </w:r>
          </w:p>
        </w:tc>
        <w:tc>
          <w:tcPr>
            <w:tcW w:w="1289" w:type="dxa"/>
            <w:tcBorders>
              <w:top w:val="single" w:sz="4" w:space="0" w:color="auto"/>
              <w:left w:val="single" w:sz="4" w:space="0" w:color="auto"/>
              <w:bottom w:val="single" w:sz="4" w:space="0" w:color="auto"/>
              <w:right w:val="single" w:sz="4" w:space="0" w:color="auto"/>
            </w:tcBorders>
          </w:tcPr>
          <w:p w14:paraId="2845FA7D" w14:textId="77777777" w:rsidR="00A67490" w:rsidRPr="00EF2305" w:rsidRDefault="00A67490" w:rsidP="000F1B08">
            <w:pPr>
              <w:widowControl w:val="0"/>
              <w:autoSpaceDE w:val="0"/>
              <w:autoSpaceDN w:val="0"/>
              <w:adjustRightInd w:val="0"/>
              <w:jc w:val="center"/>
            </w:pPr>
          </w:p>
        </w:tc>
        <w:tc>
          <w:tcPr>
            <w:tcW w:w="1659" w:type="dxa"/>
            <w:tcBorders>
              <w:top w:val="single" w:sz="4" w:space="0" w:color="auto"/>
              <w:left w:val="single" w:sz="4" w:space="0" w:color="auto"/>
              <w:bottom w:val="single" w:sz="4" w:space="0" w:color="auto"/>
              <w:right w:val="single" w:sz="4" w:space="0" w:color="auto"/>
            </w:tcBorders>
          </w:tcPr>
          <w:p w14:paraId="1FA74CBA" w14:textId="77777777" w:rsidR="00A67490" w:rsidRPr="00EF2305" w:rsidRDefault="00A67490" w:rsidP="000F1B08">
            <w:pPr>
              <w:widowControl w:val="0"/>
              <w:autoSpaceDE w:val="0"/>
              <w:autoSpaceDN w:val="0"/>
              <w:adjustRightInd w:val="0"/>
              <w:jc w:val="center"/>
            </w:pPr>
          </w:p>
        </w:tc>
        <w:tc>
          <w:tcPr>
            <w:tcW w:w="1474" w:type="dxa"/>
            <w:tcBorders>
              <w:top w:val="single" w:sz="4" w:space="0" w:color="auto"/>
              <w:left w:val="single" w:sz="4" w:space="0" w:color="auto"/>
              <w:bottom w:val="single" w:sz="4" w:space="0" w:color="auto"/>
              <w:right w:val="single" w:sz="4" w:space="0" w:color="auto"/>
            </w:tcBorders>
          </w:tcPr>
          <w:p w14:paraId="703741B3" w14:textId="77777777" w:rsidR="00A67490" w:rsidRPr="00EF2305" w:rsidRDefault="00A67490" w:rsidP="000F1B08">
            <w:pPr>
              <w:widowControl w:val="0"/>
              <w:autoSpaceDE w:val="0"/>
              <w:autoSpaceDN w:val="0"/>
              <w:adjustRightInd w:val="0"/>
              <w:jc w:val="center"/>
            </w:pPr>
          </w:p>
        </w:tc>
        <w:tc>
          <w:tcPr>
            <w:tcW w:w="1616" w:type="dxa"/>
            <w:tcBorders>
              <w:top w:val="single" w:sz="4" w:space="0" w:color="auto"/>
              <w:left w:val="single" w:sz="4" w:space="0" w:color="auto"/>
              <w:bottom w:val="single" w:sz="4" w:space="0" w:color="auto"/>
              <w:right w:val="single" w:sz="4" w:space="0" w:color="auto"/>
            </w:tcBorders>
          </w:tcPr>
          <w:p w14:paraId="12E070D5" w14:textId="77777777" w:rsidR="00A67490" w:rsidRPr="00EF2305" w:rsidRDefault="00A67490" w:rsidP="000F1B08">
            <w:pPr>
              <w:widowControl w:val="0"/>
              <w:autoSpaceDE w:val="0"/>
              <w:autoSpaceDN w:val="0"/>
              <w:adjustRightInd w:val="0"/>
              <w:jc w:val="center"/>
            </w:pPr>
          </w:p>
        </w:tc>
      </w:tr>
      <w:tr w:rsidR="00A67490" w:rsidRPr="00EF2305" w14:paraId="7461A06C" w14:textId="77777777" w:rsidTr="000F1B08">
        <w:trPr>
          <w:jc w:val="center"/>
        </w:trPr>
        <w:tc>
          <w:tcPr>
            <w:tcW w:w="5103" w:type="dxa"/>
            <w:tcBorders>
              <w:top w:val="single" w:sz="4" w:space="0" w:color="auto"/>
              <w:bottom w:val="single" w:sz="4" w:space="0" w:color="auto"/>
              <w:right w:val="single" w:sz="4" w:space="0" w:color="auto"/>
            </w:tcBorders>
          </w:tcPr>
          <w:p w14:paraId="30236932" w14:textId="77777777" w:rsidR="00A67490" w:rsidRPr="00EF2305" w:rsidRDefault="00A67490" w:rsidP="000F1B08">
            <w:pPr>
              <w:widowControl w:val="0"/>
              <w:autoSpaceDE w:val="0"/>
              <w:autoSpaceDN w:val="0"/>
              <w:adjustRightInd w:val="0"/>
            </w:pPr>
            <w:r w:rsidRPr="00EF2305">
              <w:rPr>
                <w:b/>
              </w:rPr>
              <w:t>Показатель</w:t>
            </w:r>
            <w:r>
              <w:rPr>
                <w:b/>
              </w:rPr>
              <w:t xml:space="preserve"> 2</w:t>
            </w:r>
            <w:r w:rsidRPr="00EF2305">
              <w:rPr>
                <w:b/>
              </w:rPr>
              <w:t xml:space="preserve"> Цели Программы</w:t>
            </w:r>
          </w:p>
          <w:p w14:paraId="59877044" w14:textId="77777777" w:rsidR="00A67490" w:rsidRPr="008162DE" w:rsidRDefault="00A67490" w:rsidP="000F1B08">
            <w:pPr>
              <w:widowControl w:val="0"/>
              <w:autoSpaceDE w:val="0"/>
              <w:autoSpaceDN w:val="0"/>
              <w:adjustRightInd w:val="0"/>
            </w:pPr>
            <w:r w:rsidRPr="00A163D6">
              <w:t>Укомплектованность резерва материальных и технических средств для ликвидации чрезвычайных ситуаций</w:t>
            </w:r>
          </w:p>
        </w:tc>
        <w:tc>
          <w:tcPr>
            <w:tcW w:w="1276" w:type="dxa"/>
            <w:tcBorders>
              <w:top w:val="single" w:sz="4" w:space="0" w:color="auto"/>
              <w:left w:val="single" w:sz="4" w:space="0" w:color="auto"/>
              <w:bottom w:val="single" w:sz="4" w:space="0" w:color="auto"/>
              <w:right w:val="single" w:sz="4" w:space="0" w:color="auto"/>
            </w:tcBorders>
          </w:tcPr>
          <w:p w14:paraId="3BEAB705" w14:textId="77777777" w:rsidR="00A67490" w:rsidRPr="003E389A" w:rsidRDefault="00A67490" w:rsidP="000F1B08">
            <w:pPr>
              <w:jc w:val="center"/>
            </w:pPr>
            <w:r w:rsidRPr="003E389A">
              <w:t>%</w:t>
            </w:r>
          </w:p>
        </w:tc>
        <w:tc>
          <w:tcPr>
            <w:tcW w:w="1135" w:type="dxa"/>
            <w:tcBorders>
              <w:top w:val="single" w:sz="4" w:space="0" w:color="auto"/>
              <w:left w:val="single" w:sz="4" w:space="0" w:color="auto"/>
              <w:bottom w:val="single" w:sz="4" w:space="0" w:color="auto"/>
              <w:right w:val="single" w:sz="4" w:space="0" w:color="auto"/>
            </w:tcBorders>
          </w:tcPr>
          <w:p w14:paraId="367C1E3F" w14:textId="77777777" w:rsidR="00A67490" w:rsidRPr="003E389A" w:rsidRDefault="00A67490" w:rsidP="000F1B08">
            <w:pPr>
              <w:jc w:val="center"/>
            </w:pPr>
            <w:r>
              <w:t>0,35</w:t>
            </w:r>
          </w:p>
        </w:tc>
        <w:tc>
          <w:tcPr>
            <w:tcW w:w="1474" w:type="dxa"/>
            <w:tcBorders>
              <w:top w:val="single" w:sz="4" w:space="0" w:color="auto"/>
              <w:left w:val="single" w:sz="4" w:space="0" w:color="auto"/>
              <w:bottom w:val="single" w:sz="4" w:space="0" w:color="auto"/>
              <w:right w:val="single" w:sz="4" w:space="0" w:color="auto"/>
            </w:tcBorders>
          </w:tcPr>
          <w:p w14:paraId="52A13226" w14:textId="77777777" w:rsidR="00A67490" w:rsidRPr="003E389A" w:rsidRDefault="00A67490" w:rsidP="000F1B08">
            <w:pPr>
              <w:jc w:val="center"/>
            </w:pPr>
            <w:r w:rsidRPr="003E389A">
              <w:t>80</w:t>
            </w:r>
          </w:p>
        </w:tc>
        <w:tc>
          <w:tcPr>
            <w:tcW w:w="1289" w:type="dxa"/>
            <w:tcBorders>
              <w:top w:val="single" w:sz="4" w:space="0" w:color="auto"/>
              <w:left w:val="single" w:sz="4" w:space="0" w:color="auto"/>
              <w:bottom w:val="single" w:sz="4" w:space="0" w:color="auto"/>
              <w:right w:val="single" w:sz="4" w:space="0" w:color="auto"/>
            </w:tcBorders>
          </w:tcPr>
          <w:p w14:paraId="0D0DBECA" w14:textId="77777777" w:rsidR="00A67490" w:rsidRPr="003E389A" w:rsidRDefault="00A67490" w:rsidP="000F1B08"/>
        </w:tc>
        <w:tc>
          <w:tcPr>
            <w:tcW w:w="1659" w:type="dxa"/>
            <w:tcBorders>
              <w:top w:val="single" w:sz="4" w:space="0" w:color="auto"/>
              <w:left w:val="single" w:sz="4" w:space="0" w:color="auto"/>
              <w:bottom w:val="single" w:sz="4" w:space="0" w:color="auto"/>
              <w:right w:val="single" w:sz="4" w:space="0" w:color="auto"/>
            </w:tcBorders>
          </w:tcPr>
          <w:p w14:paraId="635CFCD5" w14:textId="77777777" w:rsidR="00A67490" w:rsidRPr="003E389A" w:rsidRDefault="00A67490" w:rsidP="000F1B08"/>
        </w:tc>
        <w:tc>
          <w:tcPr>
            <w:tcW w:w="1474" w:type="dxa"/>
            <w:tcBorders>
              <w:top w:val="single" w:sz="4" w:space="0" w:color="auto"/>
              <w:left w:val="single" w:sz="4" w:space="0" w:color="auto"/>
              <w:bottom w:val="single" w:sz="4" w:space="0" w:color="auto"/>
              <w:right w:val="single" w:sz="4" w:space="0" w:color="auto"/>
            </w:tcBorders>
          </w:tcPr>
          <w:p w14:paraId="015C7317" w14:textId="77777777" w:rsidR="00A67490" w:rsidRPr="003E389A" w:rsidRDefault="00A67490" w:rsidP="000F1B08"/>
        </w:tc>
        <w:tc>
          <w:tcPr>
            <w:tcW w:w="1616" w:type="dxa"/>
            <w:tcBorders>
              <w:top w:val="single" w:sz="4" w:space="0" w:color="auto"/>
              <w:left w:val="single" w:sz="4" w:space="0" w:color="auto"/>
              <w:bottom w:val="single" w:sz="4" w:space="0" w:color="auto"/>
              <w:right w:val="single" w:sz="4" w:space="0" w:color="auto"/>
            </w:tcBorders>
          </w:tcPr>
          <w:p w14:paraId="52B7E88F" w14:textId="77777777" w:rsidR="00A67490" w:rsidRPr="003E389A" w:rsidRDefault="00A67490" w:rsidP="000F1B08"/>
        </w:tc>
      </w:tr>
      <w:tr w:rsidR="00A67490" w:rsidRPr="00EF2305" w14:paraId="44D8F8D4" w14:textId="77777777" w:rsidTr="000F1B08">
        <w:trPr>
          <w:jc w:val="center"/>
        </w:trPr>
        <w:tc>
          <w:tcPr>
            <w:tcW w:w="5103" w:type="dxa"/>
            <w:tcBorders>
              <w:top w:val="single" w:sz="4" w:space="0" w:color="auto"/>
              <w:bottom w:val="single" w:sz="4" w:space="0" w:color="auto"/>
              <w:right w:val="single" w:sz="4" w:space="0" w:color="auto"/>
            </w:tcBorders>
          </w:tcPr>
          <w:p w14:paraId="605438CF" w14:textId="77777777" w:rsidR="00A67490" w:rsidRPr="00EF2305" w:rsidRDefault="00A67490" w:rsidP="000F1B08">
            <w:pPr>
              <w:widowControl w:val="0"/>
              <w:autoSpaceDE w:val="0"/>
              <w:autoSpaceDN w:val="0"/>
              <w:adjustRightInd w:val="0"/>
            </w:pPr>
            <w:r w:rsidRPr="00EF2305">
              <w:rPr>
                <w:b/>
              </w:rPr>
              <w:t>Показатель</w:t>
            </w:r>
            <w:r>
              <w:rPr>
                <w:b/>
              </w:rPr>
              <w:t xml:space="preserve"> 3</w:t>
            </w:r>
            <w:r w:rsidRPr="00EF2305">
              <w:rPr>
                <w:b/>
              </w:rPr>
              <w:t xml:space="preserve"> Цели Программы</w:t>
            </w:r>
          </w:p>
          <w:p w14:paraId="1A14347E" w14:textId="77777777" w:rsidR="00A67490" w:rsidRDefault="00A67490" w:rsidP="000F1B08">
            <w:pPr>
              <w:widowControl w:val="0"/>
              <w:autoSpaceDE w:val="0"/>
              <w:autoSpaceDN w:val="0"/>
              <w:adjustRightInd w:val="0"/>
            </w:pPr>
            <w:r w:rsidRPr="00AB3FC7">
              <w:t xml:space="preserve">Доля лиц, прошедших обучение на курсах повышения квалификации по вопросам противодействия распространению идеологии экстремизма и терроризма, а также обеспечения антитеррористической защищенности объектов и территорий, </w:t>
            </w:r>
          </w:p>
          <w:p w14:paraId="142E90B4" w14:textId="77777777" w:rsidR="00A67490" w:rsidRPr="00EF2305" w:rsidRDefault="00A67490" w:rsidP="000F1B08">
            <w:pPr>
              <w:widowControl w:val="0"/>
              <w:autoSpaceDE w:val="0"/>
              <w:autoSpaceDN w:val="0"/>
              <w:adjustRightInd w:val="0"/>
              <w:rPr>
                <w:b/>
              </w:rPr>
            </w:pPr>
            <w:r w:rsidRPr="00AB3FC7">
              <w:t>от запланированных к обучению.</w:t>
            </w:r>
          </w:p>
        </w:tc>
        <w:tc>
          <w:tcPr>
            <w:tcW w:w="1276" w:type="dxa"/>
            <w:tcBorders>
              <w:top w:val="single" w:sz="4" w:space="0" w:color="auto"/>
              <w:left w:val="single" w:sz="4" w:space="0" w:color="auto"/>
              <w:bottom w:val="single" w:sz="4" w:space="0" w:color="auto"/>
              <w:right w:val="single" w:sz="4" w:space="0" w:color="auto"/>
            </w:tcBorders>
          </w:tcPr>
          <w:p w14:paraId="59721571" w14:textId="77777777" w:rsidR="00A67490" w:rsidRPr="00A161D2" w:rsidRDefault="00A67490" w:rsidP="000F1B08">
            <w:pPr>
              <w:widowControl w:val="0"/>
              <w:autoSpaceDE w:val="0"/>
              <w:autoSpaceDN w:val="0"/>
              <w:adjustRightInd w:val="0"/>
              <w:jc w:val="center"/>
            </w:pPr>
            <w:r w:rsidRPr="00A161D2">
              <w:t>%</w:t>
            </w:r>
          </w:p>
        </w:tc>
        <w:tc>
          <w:tcPr>
            <w:tcW w:w="1135" w:type="dxa"/>
            <w:tcBorders>
              <w:top w:val="single" w:sz="4" w:space="0" w:color="auto"/>
              <w:left w:val="single" w:sz="4" w:space="0" w:color="auto"/>
              <w:bottom w:val="single" w:sz="4" w:space="0" w:color="auto"/>
              <w:right w:val="single" w:sz="4" w:space="0" w:color="auto"/>
            </w:tcBorders>
          </w:tcPr>
          <w:p w14:paraId="08AD77E8" w14:textId="77777777" w:rsidR="00A67490" w:rsidRPr="00A161D2" w:rsidRDefault="00A67490" w:rsidP="000F1B08">
            <w:pPr>
              <w:widowControl w:val="0"/>
              <w:autoSpaceDE w:val="0"/>
              <w:autoSpaceDN w:val="0"/>
              <w:adjustRightInd w:val="0"/>
              <w:jc w:val="center"/>
            </w:pPr>
            <w:r w:rsidRPr="00A161D2">
              <w:t>0,3</w:t>
            </w:r>
          </w:p>
        </w:tc>
        <w:tc>
          <w:tcPr>
            <w:tcW w:w="1474" w:type="dxa"/>
            <w:tcBorders>
              <w:top w:val="single" w:sz="4" w:space="0" w:color="auto"/>
              <w:left w:val="single" w:sz="4" w:space="0" w:color="auto"/>
              <w:bottom w:val="single" w:sz="4" w:space="0" w:color="auto"/>
              <w:right w:val="single" w:sz="4" w:space="0" w:color="auto"/>
            </w:tcBorders>
          </w:tcPr>
          <w:p w14:paraId="01DDA952" w14:textId="77777777" w:rsidR="00A67490" w:rsidRPr="00A161D2" w:rsidRDefault="00A67490" w:rsidP="000F1B08">
            <w:pPr>
              <w:widowControl w:val="0"/>
              <w:autoSpaceDE w:val="0"/>
              <w:autoSpaceDN w:val="0"/>
              <w:adjustRightInd w:val="0"/>
              <w:jc w:val="center"/>
            </w:pPr>
            <w:r w:rsidRPr="00A161D2">
              <w:t>100,00</w:t>
            </w:r>
          </w:p>
        </w:tc>
        <w:tc>
          <w:tcPr>
            <w:tcW w:w="1289" w:type="dxa"/>
            <w:tcBorders>
              <w:top w:val="single" w:sz="4" w:space="0" w:color="auto"/>
              <w:left w:val="single" w:sz="4" w:space="0" w:color="auto"/>
              <w:bottom w:val="single" w:sz="4" w:space="0" w:color="auto"/>
              <w:right w:val="single" w:sz="4" w:space="0" w:color="auto"/>
            </w:tcBorders>
          </w:tcPr>
          <w:p w14:paraId="2FB55E72" w14:textId="77777777" w:rsidR="00A67490" w:rsidRPr="00EF2305" w:rsidRDefault="00A67490" w:rsidP="000F1B08">
            <w:pPr>
              <w:widowControl w:val="0"/>
              <w:autoSpaceDE w:val="0"/>
              <w:autoSpaceDN w:val="0"/>
              <w:adjustRightInd w:val="0"/>
              <w:jc w:val="center"/>
            </w:pPr>
          </w:p>
        </w:tc>
        <w:tc>
          <w:tcPr>
            <w:tcW w:w="1659" w:type="dxa"/>
            <w:tcBorders>
              <w:top w:val="single" w:sz="4" w:space="0" w:color="auto"/>
              <w:left w:val="single" w:sz="4" w:space="0" w:color="auto"/>
              <w:bottom w:val="single" w:sz="4" w:space="0" w:color="auto"/>
              <w:right w:val="single" w:sz="4" w:space="0" w:color="auto"/>
            </w:tcBorders>
          </w:tcPr>
          <w:p w14:paraId="5BF502F9" w14:textId="77777777" w:rsidR="00A67490" w:rsidRPr="00EF2305" w:rsidRDefault="00A67490" w:rsidP="000F1B08">
            <w:pPr>
              <w:widowControl w:val="0"/>
              <w:autoSpaceDE w:val="0"/>
              <w:autoSpaceDN w:val="0"/>
              <w:adjustRightInd w:val="0"/>
              <w:jc w:val="center"/>
            </w:pPr>
          </w:p>
        </w:tc>
        <w:tc>
          <w:tcPr>
            <w:tcW w:w="1474" w:type="dxa"/>
            <w:tcBorders>
              <w:top w:val="single" w:sz="4" w:space="0" w:color="auto"/>
              <w:left w:val="single" w:sz="4" w:space="0" w:color="auto"/>
              <w:bottom w:val="single" w:sz="4" w:space="0" w:color="auto"/>
              <w:right w:val="single" w:sz="4" w:space="0" w:color="auto"/>
            </w:tcBorders>
          </w:tcPr>
          <w:p w14:paraId="617FE6D8" w14:textId="77777777" w:rsidR="00A67490" w:rsidRPr="00EF2305" w:rsidRDefault="00A67490" w:rsidP="000F1B08">
            <w:pPr>
              <w:widowControl w:val="0"/>
              <w:autoSpaceDE w:val="0"/>
              <w:autoSpaceDN w:val="0"/>
              <w:adjustRightInd w:val="0"/>
              <w:jc w:val="center"/>
            </w:pPr>
          </w:p>
        </w:tc>
        <w:tc>
          <w:tcPr>
            <w:tcW w:w="1616" w:type="dxa"/>
            <w:tcBorders>
              <w:top w:val="single" w:sz="4" w:space="0" w:color="auto"/>
              <w:left w:val="single" w:sz="4" w:space="0" w:color="auto"/>
              <w:bottom w:val="single" w:sz="4" w:space="0" w:color="auto"/>
              <w:right w:val="single" w:sz="4" w:space="0" w:color="auto"/>
            </w:tcBorders>
          </w:tcPr>
          <w:p w14:paraId="02C7C4E3" w14:textId="77777777" w:rsidR="00A67490" w:rsidRPr="00EF2305" w:rsidRDefault="00A67490" w:rsidP="000F1B08">
            <w:pPr>
              <w:widowControl w:val="0"/>
              <w:autoSpaceDE w:val="0"/>
              <w:autoSpaceDN w:val="0"/>
              <w:adjustRightInd w:val="0"/>
              <w:jc w:val="center"/>
            </w:pPr>
          </w:p>
        </w:tc>
      </w:tr>
      <w:tr w:rsidR="00A67490" w:rsidRPr="00EF2305" w14:paraId="5F74F64B" w14:textId="77777777" w:rsidTr="000F1B08">
        <w:trPr>
          <w:jc w:val="center"/>
        </w:trPr>
        <w:tc>
          <w:tcPr>
            <w:tcW w:w="15026" w:type="dxa"/>
            <w:gridSpan w:val="8"/>
            <w:tcBorders>
              <w:top w:val="single" w:sz="4" w:space="0" w:color="auto"/>
              <w:bottom w:val="single" w:sz="4" w:space="0" w:color="auto"/>
              <w:right w:val="single" w:sz="4" w:space="0" w:color="auto"/>
            </w:tcBorders>
          </w:tcPr>
          <w:p w14:paraId="52CEB7FB" w14:textId="77777777" w:rsidR="00A67490" w:rsidRPr="00EF2305" w:rsidRDefault="00A67490" w:rsidP="000F1B08">
            <w:pPr>
              <w:widowControl w:val="0"/>
              <w:autoSpaceDE w:val="0"/>
              <w:autoSpaceDN w:val="0"/>
              <w:adjustRightInd w:val="0"/>
            </w:pPr>
            <w:r w:rsidRPr="00EF2305">
              <w:t>КОМПЛЕКСЫ ПРОЦЕССНЫХ МЕРОПРИЯТИЙ</w:t>
            </w:r>
          </w:p>
        </w:tc>
      </w:tr>
      <w:tr w:rsidR="00A67490" w:rsidRPr="00EF2305" w14:paraId="2B9E5C7C" w14:textId="77777777" w:rsidTr="000F1B08">
        <w:trPr>
          <w:jc w:val="center"/>
        </w:trPr>
        <w:tc>
          <w:tcPr>
            <w:tcW w:w="5103" w:type="dxa"/>
            <w:tcBorders>
              <w:top w:val="single" w:sz="4" w:space="0" w:color="auto"/>
              <w:bottom w:val="single" w:sz="4" w:space="0" w:color="auto"/>
              <w:right w:val="single" w:sz="4" w:space="0" w:color="auto"/>
            </w:tcBorders>
          </w:tcPr>
          <w:p w14:paraId="25197A7B" w14:textId="77777777" w:rsidR="00A67490" w:rsidRPr="00EF2305" w:rsidRDefault="00A67490" w:rsidP="000F1B08">
            <w:pPr>
              <w:widowControl w:val="0"/>
              <w:autoSpaceDE w:val="0"/>
              <w:autoSpaceDN w:val="0"/>
              <w:adjustRightInd w:val="0"/>
              <w:rPr>
                <w:b/>
              </w:rPr>
            </w:pPr>
            <w:r w:rsidRPr="00EF2305">
              <w:rPr>
                <w:b/>
              </w:rPr>
              <w:t>Направление 1 процессной части</w:t>
            </w:r>
          </w:p>
          <w:p w14:paraId="5D7C955A" w14:textId="77777777" w:rsidR="00A67490" w:rsidRPr="00EF2305" w:rsidRDefault="00A67490" w:rsidP="000F1B08">
            <w:pPr>
              <w:widowControl w:val="0"/>
              <w:autoSpaceDE w:val="0"/>
              <w:autoSpaceDN w:val="0"/>
              <w:adjustRightInd w:val="0"/>
            </w:pPr>
            <w:r w:rsidRPr="00EF2305">
              <w:t>«Комплексные меры по профилактике правонарушений и обеспечению безопасности</w:t>
            </w:r>
            <w:r>
              <w:t xml:space="preserve"> на территории</w:t>
            </w:r>
            <w:r w:rsidRPr="00EF2305">
              <w:t xml:space="preserve"> </w:t>
            </w:r>
            <w:r>
              <w:t>города Обнинска»</w:t>
            </w:r>
            <w:r w:rsidRPr="00EF2305">
              <w:rPr>
                <w:rFonts w:ascii="Arial" w:hAnsi="Arial" w:cs="Arial"/>
              </w:rPr>
              <w:t xml:space="preserve"> </w:t>
            </w:r>
          </w:p>
        </w:tc>
        <w:tc>
          <w:tcPr>
            <w:tcW w:w="1276" w:type="dxa"/>
            <w:tcBorders>
              <w:top w:val="single" w:sz="4" w:space="0" w:color="auto"/>
              <w:left w:val="single" w:sz="4" w:space="0" w:color="auto"/>
              <w:bottom w:val="single" w:sz="4" w:space="0" w:color="auto"/>
              <w:right w:val="single" w:sz="4" w:space="0" w:color="auto"/>
            </w:tcBorders>
          </w:tcPr>
          <w:p w14:paraId="0F7A8147" w14:textId="77777777" w:rsidR="00A67490" w:rsidRPr="00EF2305" w:rsidRDefault="00A67490" w:rsidP="000F1B08">
            <w:pPr>
              <w:widowControl w:val="0"/>
              <w:autoSpaceDE w:val="0"/>
              <w:autoSpaceDN w:val="0"/>
              <w:adjustRightInd w:val="0"/>
              <w:jc w:val="center"/>
            </w:pPr>
            <w:r w:rsidRPr="00EF2305">
              <w:t>тыс. руб.</w:t>
            </w:r>
          </w:p>
        </w:tc>
        <w:tc>
          <w:tcPr>
            <w:tcW w:w="1135" w:type="dxa"/>
            <w:tcBorders>
              <w:top w:val="single" w:sz="4" w:space="0" w:color="auto"/>
              <w:left w:val="single" w:sz="4" w:space="0" w:color="auto"/>
              <w:bottom w:val="single" w:sz="4" w:space="0" w:color="auto"/>
              <w:right w:val="single" w:sz="4" w:space="0" w:color="auto"/>
            </w:tcBorders>
          </w:tcPr>
          <w:p w14:paraId="69BE43A0" w14:textId="77777777" w:rsidR="00A67490" w:rsidRPr="00EF2305" w:rsidRDefault="00A67490" w:rsidP="000F1B08">
            <w:pPr>
              <w:widowControl w:val="0"/>
              <w:autoSpaceDE w:val="0"/>
              <w:autoSpaceDN w:val="0"/>
              <w:adjustRightInd w:val="0"/>
              <w:jc w:val="center"/>
            </w:pPr>
          </w:p>
        </w:tc>
        <w:tc>
          <w:tcPr>
            <w:tcW w:w="1474" w:type="dxa"/>
            <w:tcBorders>
              <w:top w:val="single" w:sz="4" w:space="0" w:color="auto"/>
              <w:left w:val="single" w:sz="4" w:space="0" w:color="auto"/>
              <w:bottom w:val="single" w:sz="4" w:space="0" w:color="auto"/>
              <w:right w:val="single" w:sz="4" w:space="0" w:color="auto"/>
            </w:tcBorders>
          </w:tcPr>
          <w:p w14:paraId="4335523A" w14:textId="77777777" w:rsidR="00A67490" w:rsidRPr="00EF2305" w:rsidRDefault="00A67490" w:rsidP="000F1B08">
            <w:pPr>
              <w:widowControl w:val="0"/>
              <w:autoSpaceDE w:val="0"/>
              <w:autoSpaceDN w:val="0"/>
              <w:adjustRightInd w:val="0"/>
              <w:jc w:val="center"/>
            </w:pPr>
          </w:p>
        </w:tc>
        <w:tc>
          <w:tcPr>
            <w:tcW w:w="1289" w:type="dxa"/>
            <w:tcBorders>
              <w:top w:val="single" w:sz="4" w:space="0" w:color="auto"/>
              <w:left w:val="single" w:sz="4" w:space="0" w:color="auto"/>
              <w:bottom w:val="single" w:sz="4" w:space="0" w:color="auto"/>
              <w:right w:val="single" w:sz="4" w:space="0" w:color="auto"/>
            </w:tcBorders>
          </w:tcPr>
          <w:p w14:paraId="6FA053A2" w14:textId="77777777" w:rsidR="00A67490" w:rsidRPr="00EF2305" w:rsidRDefault="00A67490" w:rsidP="000F1B08">
            <w:pPr>
              <w:widowControl w:val="0"/>
              <w:autoSpaceDE w:val="0"/>
              <w:autoSpaceDN w:val="0"/>
              <w:adjustRightInd w:val="0"/>
              <w:jc w:val="center"/>
            </w:pPr>
            <w:r w:rsidRPr="00EF2305">
              <w:t>14 600,0</w:t>
            </w:r>
          </w:p>
        </w:tc>
        <w:tc>
          <w:tcPr>
            <w:tcW w:w="1659" w:type="dxa"/>
            <w:tcBorders>
              <w:top w:val="single" w:sz="4" w:space="0" w:color="auto"/>
              <w:left w:val="single" w:sz="4" w:space="0" w:color="auto"/>
              <w:bottom w:val="single" w:sz="4" w:space="0" w:color="auto"/>
              <w:right w:val="single" w:sz="4" w:space="0" w:color="auto"/>
            </w:tcBorders>
          </w:tcPr>
          <w:p w14:paraId="74B56283" w14:textId="77777777" w:rsidR="00A67490" w:rsidRPr="00EF2305" w:rsidRDefault="00A67490" w:rsidP="000F1B08">
            <w:pPr>
              <w:widowControl w:val="0"/>
              <w:autoSpaceDE w:val="0"/>
              <w:autoSpaceDN w:val="0"/>
              <w:adjustRightInd w:val="0"/>
              <w:jc w:val="center"/>
            </w:pPr>
            <w:r w:rsidRPr="00EF2305">
              <w:t>0,0</w:t>
            </w:r>
          </w:p>
        </w:tc>
        <w:tc>
          <w:tcPr>
            <w:tcW w:w="1474" w:type="dxa"/>
            <w:tcBorders>
              <w:top w:val="single" w:sz="4" w:space="0" w:color="auto"/>
              <w:left w:val="single" w:sz="4" w:space="0" w:color="auto"/>
              <w:bottom w:val="single" w:sz="4" w:space="0" w:color="auto"/>
              <w:right w:val="single" w:sz="4" w:space="0" w:color="auto"/>
            </w:tcBorders>
          </w:tcPr>
          <w:p w14:paraId="6D9134BF" w14:textId="77777777" w:rsidR="00A67490" w:rsidRPr="00EF2305" w:rsidRDefault="00A67490" w:rsidP="000F1B08">
            <w:pPr>
              <w:widowControl w:val="0"/>
              <w:autoSpaceDE w:val="0"/>
              <w:autoSpaceDN w:val="0"/>
              <w:adjustRightInd w:val="0"/>
              <w:jc w:val="center"/>
            </w:pPr>
            <w:r w:rsidRPr="00EF2305">
              <w:t>0,0</w:t>
            </w:r>
          </w:p>
        </w:tc>
        <w:tc>
          <w:tcPr>
            <w:tcW w:w="1616" w:type="dxa"/>
            <w:tcBorders>
              <w:top w:val="single" w:sz="4" w:space="0" w:color="auto"/>
              <w:left w:val="single" w:sz="4" w:space="0" w:color="auto"/>
              <w:bottom w:val="single" w:sz="4" w:space="0" w:color="auto"/>
              <w:right w:val="single" w:sz="4" w:space="0" w:color="auto"/>
            </w:tcBorders>
          </w:tcPr>
          <w:p w14:paraId="76A178A6" w14:textId="77777777" w:rsidR="00A67490" w:rsidRPr="00EF2305" w:rsidRDefault="00A67490" w:rsidP="000F1B08">
            <w:pPr>
              <w:widowControl w:val="0"/>
              <w:autoSpaceDE w:val="0"/>
              <w:autoSpaceDN w:val="0"/>
              <w:adjustRightInd w:val="0"/>
              <w:jc w:val="center"/>
            </w:pPr>
            <w:r w:rsidRPr="00EF2305">
              <w:t>14 600,0</w:t>
            </w:r>
          </w:p>
        </w:tc>
      </w:tr>
      <w:tr w:rsidR="00A67490" w:rsidRPr="00EF2305" w14:paraId="0222A2A5" w14:textId="77777777" w:rsidTr="000F1B08">
        <w:trPr>
          <w:jc w:val="center"/>
        </w:trPr>
        <w:tc>
          <w:tcPr>
            <w:tcW w:w="5103" w:type="dxa"/>
            <w:tcBorders>
              <w:top w:val="single" w:sz="4" w:space="0" w:color="auto"/>
              <w:bottom w:val="single" w:sz="4" w:space="0" w:color="auto"/>
              <w:right w:val="single" w:sz="4" w:space="0" w:color="auto"/>
            </w:tcBorders>
          </w:tcPr>
          <w:p w14:paraId="754ED557" w14:textId="77777777" w:rsidR="00A67490" w:rsidRPr="00EF2305" w:rsidRDefault="00A67490" w:rsidP="000F1B08">
            <w:pPr>
              <w:widowControl w:val="0"/>
              <w:autoSpaceDE w:val="0"/>
              <w:autoSpaceDN w:val="0"/>
              <w:adjustRightInd w:val="0"/>
            </w:pPr>
            <w:r w:rsidRPr="00EF2305">
              <w:t xml:space="preserve">Показатель 1 Направления 1 </w:t>
            </w:r>
          </w:p>
          <w:p w14:paraId="6C5B51B4" w14:textId="77777777" w:rsidR="00A67490" w:rsidRPr="00EF2305" w:rsidRDefault="00A67490" w:rsidP="000F1B08">
            <w:pPr>
              <w:widowControl w:val="0"/>
              <w:autoSpaceDE w:val="0"/>
              <w:autoSpaceDN w:val="0"/>
              <w:adjustRightInd w:val="0"/>
            </w:pPr>
            <w:r w:rsidRPr="00EF2305">
              <w:t>Количество камер видеонаблюдения работающих в системе АПК «Безопасный город»</w:t>
            </w:r>
          </w:p>
        </w:tc>
        <w:tc>
          <w:tcPr>
            <w:tcW w:w="1276" w:type="dxa"/>
            <w:tcBorders>
              <w:top w:val="single" w:sz="4" w:space="0" w:color="auto"/>
              <w:left w:val="single" w:sz="4" w:space="0" w:color="auto"/>
              <w:bottom w:val="single" w:sz="4" w:space="0" w:color="auto"/>
              <w:right w:val="single" w:sz="4" w:space="0" w:color="auto"/>
            </w:tcBorders>
          </w:tcPr>
          <w:p w14:paraId="065A6433" w14:textId="77777777" w:rsidR="00A67490" w:rsidRPr="00EF2305" w:rsidRDefault="00A67490" w:rsidP="000F1B08">
            <w:pPr>
              <w:widowControl w:val="0"/>
              <w:autoSpaceDE w:val="0"/>
              <w:autoSpaceDN w:val="0"/>
              <w:adjustRightInd w:val="0"/>
              <w:jc w:val="center"/>
            </w:pPr>
            <w:r w:rsidRPr="00EF2305">
              <w:t>ед.</w:t>
            </w:r>
          </w:p>
        </w:tc>
        <w:tc>
          <w:tcPr>
            <w:tcW w:w="1135" w:type="dxa"/>
            <w:tcBorders>
              <w:top w:val="single" w:sz="4" w:space="0" w:color="auto"/>
              <w:left w:val="single" w:sz="4" w:space="0" w:color="auto"/>
              <w:bottom w:val="single" w:sz="4" w:space="0" w:color="auto"/>
              <w:right w:val="single" w:sz="4" w:space="0" w:color="auto"/>
            </w:tcBorders>
          </w:tcPr>
          <w:p w14:paraId="54C2AB1A" w14:textId="77777777" w:rsidR="00A67490" w:rsidRPr="00EF2305" w:rsidRDefault="00A67490" w:rsidP="000F1B08">
            <w:pPr>
              <w:widowControl w:val="0"/>
              <w:autoSpaceDE w:val="0"/>
              <w:autoSpaceDN w:val="0"/>
              <w:adjustRightInd w:val="0"/>
              <w:jc w:val="center"/>
            </w:pPr>
            <w:r w:rsidRPr="00EF2305">
              <w:t>0,2</w:t>
            </w:r>
          </w:p>
        </w:tc>
        <w:tc>
          <w:tcPr>
            <w:tcW w:w="1474" w:type="dxa"/>
            <w:tcBorders>
              <w:top w:val="single" w:sz="4" w:space="0" w:color="auto"/>
              <w:left w:val="single" w:sz="4" w:space="0" w:color="auto"/>
              <w:bottom w:val="single" w:sz="4" w:space="0" w:color="auto"/>
              <w:right w:val="single" w:sz="4" w:space="0" w:color="auto"/>
            </w:tcBorders>
          </w:tcPr>
          <w:p w14:paraId="4B2AF596" w14:textId="77777777" w:rsidR="00A67490" w:rsidRPr="00EF2305" w:rsidRDefault="00A67490" w:rsidP="000F1B08">
            <w:pPr>
              <w:widowControl w:val="0"/>
              <w:autoSpaceDE w:val="0"/>
              <w:autoSpaceDN w:val="0"/>
              <w:adjustRightInd w:val="0"/>
              <w:jc w:val="center"/>
            </w:pPr>
            <w:r>
              <w:t>295</w:t>
            </w:r>
          </w:p>
        </w:tc>
        <w:tc>
          <w:tcPr>
            <w:tcW w:w="1289" w:type="dxa"/>
            <w:tcBorders>
              <w:top w:val="single" w:sz="4" w:space="0" w:color="auto"/>
              <w:left w:val="single" w:sz="4" w:space="0" w:color="auto"/>
              <w:bottom w:val="single" w:sz="4" w:space="0" w:color="auto"/>
              <w:right w:val="single" w:sz="4" w:space="0" w:color="auto"/>
            </w:tcBorders>
          </w:tcPr>
          <w:p w14:paraId="4A1C5FF9" w14:textId="77777777" w:rsidR="00A67490" w:rsidRPr="00EF2305" w:rsidRDefault="00A67490" w:rsidP="000F1B08">
            <w:pPr>
              <w:widowControl w:val="0"/>
              <w:autoSpaceDE w:val="0"/>
              <w:autoSpaceDN w:val="0"/>
              <w:adjustRightInd w:val="0"/>
              <w:jc w:val="center"/>
            </w:pPr>
          </w:p>
        </w:tc>
        <w:tc>
          <w:tcPr>
            <w:tcW w:w="1659" w:type="dxa"/>
            <w:tcBorders>
              <w:top w:val="single" w:sz="4" w:space="0" w:color="auto"/>
              <w:left w:val="single" w:sz="4" w:space="0" w:color="auto"/>
              <w:bottom w:val="single" w:sz="4" w:space="0" w:color="auto"/>
              <w:right w:val="single" w:sz="4" w:space="0" w:color="auto"/>
            </w:tcBorders>
          </w:tcPr>
          <w:p w14:paraId="3D9A9D30" w14:textId="77777777" w:rsidR="00A67490" w:rsidRPr="00EF2305" w:rsidRDefault="00A67490" w:rsidP="000F1B08">
            <w:pPr>
              <w:widowControl w:val="0"/>
              <w:autoSpaceDE w:val="0"/>
              <w:autoSpaceDN w:val="0"/>
              <w:adjustRightInd w:val="0"/>
              <w:jc w:val="center"/>
            </w:pPr>
          </w:p>
        </w:tc>
        <w:tc>
          <w:tcPr>
            <w:tcW w:w="1474" w:type="dxa"/>
            <w:tcBorders>
              <w:top w:val="single" w:sz="4" w:space="0" w:color="auto"/>
              <w:left w:val="single" w:sz="4" w:space="0" w:color="auto"/>
              <w:bottom w:val="single" w:sz="4" w:space="0" w:color="auto"/>
              <w:right w:val="single" w:sz="4" w:space="0" w:color="auto"/>
            </w:tcBorders>
          </w:tcPr>
          <w:p w14:paraId="6F8D0A15" w14:textId="77777777" w:rsidR="00A67490" w:rsidRPr="00EF2305" w:rsidRDefault="00A67490" w:rsidP="000F1B08">
            <w:pPr>
              <w:widowControl w:val="0"/>
              <w:autoSpaceDE w:val="0"/>
              <w:autoSpaceDN w:val="0"/>
              <w:adjustRightInd w:val="0"/>
              <w:jc w:val="center"/>
            </w:pPr>
          </w:p>
        </w:tc>
        <w:tc>
          <w:tcPr>
            <w:tcW w:w="1616" w:type="dxa"/>
            <w:tcBorders>
              <w:top w:val="single" w:sz="4" w:space="0" w:color="auto"/>
              <w:left w:val="single" w:sz="4" w:space="0" w:color="auto"/>
              <w:bottom w:val="single" w:sz="4" w:space="0" w:color="auto"/>
              <w:right w:val="single" w:sz="4" w:space="0" w:color="auto"/>
            </w:tcBorders>
          </w:tcPr>
          <w:p w14:paraId="10C8CB0E" w14:textId="77777777" w:rsidR="00A67490" w:rsidRPr="00EF2305" w:rsidRDefault="00A67490" w:rsidP="000F1B08">
            <w:pPr>
              <w:widowControl w:val="0"/>
              <w:autoSpaceDE w:val="0"/>
              <w:autoSpaceDN w:val="0"/>
              <w:adjustRightInd w:val="0"/>
              <w:jc w:val="center"/>
            </w:pPr>
          </w:p>
        </w:tc>
      </w:tr>
      <w:tr w:rsidR="00A67490" w:rsidRPr="00EF2305" w14:paraId="7B8475D1" w14:textId="77777777" w:rsidTr="000F1B08">
        <w:trPr>
          <w:jc w:val="center"/>
        </w:trPr>
        <w:tc>
          <w:tcPr>
            <w:tcW w:w="5103" w:type="dxa"/>
            <w:tcBorders>
              <w:top w:val="single" w:sz="4" w:space="0" w:color="auto"/>
              <w:bottom w:val="single" w:sz="4" w:space="0" w:color="auto"/>
              <w:right w:val="single" w:sz="4" w:space="0" w:color="auto"/>
            </w:tcBorders>
          </w:tcPr>
          <w:p w14:paraId="05C63D28" w14:textId="77777777" w:rsidR="00A67490" w:rsidRPr="00EF2305" w:rsidRDefault="00A67490" w:rsidP="000F1B08">
            <w:pPr>
              <w:widowControl w:val="0"/>
              <w:autoSpaceDE w:val="0"/>
              <w:autoSpaceDN w:val="0"/>
              <w:adjustRightInd w:val="0"/>
            </w:pPr>
            <w:r w:rsidRPr="00EF2305">
              <w:t xml:space="preserve">Показатель 2 Направления 1 </w:t>
            </w:r>
          </w:p>
          <w:p w14:paraId="2124D744" w14:textId="77777777" w:rsidR="00A67490" w:rsidRPr="00EF2305" w:rsidRDefault="00A67490" w:rsidP="000F1B08">
            <w:pPr>
              <w:widowControl w:val="0"/>
              <w:ind w:left="-75" w:right="-75" w:firstLine="75"/>
              <w:rPr>
                <w:color w:val="00000A"/>
              </w:rPr>
            </w:pPr>
            <w:r w:rsidRPr="00EF2305">
              <w:rPr>
                <w:color w:val="00000A"/>
              </w:rPr>
              <w:t xml:space="preserve">Количество модернизированных систем </w:t>
            </w:r>
          </w:p>
          <w:p w14:paraId="1D630ADC" w14:textId="77777777" w:rsidR="00A67490" w:rsidRPr="00EF2305" w:rsidRDefault="00A67490" w:rsidP="000F1B08">
            <w:pPr>
              <w:widowControl w:val="0"/>
              <w:ind w:left="-75" w:right="-75" w:firstLine="75"/>
              <w:rPr>
                <w:color w:val="00000A"/>
              </w:rPr>
            </w:pPr>
            <w:r w:rsidRPr="00EF2305">
              <w:rPr>
                <w:color w:val="00000A"/>
              </w:rPr>
              <w:t xml:space="preserve">видеонаблюдения в муниципальных </w:t>
            </w:r>
          </w:p>
          <w:p w14:paraId="7BA4693B" w14:textId="77777777" w:rsidR="00A67490" w:rsidRPr="00EF2305" w:rsidRDefault="00A67490" w:rsidP="000F1B08">
            <w:pPr>
              <w:widowControl w:val="0"/>
              <w:ind w:right="-75"/>
            </w:pPr>
            <w:r w:rsidRPr="00EF2305">
              <w:rPr>
                <w:color w:val="00000A"/>
              </w:rPr>
              <w:t>учреждениях города</w:t>
            </w:r>
          </w:p>
        </w:tc>
        <w:tc>
          <w:tcPr>
            <w:tcW w:w="1276" w:type="dxa"/>
            <w:tcBorders>
              <w:top w:val="single" w:sz="4" w:space="0" w:color="auto"/>
              <w:left w:val="single" w:sz="4" w:space="0" w:color="auto"/>
              <w:bottom w:val="single" w:sz="4" w:space="0" w:color="auto"/>
              <w:right w:val="single" w:sz="4" w:space="0" w:color="auto"/>
            </w:tcBorders>
          </w:tcPr>
          <w:p w14:paraId="6D65F3AE" w14:textId="77777777" w:rsidR="00A67490" w:rsidRPr="00EF2305" w:rsidRDefault="00A67490" w:rsidP="000F1B08">
            <w:pPr>
              <w:widowControl w:val="0"/>
              <w:autoSpaceDE w:val="0"/>
              <w:autoSpaceDN w:val="0"/>
              <w:adjustRightInd w:val="0"/>
              <w:jc w:val="center"/>
            </w:pPr>
            <w:r w:rsidRPr="00EF2305">
              <w:t>ед.</w:t>
            </w:r>
          </w:p>
        </w:tc>
        <w:tc>
          <w:tcPr>
            <w:tcW w:w="1135" w:type="dxa"/>
            <w:tcBorders>
              <w:top w:val="single" w:sz="4" w:space="0" w:color="auto"/>
              <w:left w:val="single" w:sz="4" w:space="0" w:color="auto"/>
              <w:bottom w:val="single" w:sz="4" w:space="0" w:color="auto"/>
              <w:right w:val="single" w:sz="4" w:space="0" w:color="auto"/>
            </w:tcBorders>
          </w:tcPr>
          <w:p w14:paraId="7B424A60" w14:textId="77777777" w:rsidR="00A67490" w:rsidRPr="00EF2305" w:rsidRDefault="00A67490" w:rsidP="000F1B08">
            <w:pPr>
              <w:widowControl w:val="0"/>
              <w:autoSpaceDE w:val="0"/>
              <w:autoSpaceDN w:val="0"/>
              <w:adjustRightInd w:val="0"/>
              <w:jc w:val="center"/>
            </w:pPr>
            <w:r w:rsidRPr="00EF2305">
              <w:t>0,2</w:t>
            </w:r>
          </w:p>
        </w:tc>
        <w:tc>
          <w:tcPr>
            <w:tcW w:w="1474" w:type="dxa"/>
            <w:tcBorders>
              <w:top w:val="single" w:sz="4" w:space="0" w:color="auto"/>
              <w:left w:val="single" w:sz="4" w:space="0" w:color="auto"/>
              <w:bottom w:val="single" w:sz="4" w:space="0" w:color="auto"/>
              <w:right w:val="single" w:sz="4" w:space="0" w:color="auto"/>
            </w:tcBorders>
          </w:tcPr>
          <w:p w14:paraId="392C41EE" w14:textId="77777777" w:rsidR="00A67490" w:rsidRPr="00EF2305" w:rsidRDefault="00A67490" w:rsidP="000F1B08">
            <w:pPr>
              <w:widowControl w:val="0"/>
              <w:autoSpaceDE w:val="0"/>
              <w:autoSpaceDN w:val="0"/>
              <w:adjustRightInd w:val="0"/>
              <w:jc w:val="center"/>
            </w:pPr>
            <w:r w:rsidRPr="00EF2305">
              <w:t>3</w:t>
            </w:r>
          </w:p>
        </w:tc>
        <w:tc>
          <w:tcPr>
            <w:tcW w:w="1289" w:type="dxa"/>
            <w:tcBorders>
              <w:top w:val="single" w:sz="4" w:space="0" w:color="auto"/>
              <w:left w:val="single" w:sz="4" w:space="0" w:color="auto"/>
              <w:bottom w:val="single" w:sz="4" w:space="0" w:color="auto"/>
              <w:right w:val="single" w:sz="4" w:space="0" w:color="auto"/>
            </w:tcBorders>
          </w:tcPr>
          <w:p w14:paraId="71EA2771" w14:textId="77777777" w:rsidR="00A67490" w:rsidRPr="00EF2305" w:rsidRDefault="00A67490" w:rsidP="000F1B08">
            <w:pPr>
              <w:widowControl w:val="0"/>
              <w:autoSpaceDE w:val="0"/>
              <w:autoSpaceDN w:val="0"/>
              <w:adjustRightInd w:val="0"/>
              <w:jc w:val="center"/>
            </w:pPr>
          </w:p>
        </w:tc>
        <w:tc>
          <w:tcPr>
            <w:tcW w:w="1659" w:type="dxa"/>
            <w:tcBorders>
              <w:top w:val="single" w:sz="4" w:space="0" w:color="auto"/>
              <w:left w:val="single" w:sz="4" w:space="0" w:color="auto"/>
              <w:bottom w:val="single" w:sz="4" w:space="0" w:color="auto"/>
              <w:right w:val="single" w:sz="4" w:space="0" w:color="auto"/>
            </w:tcBorders>
          </w:tcPr>
          <w:p w14:paraId="3EF80E0A" w14:textId="77777777" w:rsidR="00A67490" w:rsidRPr="00EF2305" w:rsidRDefault="00A67490" w:rsidP="000F1B08">
            <w:pPr>
              <w:widowControl w:val="0"/>
              <w:autoSpaceDE w:val="0"/>
              <w:autoSpaceDN w:val="0"/>
              <w:adjustRightInd w:val="0"/>
              <w:jc w:val="center"/>
            </w:pPr>
          </w:p>
        </w:tc>
        <w:tc>
          <w:tcPr>
            <w:tcW w:w="1474" w:type="dxa"/>
            <w:tcBorders>
              <w:top w:val="single" w:sz="4" w:space="0" w:color="auto"/>
              <w:left w:val="single" w:sz="4" w:space="0" w:color="auto"/>
              <w:bottom w:val="single" w:sz="4" w:space="0" w:color="auto"/>
              <w:right w:val="single" w:sz="4" w:space="0" w:color="auto"/>
            </w:tcBorders>
          </w:tcPr>
          <w:p w14:paraId="4D3F765D" w14:textId="77777777" w:rsidR="00A67490" w:rsidRPr="00EF2305" w:rsidRDefault="00A67490" w:rsidP="000F1B08">
            <w:pPr>
              <w:widowControl w:val="0"/>
              <w:autoSpaceDE w:val="0"/>
              <w:autoSpaceDN w:val="0"/>
              <w:adjustRightInd w:val="0"/>
              <w:jc w:val="center"/>
            </w:pPr>
          </w:p>
        </w:tc>
        <w:tc>
          <w:tcPr>
            <w:tcW w:w="1616" w:type="dxa"/>
            <w:tcBorders>
              <w:top w:val="single" w:sz="4" w:space="0" w:color="auto"/>
              <w:left w:val="single" w:sz="4" w:space="0" w:color="auto"/>
              <w:bottom w:val="single" w:sz="4" w:space="0" w:color="auto"/>
              <w:right w:val="single" w:sz="4" w:space="0" w:color="auto"/>
            </w:tcBorders>
          </w:tcPr>
          <w:p w14:paraId="16ACBABC" w14:textId="77777777" w:rsidR="00A67490" w:rsidRPr="00EF2305" w:rsidRDefault="00A67490" w:rsidP="000F1B08">
            <w:pPr>
              <w:widowControl w:val="0"/>
              <w:autoSpaceDE w:val="0"/>
              <w:autoSpaceDN w:val="0"/>
              <w:adjustRightInd w:val="0"/>
              <w:jc w:val="center"/>
            </w:pPr>
          </w:p>
        </w:tc>
      </w:tr>
      <w:tr w:rsidR="00A67490" w:rsidRPr="00EF2305" w14:paraId="7871FE40" w14:textId="77777777" w:rsidTr="000F1B08">
        <w:trPr>
          <w:jc w:val="center"/>
        </w:trPr>
        <w:tc>
          <w:tcPr>
            <w:tcW w:w="5103" w:type="dxa"/>
            <w:tcBorders>
              <w:top w:val="single" w:sz="4" w:space="0" w:color="auto"/>
              <w:bottom w:val="single" w:sz="4" w:space="0" w:color="auto"/>
              <w:right w:val="single" w:sz="4" w:space="0" w:color="auto"/>
            </w:tcBorders>
          </w:tcPr>
          <w:p w14:paraId="23A8C39F" w14:textId="77777777" w:rsidR="00A67490" w:rsidRPr="00EF2305" w:rsidRDefault="00A67490" w:rsidP="000F1B08">
            <w:pPr>
              <w:widowControl w:val="0"/>
              <w:autoSpaceDE w:val="0"/>
              <w:autoSpaceDN w:val="0"/>
              <w:adjustRightInd w:val="0"/>
            </w:pPr>
            <w:r w:rsidRPr="00EF2305">
              <w:t xml:space="preserve">Показатель 3 Направления 1 </w:t>
            </w:r>
          </w:p>
          <w:p w14:paraId="1C65656F" w14:textId="77777777" w:rsidR="00A67490" w:rsidRDefault="00A67490" w:rsidP="000F1B08">
            <w:pPr>
              <w:widowControl w:val="0"/>
              <w:autoSpaceDE w:val="0"/>
              <w:autoSpaceDN w:val="0"/>
              <w:adjustRightInd w:val="0"/>
            </w:pPr>
            <w:r w:rsidRPr="00EF2305">
              <w:t xml:space="preserve">Количество дружинников, участвующих в мероприятиях по охране общественного порядка </w:t>
            </w:r>
          </w:p>
          <w:p w14:paraId="78F10F6A" w14:textId="77777777" w:rsidR="00A67490" w:rsidRPr="00EF2305" w:rsidRDefault="00A67490" w:rsidP="000F1B08">
            <w:pPr>
              <w:widowControl w:val="0"/>
              <w:autoSpaceDE w:val="0"/>
              <w:autoSpaceDN w:val="0"/>
              <w:adjustRightInd w:val="0"/>
            </w:pPr>
          </w:p>
        </w:tc>
        <w:tc>
          <w:tcPr>
            <w:tcW w:w="1276" w:type="dxa"/>
            <w:tcBorders>
              <w:top w:val="single" w:sz="4" w:space="0" w:color="auto"/>
              <w:left w:val="single" w:sz="4" w:space="0" w:color="auto"/>
              <w:bottom w:val="single" w:sz="4" w:space="0" w:color="auto"/>
              <w:right w:val="single" w:sz="4" w:space="0" w:color="auto"/>
            </w:tcBorders>
          </w:tcPr>
          <w:p w14:paraId="52E94945" w14:textId="77777777" w:rsidR="00A67490" w:rsidRPr="00EF2305" w:rsidRDefault="00A67490" w:rsidP="000F1B08">
            <w:pPr>
              <w:widowControl w:val="0"/>
              <w:autoSpaceDE w:val="0"/>
              <w:autoSpaceDN w:val="0"/>
              <w:adjustRightInd w:val="0"/>
              <w:jc w:val="center"/>
            </w:pPr>
            <w:r w:rsidRPr="00EF2305">
              <w:t>чел.</w:t>
            </w:r>
          </w:p>
        </w:tc>
        <w:tc>
          <w:tcPr>
            <w:tcW w:w="1135" w:type="dxa"/>
            <w:tcBorders>
              <w:top w:val="single" w:sz="4" w:space="0" w:color="auto"/>
              <w:left w:val="single" w:sz="4" w:space="0" w:color="auto"/>
              <w:bottom w:val="single" w:sz="4" w:space="0" w:color="auto"/>
              <w:right w:val="single" w:sz="4" w:space="0" w:color="auto"/>
            </w:tcBorders>
          </w:tcPr>
          <w:p w14:paraId="5AACCE55" w14:textId="77777777" w:rsidR="00A67490" w:rsidRPr="00EF2305" w:rsidRDefault="00A67490" w:rsidP="000F1B08">
            <w:pPr>
              <w:widowControl w:val="0"/>
              <w:autoSpaceDE w:val="0"/>
              <w:autoSpaceDN w:val="0"/>
              <w:adjustRightInd w:val="0"/>
              <w:jc w:val="center"/>
            </w:pPr>
            <w:r w:rsidRPr="00EF2305">
              <w:t>0,15</w:t>
            </w:r>
          </w:p>
        </w:tc>
        <w:tc>
          <w:tcPr>
            <w:tcW w:w="1474" w:type="dxa"/>
            <w:tcBorders>
              <w:top w:val="single" w:sz="4" w:space="0" w:color="auto"/>
              <w:left w:val="single" w:sz="4" w:space="0" w:color="auto"/>
              <w:bottom w:val="single" w:sz="4" w:space="0" w:color="auto"/>
              <w:right w:val="single" w:sz="4" w:space="0" w:color="auto"/>
            </w:tcBorders>
          </w:tcPr>
          <w:p w14:paraId="32746CCB" w14:textId="77777777" w:rsidR="00A67490" w:rsidRPr="00EF2305" w:rsidRDefault="00A67490" w:rsidP="000F1B08">
            <w:pPr>
              <w:widowControl w:val="0"/>
              <w:autoSpaceDE w:val="0"/>
              <w:autoSpaceDN w:val="0"/>
              <w:adjustRightInd w:val="0"/>
              <w:jc w:val="center"/>
            </w:pPr>
            <w:r w:rsidRPr="00EF2305">
              <w:t>50</w:t>
            </w:r>
          </w:p>
        </w:tc>
        <w:tc>
          <w:tcPr>
            <w:tcW w:w="1289" w:type="dxa"/>
            <w:tcBorders>
              <w:top w:val="single" w:sz="4" w:space="0" w:color="auto"/>
              <w:left w:val="single" w:sz="4" w:space="0" w:color="auto"/>
              <w:bottom w:val="single" w:sz="4" w:space="0" w:color="auto"/>
              <w:right w:val="single" w:sz="4" w:space="0" w:color="auto"/>
            </w:tcBorders>
          </w:tcPr>
          <w:p w14:paraId="377E8063" w14:textId="77777777" w:rsidR="00A67490" w:rsidRPr="00EF2305" w:rsidRDefault="00A67490" w:rsidP="000F1B08">
            <w:pPr>
              <w:widowControl w:val="0"/>
              <w:autoSpaceDE w:val="0"/>
              <w:autoSpaceDN w:val="0"/>
              <w:adjustRightInd w:val="0"/>
              <w:jc w:val="center"/>
            </w:pPr>
          </w:p>
        </w:tc>
        <w:tc>
          <w:tcPr>
            <w:tcW w:w="1659" w:type="dxa"/>
            <w:tcBorders>
              <w:top w:val="single" w:sz="4" w:space="0" w:color="auto"/>
              <w:left w:val="single" w:sz="4" w:space="0" w:color="auto"/>
              <w:bottom w:val="single" w:sz="4" w:space="0" w:color="auto"/>
              <w:right w:val="single" w:sz="4" w:space="0" w:color="auto"/>
            </w:tcBorders>
          </w:tcPr>
          <w:p w14:paraId="0B102B3D" w14:textId="77777777" w:rsidR="00A67490" w:rsidRPr="00EF2305" w:rsidRDefault="00A67490" w:rsidP="000F1B08">
            <w:pPr>
              <w:widowControl w:val="0"/>
              <w:autoSpaceDE w:val="0"/>
              <w:autoSpaceDN w:val="0"/>
              <w:adjustRightInd w:val="0"/>
              <w:jc w:val="center"/>
            </w:pPr>
          </w:p>
        </w:tc>
        <w:tc>
          <w:tcPr>
            <w:tcW w:w="1474" w:type="dxa"/>
            <w:tcBorders>
              <w:top w:val="single" w:sz="4" w:space="0" w:color="auto"/>
              <w:left w:val="single" w:sz="4" w:space="0" w:color="auto"/>
              <w:bottom w:val="single" w:sz="4" w:space="0" w:color="auto"/>
              <w:right w:val="single" w:sz="4" w:space="0" w:color="auto"/>
            </w:tcBorders>
          </w:tcPr>
          <w:p w14:paraId="06576B67" w14:textId="77777777" w:rsidR="00A67490" w:rsidRPr="00EF2305" w:rsidRDefault="00A67490" w:rsidP="000F1B08">
            <w:pPr>
              <w:widowControl w:val="0"/>
              <w:autoSpaceDE w:val="0"/>
              <w:autoSpaceDN w:val="0"/>
              <w:adjustRightInd w:val="0"/>
              <w:jc w:val="center"/>
            </w:pPr>
          </w:p>
        </w:tc>
        <w:tc>
          <w:tcPr>
            <w:tcW w:w="1616" w:type="dxa"/>
            <w:tcBorders>
              <w:top w:val="single" w:sz="4" w:space="0" w:color="auto"/>
              <w:left w:val="single" w:sz="4" w:space="0" w:color="auto"/>
              <w:bottom w:val="single" w:sz="4" w:space="0" w:color="auto"/>
              <w:right w:val="single" w:sz="4" w:space="0" w:color="auto"/>
            </w:tcBorders>
          </w:tcPr>
          <w:p w14:paraId="62BFF049" w14:textId="77777777" w:rsidR="00A67490" w:rsidRPr="00EF2305" w:rsidRDefault="00A67490" w:rsidP="000F1B08">
            <w:pPr>
              <w:widowControl w:val="0"/>
              <w:autoSpaceDE w:val="0"/>
              <w:autoSpaceDN w:val="0"/>
              <w:adjustRightInd w:val="0"/>
              <w:jc w:val="center"/>
            </w:pPr>
          </w:p>
        </w:tc>
      </w:tr>
      <w:tr w:rsidR="00A67490" w:rsidRPr="00EF2305" w14:paraId="625D026A" w14:textId="77777777" w:rsidTr="000F1B08">
        <w:trPr>
          <w:trHeight w:val="1137"/>
          <w:jc w:val="center"/>
        </w:trPr>
        <w:tc>
          <w:tcPr>
            <w:tcW w:w="5103" w:type="dxa"/>
            <w:tcBorders>
              <w:top w:val="single" w:sz="4" w:space="0" w:color="auto"/>
              <w:bottom w:val="single" w:sz="4" w:space="0" w:color="auto"/>
              <w:right w:val="single" w:sz="4" w:space="0" w:color="auto"/>
            </w:tcBorders>
          </w:tcPr>
          <w:p w14:paraId="4833E65E" w14:textId="77777777" w:rsidR="00A67490" w:rsidRPr="00EF2305" w:rsidRDefault="00A67490" w:rsidP="000F1B08">
            <w:pPr>
              <w:widowControl w:val="0"/>
              <w:autoSpaceDE w:val="0"/>
              <w:autoSpaceDN w:val="0"/>
              <w:adjustRightInd w:val="0"/>
            </w:pPr>
            <w:r w:rsidRPr="00EF2305">
              <w:t xml:space="preserve">Показатель 4 Направления 1 </w:t>
            </w:r>
          </w:p>
          <w:p w14:paraId="0A198D93" w14:textId="77777777" w:rsidR="00A67490" w:rsidRPr="00EF2305" w:rsidRDefault="00A67490" w:rsidP="000F1B08">
            <w:pPr>
              <w:widowControl w:val="0"/>
              <w:autoSpaceDE w:val="0"/>
              <w:autoSpaceDN w:val="0"/>
              <w:adjustRightInd w:val="0"/>
            </w:pPr>
            <w:r w:rsidRPr="00EF2305">
              <w:t>Количество лиц, страдающих наркотической и алкогольной зависимостью, получивших услуги по социальной реабилитации</w:t>
            </w:r>
          </w:p>
        </w:tc>
        <w:tc>
          <w:tcPr>
            <w:tcW w:w="1276" w:type="dxa"/>
            <w:tcBorders>
              <w:top w:val="single" w:sz="4" w:space="0" w:color="auto"/>
              <w:left w:val="single" w:sz="4" w:space="0" w:color="auto"/>
              <w:bottom w:val="single" w:sz="4" w:space="0" w:color="auto"/>
              <w:right w:val="single" w:sz="4" w:space="0" w:color="auto"/>
            </w:tcBorders>
          </w:tcPr>
          <w:p w14:paraId="115909AF" w14:textId="77777777" w:rsidR="00A67490" w:rsidRPr="00EF2305" w:rsidRDefault="00A67490" w:rsidP="000F1B08">
            <w:pPr>
              <w:widowControl w:val="0"/>
              <w:autoSpaceDE w:val="0"/>
              <w:autoSpaceDN w:val="0"/>
              <w:adjustRightInd w:val="0"/>
              <w:jc w:val="center"/>
            </w:pPr>
            <w:r w:rsidRPr="00EF2305">
              <w:t>чел.</w:t>
            </w:r>
          </w:p>
        </w:tc>
        <w:tc>
          <w:tcPr>
            <w:tcW w:w="1135" w:type="dxa"/>
            <w:tcBorders>
              <w:top w:val="single" w:sz="4" w:space="0" w:color="auto"/>
              <w:left w:val="single" w:sz="4" w:space="0" w:color="auto"/>
              <w:bottom w:val="single" w:sz="4" w:space="0" w:color="auto"/>
              <w:right w:val="single" w:sz="4" w:space="0" w:color="auto"/>
            </w:tcBorders>
          </w:tcPr>
          <w:p w14:paraId="1FD54AC7" w14:textId="77777777" w:rsidR="00A67490" w:rsidRPr="00EF2305" w:rsidRDefault="00A67490" w:rsidP="000F1B08">
            <w:pPr>
              <w:widowControl w:val="0"/>
              <w:autoSpaceDE w:val="0"/>
              <w:autoSpaceDN w:val="0"/>
              <w:adjustRightInd w:val="0"/>
              <w:jc w:val="center"/>
            </w:pPr>
            <w:r w:rsidRPr="00EF2305">
              <w:t>0,15</w:t>
            </w:r>
          </w:p>
        </w:tc>
        <w:tc>
          <w:tcPr>
            <w:tcW w:w="1474" w:type="dxa"/>
            <w:tcBorders>
              <w:top w:val="single" w:sz="4" w:space="0" w:color="auto"/>
              <w:left w:val="single" w:sz="4" w:space="0" w:color="auto"/>
              <w:bottom w:val="single" w:sz="4" w:space="0" w:color="auto"/>
              <w:right w:val="single" w:sz="4" w:space="0" w:color="auto"/>
            </w:tcBorders>
          </w:tcPr>
          <w:p w14:paraId="54A283B7" w14:textId="77777777" w:rsidR="00A67490" w:rsidRPr="00E3524A" w:rsidRDefault="00A67490" w:rsidP="000F1B08">
            <w:pPr>
              <w:widowControl w:val="0"/>
              <w:autoSpaceDE w:val="0"/>
              <w:autoSpaceDN w:val="0"/>
              <w:adjustRightInd w:val="0"/>
              <w:jc w:val="center"/>
              <w:rPr>
                <w:lang w:val="en-US"/>
              </w:rPr>
            </w:pPr>
            <w:r>
              <w:rPr>
                <w:lang w:val="en-US"/>
              </w:rPr>
              <w:t>85</w:t>
            </w:r>
          </w:p>
        </w:tc>
        <w:tc>
          <w:tcPr>
            <w:tcW w:w="1289" w:type="dxa"/>
            <w:tcBorders>
              <w:top w:val="single" w:sz="4" w:space="0" w:color="auto"/>
              <w:left w:val="single" w:sz="4" w:space="0" w:color="auto"/>
              <w:bottom w:val="single" w:sz="4" w:space="0" w:color="auto"/>
              <w:right w:val="single" w:sz="4" w:space="0" w:color="auto"/>
            </w:tcBorders>
          </w:tcPr>
          <w:p w14:paraId="79A3F1FF" w14:textId="77777777" w:rsidR="00A67490" w:rsidRPr="00EF2305" w:rsidRDefault="00A67490" w:rsidP="000F1B08">
            <w:pPr>
              <w:widowControl w:val="0"/>
              <w:autoSpaceDE w:val="0"/>
              <w:autoSpaceDN w:val="0"/>
              <w:adjustRightInd w:val="0"/>
              <w:jc w:val="center"/>
            </w:pPr>
          </w:p>
        </w:tc>
        <w:tc>
          <w:tcPr>
            <w:tcW w:w="1659" w:type="dxa"/>
            <w:tcBorders>
              <w:top w:val="single" w:sz="4" w:space="0" w:color="auto"/>
              <w:left w:val="single" w:sz="4" w:space="0" w:color="auto"/>
              <w:bottom w:val="single" w:sz="4" w:space="0" w:color="auto"/>
              <w:right w:val="single" w:sz="4" w:space="0" w:color="auto"/>
            </w:tcBorders>
          </w:tcPr>
          <w:p w14:paraId="2187C0C5" w14:textId="77777777" w:rsidR="00A67490" w:rsidRPr="00EF2305" w:rsidRDefault="00A67490" w:rsidP="000F1B08">
            <w:pPr>
              <w:widowControl w:val="0"/>
              <w:autoSpaceDE w:val="0"/>
              <w:autoSpaceDN w:val="0"/>
              <w:adjustRightInd w:val="0"/>
              <w:jc w:val="center"/>
            </w:pPr>
          </w:p>
        </w:tc>
        <w:tc>
          <w:tcPr>
            <w:tcW w:w="1474" w:type="dxa"/>
            <w:tcBorders>
              <w:top w:val="single" w:sz="4" w:space="0" w:color="auto"/>
              <w:left w:val="single" w:sz="4" w:space="0" w:color="auto"/>
              <w:bottom w:val="single" w:sz="4" w:space="0" w:color="auto"/>
              <w:right w:val="single" w:sz="4" w:space="0" w:color="auto"/>
            </w:tcBorders>
          </w:tcPr>
          <w:p w14:paraId="6FFB063A" w14:textId="77777777" w:rsidR="00A67490" w:rsidRPr="00EF2305" w:rsidRDefault="00A67490" w:rsidP="000F1B08">
            <w:pPr>
              <w:widowControl w:val="0"/>
              <w:autoSpaceDE w:val="0"/>
              <w:autoSpaceDN w:val="0"/>
              <w:adjustRightInd w:val="0"/>
              <w:jc w:val="center"/>
            </w:pPr>
          </w:p>
        </w:tc>
        <w:tc>
          <w:tcPr>
            <w:tcW w:w="1616" w:type="dxa"/>
            <w:tcBorders>
              <w:top w:val="single" w:sz="4" w:space="0" w:color="auto"/>
              <w:left w:val="single" w:sz="4" w:space="0" w:color="auto"/>
              <w:bottom w:val="single" w:sz="4" w:space="0" w:color="auto"/>
              <w:right w:val="single" w:sz="4" w:space="0" w:color="auto"/>
            </w:tcBorders>
          </w:tcPr>
          <w:p w14:paraId="0C2AD5E9" w14:textId="77777777" w:rsidR="00A67490" w:rsidRPr="00EF2305" w:rsidRDefault="00A67490" w:rsidP="000F1B08">
            <w:pPr>
              <w:widowControl w:val="0"/>
              <w:autoSpaceDE w:val="0"/>
              <w:autoSpaceDN w:val="0"/>
              <w:adjustRightInd w:val="0"/>
              <w:jc w:val="center"/>
            </w:pPr>
          </w:p>
        </w:tc>
      </w:tr>
      <w:tr w:rsidR="00A67490" w:rsidRPr="00EF2305" w14:paraId="5E79F806" w14:textId="77777777" w:rsidTr="000F1B08">
        <w:trPr>
          <w:trHeight w:val="2131"/>
          <w:jc w:val="center"/>
        </w:trPr>
        <w:tc>
          <w:tcPr>
            <w:tcW w:w="5103" w:type="dxa"/>
            <w:tcBorders>
              <w:top w:val="single" w:sz="4" w:space="0" w:color="auto"/>
              <w:bottom w:val="single" w:sz="4" w:space="0" w:color="auto"/>
              <w:right w:val="single" w:sz="4" w:space="0" w:color="auto"/>
            </w:tcBorders>
          </w:tcPr>
          <w:p w14:paraId="2532943F" w14:textId="77777777" w:rsidR="00A67490" w:rsidRPr="00EF2305" w:rsidRDefault="00A67490" w:rsidP="000F1B08">
            <w:pPr>
              <w:widowControl w:val="0"/>
              <w:autoSpaceDE w:val="0"/>
              <w:autoSpaceDN w:val="0"/>
              <w:adjustRightInd w:val="0"/>
            </w:pPr>
            <w:r w:rsidRPr="00EF2305">
              <w:t xml:space="preserve">Показатель 5 Направления 1 </w:t>
            </w:r>
          </w:p>
          <w:p w14:paraId="206DF268" w14:textId="77777777" w:rsidR="00A67490" w:rsidRPr="00EF2305" w:rsidRDefault="00A67490" w:rsidP="000F1B08">
            <w:pPr>
              <w:widowControl w:val="0"/>
              <w:autoSpaceDE w:val="0"/>
              <w:autoSpaceDN w:val="0"/>
              <w:adjustRightInd w:val="0"/>
            </w:pPr>
            <w:r w:rsidRPr="00EF2305">
              <w:t xml:space="preserve">Количество размещенных материалов по профилактике преступлений, совершаемых с использованием информационно-телекоммуникационных технологий на официальном сайте и в пабликах </w:t>
            </w:r>
            <w:r>
              <w:t>а</w:t>
            </w:r>
            <w:r w:rsidRPr="00EF2305">
              <w:t xml:space="preserve">дминистрации города </w:t>
            </w:r>
            <w:r>
              <w:t>Обнинска</w:t>
            </w:r>
          </w:p>
        </w:tc>
        <w:tc>
          <w:tcPr>
            <w:tcW w:w="1276" w:type="dxa"/>
            <w:tcBorders>
              <w:top w:val="single" w:sz="4" w:space="0" w:color="auto"/>
              <w:left w:val="single" w:sz="4" w:space="0" w:color="auto"/>
              <w:bottom w:val="single" w:sz="4" w:space="0" w:color="auto"/>
              <w:right w:val="single" w:sz="4" w:space="0" w:color="auto"/>
            </w:tcBorders>
          </w:tcPr>
          <w:p w14:paraId="34F93821" w14:textId="77777777" w:rsidR="00A67490" w:rsidRPr="00EF2305" w:rsidRDefault="00A67490" w:rsidP="000F1B08">
            <w:pPr>
              <w:widowControl w:val="0"/>
              <w:autoSpaceDE w:val="0"/>
              <w:autoSpaceDN w:val="0"/>
              <w:adjustRightInd w:val="0"/>
              <w:jc w:val="center"/>
            </w:pPr>
            <w:r w:rsidRPr="00EF2305">
              <w:t>ед.</w:t>
            </w:r>
          </w:p>
        </w:tc>
        <w:tc>
          <w:tcPr>
            <w:tcW w:w="1135" w:type="dxa"/>
            <w:tcBorders>
              <w:top w:val="single" w:sz="4" w:space="0" w:color="auto"/>
              <w:left w:val="single" w:sz="4" w:space="0" w:color="auto"/>
              <w:bottom w:val="single" w:sz="4" w:space="0" w:color="auto"/>
              <w:right w:val="single" w:sz="4" w:space="0" w:color="auto"/>
            </w:tcBorders>
          </w:tcPr>
          <w:p w14:paraId="57EB143E" w14:textId="77777777" w:rsidR="00A67490" w:rsidRPr="00EF2305" w:rsidRDefault="00A67490" w:rsidP="000F1B08">
            <w:pPr>
              <w:widowControl w:val="0"/>
              <w:autoSpaceDE w:val="0"/>
              <w:autoSpaceDN w:val="0"/>
              <w:adjustRightInd w:val="0"/>
              <w:jc w:val="center"/>
            </w:pPr>
            <w:r w:rsidRPr="00EF2305">
              <w:t>0,15</w:t>
            </w:r>
          </w:p>
        </w:tc>
        <w:tc>
          <w:tcPr>
            <w:tcW w:w="1474" w:type="dxa"/>
            <w:tcBorders>
              <w:top w:val="single" w:sz="4" w:space="0" w:color="auto"/>
              <w:left w:val="single" w:sz="4" w:space="0" w:color="auto"/>
              <w:bottom w:val="single" w:sz="4" w:space="0" w:color="auto"/>
              <w:right w:val="single" w:sz="4" w:space="0" w:color="auto"/>
            </w:tcBorders>
          </w:tcPr>
          <w:p w14:paraId="70746896" w14:textId="77777777" w:rsidR="00A67490" w:rsidRPr="00EF2305" w:rsidRDefault="00A67490" w:rsidP="000F1B08">
            <w:pPr>
              <w:widowControl w:val="0"/>
              <w:autoSpaceDE w:val="0"/>
              <w:autoSpaceDN w:val="0"/>
              <w:adjustRightInd w:val="0"/>
              <w:jc w:val="center"/>
            </w:pPr>
            <w:r w:rsidRPr="00EF2305">
              <w:t>4</w:t>
            </w:r>
          </w:p>
        </w:tc>
        <w:tc>
          <w:tcPr>
            <w:tcW w:w="1289" w:type="dxa"/>
            <w:tcBorders>
              <w:top w:val="single" w:sz="4" w:space="0" w:color="auto"/>
              <w:left w:val="single" w:sz="4" w:space="0" w:color="auto"/>
              <w:bottom w:val="single" w:sz="4" w:space="0" w:color="auto"/>
              <w:right w:val="single" w:sz="4" w:space="0" w:color="auto"/>
            </w:tcBorders>
          </w:tcPr>
          <w:p w14:paraId="3CDD2912" w14:textId="77777777" w:rsidR="00A67490" w:rsidRPr="00EF2305" w:rsidRDefault="00A67490" w:rsidP="000F1B08">
            <w:pPr>
              <w:widowControl w:val="0"/>
              <w:autoSpaceDE w:val="0"/>
              <w:autoSpaceDN w:val="0"/>
              <w:adjustRightInd w:val="0"/>
              <w:jc w:val="center"/>
              <w:rPr>
                <w:lang w:val="en-US"/>
              </w:rPr>
            </w:pPr>
          </w:p>
        </w:tc>
        <w:tc>
          <w:tcPr>
            <w:tcW w:w="1659" w:type="dxa"/>
            <w:tcBorders>
              <w:top w:val="single" w:sz="4" w:space="0" w:color="auto"/>
              <w:left w:val="single" w:sz="4" w:space="0" w:color="auto"/>
              <w:bottom w:val="single" w:sz="4" w:space="0" w:color="auto"/>
              <w:right w:val="single" w:sz="4" w:space="0" w:color="auto"/>
            </w:tcBorders>
          </w:tcPr>
          <w:p w14:paraId="0B7D64A5" w14:textId="77777777" w:rsidR="00A67490" w:rsidRPr="00EF2305" w:rsidRDefault="00A67490" w:rsidP="000F1B08">
            <w:pPr>
              <w:widowControl w:val="0"/>
              <w:autoSpaceDE w:val="0"/>
              <w:autoSpaceDN w:val="0"/>
              <w:adjustRightInd w:val="0"/>
              <w:jc w:val="center"/>
            </w:pPr>
          </w:p>
        </w:tc>
        <w:tc>
          <w:tcPr>
            <w:tcW w:w="1474" w:type="dxa"/>
            <w:tcBorders>
              <w:top w:val="single" w:sz="4" w:space="0" w:color="auto"/>
              <w:left w:val="single" w:sz="4" w:space="0" w:color="auto"/>
              <w:bottom w:val="single" w:sz="4" w:space="0" w:color="auto"/>
              <w:right w:val="single" w:sz="4" w:space="0" w:color="auto"/>
            </w:tcBorders>
          </w:tcPr>
          <w:p w14:paraId="648ABDE5" w14:textId="77777777" w:rsidR="00A67490" w:rsidRPr="00EF2305" w:rsidRDefault="00A67490" w:rsidP="000F1B08">
            <w:pPr>
              <w:widowControl w:val="0"/>
              <w:autoSpaceDE w:val="0"/>
              <w:autoSpaceDN w:val="0"/>
              <w:adjustRightInd w:val="0"/>
              <w:jc w:val="center"/>
            </w:pPr>
          </w:p>
        </w:tc>
        <w:tc>
          <w:tcPr>
            <w:tcW w:w="1616" w:type="dxa"/>
            <w:tcBorders>
              <w:top w:val="single" w:sz="4" w:space="0" w:color="auto"/>
              <w:left w:val="single" w:sz="4" w:space="0" w:color="auto"/>
              <w:bottom w:val="single" w:sz="4" w:space="0" w:color="auto"/>
              <w:right w:val="single" w:sz="4" w:space="0" w:color="auto"/>
            </w:tcBorders>
          </w:tcPr>
          <w:p w14:paraId="39A3DD9F" w14:textId="77777777" w:rsidR="00A67490" w:rsidRPr="00EF2305" w:rsidRDefault="00A67490" w:rsidP="000F1B08">
            <w:pPr>
              <w:widowControl w:val="0"/>
              <w:autoSpaceDE w:val="0"/>
              <w:autoSpaceDN w:val="0"/>
              <w:adjustRightInd w:val="0"/>
              <w:jc w:val="center"/>
            </w:pPr>
          </w:p>
        </w:tc>
      </w:tr>
      <w:tr w:rsidR="00A67490" w:rsidRPr="00EF2305" w14:paraId="3A43A329" w14:textId="77777777" w:rsidTr="000F1B08">
        <w:trPr>
          <w:trHeight w:val="971"/>
          <w:jc w:val="center"/>
        </w:trPr>
        <w:tc>
          <w:tcPr>
            <w:tcW w:w="5103" w:type="dxa"/>
            <w:tcBorders>
              <w:top w:val="single" w:sz="4" w:space="0" w:color="auto"/>
              <w:bottom w:val="single" w:sz="4" w:space="0" w:color="auto"/>
              <w:right w:val="single" w:sz="4" w:space="0" w:color="auto"/>
            </w:tcBorders>
          </w:tcPr>
          <w:p w14:paraId="082CE12A" w14:textId="77777777" w:rsidR="00A67490" w:rsidRPr="00EF2305" w:rsidRDefault="00A67490" w:rsidP="000F1B08">
            <w:pPr>
              <w:widowControl w:val="0"/>
              <w:autoSpaceDE w:val="0"/>
              <w:autoSpaceDN w:val="0"/>
              <w:adjustRightInd w:val="0"/>
            </w:pPr>
            <w:r w:rsidRPr="00EF2305">
              <w:t xml:space="preserve">Показатель 6 Направления 1 </w:t>
            </w:r>
          </w:p>
          <w:p w14:paraId="3CC6B9B6" w14:textId="77777777" w:rsidR="00A67490" w:rsidRPr="00EF2305" w:rsidRDefault="00A67490" w:rsidP="000F1B08">
            <w:pPr>
              <w:widowControl w:val="0"/>
              <w:autoSpaceDE w:val="0"/>
              <w:autoSpaceDN w:val="0"/>
              <w:adjustRightInd w:val="0"/>
            </w:pPr>
            <w:r w:rsidRPr="00EF2305">
              <w:t xml:space="preserve">Количество безнадзорных животных, содержащихся в зоозащитном центре </w:t>
            </w:r>
          </w:p>
        </w:tc>
        <w:tc>
          <w:tcPr>
            <w:tcW w:w="1276" w:type="dxa"/>
            <w:tcBorders>
              <w:top w:val="single" w:sz="4" w:space="0" w:color="auto"/>
              <w:left w:val="single" w:sz="4" w:space="0" w:color="auto"/>
              <w:bottom w:val="single" w:sz="4" w:space="0" w:color="auto"/>
              <w:right w:val="single" w:sz="4" w:space="0" w:color="auto"/>
            </w:tcBorders>
          </w:tcPr>
          <w:p w14:paraId="2ECF5076" w14:textId="77777777" w:rsidR="00A67490" w:rsidRPr="00EF2305" w:rsidRDefault="00A67490" w:rsidP="000F1B08">
            <w:pPr>
              <w:widowControl w:val="0"/>
              <w:autoSpaceDE w:val="0"/>
              <w:autoSpaceDN w:val="0"/>
              <w:adjustRightInd w:val="0"/>
              <w:jc w:val="center"/>
            </w:pPr>
            <w:r w:rsidRPr="00EF2305">
              <w:t>ед.</w:t>
            </w:r>
          </w:p>
        </w:tc>
        <w:tc>
          <w:tcPr>
            <w:tcW w:w="1135" w:type="dxa"/>
            <w:tcBorders>
              <w:top w:val="single" w:sz="4" w:space="0" w:color="auto"/>
              <w:left w:val="single" w:sz="4" w:space="0" w:color="auto"/>
              <w:bottom w:val="single" w:sz="4" w:space="0" w:color="auto"/>
              <w:right w:val="single" w:sz="4" w:space="0" w:color="auto"/>
            </w:tcBorders>
          </w:tcPr>
          <w:p w14:paraId="624E946F" w14:textId="77777777" w:rsidR="00A67490" w:rsidRPr="00EF2305" w:rsidRDefault="00A67490" w:rsidP="000F1B08">
            <w:pPr>
              <w:widowControl w:val="0"/>
              <w:autoSpaceDE w:val="0"/>
              <w:autoSpaceDN w:val="0"/>
              <w:adjustRightInd w:val="0"/>
              <w:jc w:val="center"/>
            </w:pPr>
            <w:r w:rsidRPr="00EF2305">
              <w:t>0,15</w:t>
            </w:r>
          </w:p>
        </w:tc>
        <w:tc>
          <w:tcPr>
            <w:tcW w:w="1474" w:type="dxa"/>
            <w:tcBorders>
              <w:top w:val="single" w:sz="4" w:space="0" w:color="auto"/>
              <w:left w:val="single" w:sz="4" w:space="0" w:color="auto"/>
              <w:bottom w:val="single" w:sz="4" w:space="0" w:color="auto"/>
              <w:right w:val="single" w:sz="4" w:space="0" w:color="auto"/>
            </w:tcBorders>
          </w:tcPr>
          <w:p w14:paraId="7BA150CB" w14:textId="77777777" w:rsidR="00A67490" w:rsidRPr="00EF2305" w:rsidRDefault="00A67490" w:rsidP="000F1B08">
            <w:pPr>
              <w:widowControl w:val="0"/>
              <w:autoSpaceDE w:val="0"/>
              <w:autoSpaceDN w:val="0"/>
              <w:adjustRightInd w:val="0"/>
              <w:jc w:val="center"/>
            </w:pPr>
            <w:r w:rsidRPr="00EF2305">
              <w:t>250</w:t>
            </w:r>
          </w:p>
        </w:tc>
        <w:tc>
          <w:tcPr>
            <w:tcW w:w="1289" w:type="dxa"/>
            <w:tcBorders>
              <w:top w:val="single" w:sz="4" w:space="0" w:color="auto"/>
              <w:left w:val="single" w:sz="4" w:space="0" w:color="auto"/>
              <w:bottom w:val="single" w:sz="4" w:space="0" w:color="auto"/>
              <w:right w:val="single" w:sz="4" w:space="0" w:color="auto"/>
            </w:tcBorders>
          </w:tcPr>
          <w:p w14:paraId="76A58037" w14:textId="77777777" w:rsidR="00A67490" w:rsidRPr="00EF2305" w:rsidRDefault="00A67490" w:rsidP="000F1B08">
            <w:pPr>
              <w:widowControl w:val="0"/>
              <w:autoSpaceDE w:val="0"/>
              <w:autoSpaceDN w:val="0"/>
              <w:adjustRightInd w:val="0"/>
              <w:jc w:val="center"/>
            </w:pPr>
          </w:p>
        </w:tc>
        <w:tc>
          <w:tcPr>
            <w:tcW w:w="1659" w:type="dxa"/>
            <w:tcBorders>
              <w:top w:val="single" w:sz="4" w:space="0" w:color="auto"/>
              <w:left w:val="single" w:sz="4" w:space="0" w:color="auto"/>
              <w:bottom w:val="single" w:sz="4" w:space="0" w:color="auto"/>
              <w:right w:val="single" w:sz="4" w:space="0" w:color="auto"/>
            </w:tcBorders>
          </w:tcPr>
          <w:p w14:paraId="4634C394" w14:textId="77777777" w:rsidR="00A67490" w:rsidRPr="00EF2305" w:rsidRDefault="00A67490" w:rsidP="000F1B08">
            <w:pPr>
              <w:widowControl w:val="0"/>
              <w:autoSpaceDE w:val="0"/>
              <w:autoSpaceDN w:val="0"/>
              <w:adjustRightInd w:val="0"/>
              <w:jc w:val="center"/>
            </w:pPr>
          </w:p>
        </w:tc>
        <w:tc>
          <w:tcPr>
            <w:tcW w:w="1474" w:type="dxa"/>
            <w:tcBorders>
              <w:top w:val="single" w:sz="4" w:space="0" w:color="auto"/>
              <w:left w:val="single" w:sz="4" w:space="0" w:color="auto"/>
              <w:bottom w:val="single" w:sz="4" w:space="0" w:color="auto"/>
              <w:right w:val="single" w:sz="4" w:space="0" w:color="auto"/>
            </w:tcBorders>
          </w:tcPr>
          <w:p w14:paraId="713FD982" w14:textId="77777777" w:rsidR="00A67490" w:rsidRPr="00EF2305" w:rsidRDefault="00A67490" w:rsidP="000F1B08">
            <w:pPr>
              <w:widowControl w:val="0"/>
              <w:autoSpaceDE w:val="0"/>
              <w:autoSpaceDN w:val="0"/>
              <w:adjustRightInd w:val="0"/>
              <w:jc w:val="center"/>
            </w:pPr>
          </w:p>
        </w:tc>
        <w:tc>
          <w:tcPr>
            <w:tcW w:w="1616" w:type="dxa"/>
            <w:tcBorders>
              <w:top w:val="single" w:sz="4" w:space="0" w:color="auto"/>
              <w:left w:val="single" w:sz="4" w:space="0" w:color="auto"/>
              <w:bottom w:val="single" w:sz="4" w:space="0" w:color="auto"/>
              <w:right w:val="single" w:sz="4" w:space="0" w:color="auto"/>
            </w:tcBorders>
          </w:tcPr>
          <w:p w14:paraId="39883AC6" w14:textId="77777777" w:rsidR="00A67490" w:rsidRPr="00EF2305" w:rsidRDefault="00A67490" w:rsidP="000F1B08">
            <w:pPr>
              <w:widowControl w:val="0"/>
              <w:autoSpaceDE w:val="0"/>
              <w:autoSpaceDN w:val="0"/>
              <w:adjustRightInd w:val="0"/>
              <w:jc w:val="center"/>
            </w:pPr>
          </w:p>
        </w:tc>
      </w:tr>
      <w:tr w:rsidR="00A67490" w:rsidRPr="00EF2305" w14:paraId="21E44272" w14:textId="77777777" w:rsidTr="000F1B08">
        <w:trPr>
          <w:trHeight w:val="1269"/>
          <w:jc w:val="center"/>
        </w:trPr>
        <w:tc>
          <w:tcPr>
            <w:tcW w:w="5103" w:type="dxa"/>
            <w:tcBorders>
              <w:top w:val="single" w:sz="4" w:space="0" w:color="auto"/>
              <w:bottom w:val="single" w:sz="4" w:space="0" w:color="auto"/>
              <w:right w:val="single" w:sz="4" w:space="0" w:color="auto"/>
            </w:tcBorders>
          </w:tcPr>
          <w:p w14:paraId="4FD71E94" w14:textId="77777777" w:rsidR="00A67490" w:rsidRPr="00EF2305" w:rsidRDefault="00A67490" w:rsidP="000F1B08">
            <w:pPr>
              <w:widowControl w:val="0"/>
              <w:autoSpaceDE w:val="0"/>
              <w:autoSpaceDN w:val="0"/>
              <w:adjustRightInd w:val="0"/>
            </w:pPr>
            <w:r w:rsidRPr="00EF2305">
              <w:t>Мероприятие 1 Направления 1</w:t>
            </w:r>
          </w:p>
          <w:p w14:paraId="0ABD06EF" w14:textId="77777777" w:rsidR="00A67490" w:rsidRPr="00EF2305" w:rsidRDefault="00A67490" w:rsidP="000F1B08">
            <w:pPr>
              <w:widowControl w:val="0"/>
              <w:autoSpaceDE w:val="0"/>
              <w:autoSpaceDN w:val="0"/>
              <w:adjustRightInd w:val="0"/>
            </w:pPr>
            <w:r w:rsidRPr="00EF2305">
              <w:t xml:space="preserve">Установка, модернизация и обслуживание систем видеонаблюдения на общегородских территориях </w:t>
            </w:r>
            <w:r>
              <w:t>города Обнинска</w:t>
            </w:r>
          </w:p>
        </w:tc>
        <w:tc>
          <w:tcPr>
            <w:tcW w:w="1276" w:type="dxa"/>
            <w:tcBorders>
              <w:top w:val="single" w:sz="4" w:space="0" w:color="auto"/>
              <w:left w:val="single" w:sz="4" w:space="0" w:color="auto"/>
              <w:bottom w:val="single" w:sz="4" w:space="0" w:color="auto"/>
              <w:right w:val="single" w:sz="4" w:space="0" w:color="auto"/>
            </w:tcBorders>
          </w:tcPr>
          <w:p w14:paraId="10BFB946" w14:textId="77777777" w:rsidR="00A67490" w:rsidRPr="00EF2305" w:rsidRDefault="00A67490" w:rsidP="000F1B08">
            <w:pPr>
              <w:jc w:val="center"/>
            </w:pPr>
            <w:r w:rsidRPr="00EF2305">
              <w:t>тыс.руб.</w:t>
            </w:r>
          </w:p>
        </w:tc>
        <w:tc>
          <w:tcPr>
            <w:tcW w:w="1135" w:type="dxa"/>
            <w:tcBorders>
              <w:top w:val="single" w:sz="4" w:space="0" w:color="auto"/>
              <w:left w:val="single" w:sz="4" w:space="0" w:color="auto"/>
              <w:bottom w:val="single" w:sz="4" w:space="0" w:color="auto"/>
              <w:right w:val="single" w:sz="4" w:space="0" w:color="auto"/>
            </w:tcBorders>
          </w:tcPr>
          <w:p w14:paraId="2633599E" w14:textId="77777777" w:rsidR="00A67490" w:rsidRPr="00EF2305" w:rsidRDefault="00A67490" w:rsidP="000F1B08">
            <w:pPr>
              <w:widowControl w:val="0"/>
              <w:autoSpaceDE w:val="0"/>
              <w:autoSpaceDN w:val="0"/>
              <w:adjustRightInd w:val="0"/>
              <w:jc w:val="center"/>
            </w:pPr>
          </w:p>
        </w:tc>
        <w:tc>
          <w:tcPr>
            <w:tcW w:w="1474" w:type="dxa"/>
            <w:tcBorders>
              <w:top w:val="single" w:sz="4" w:space="0" w:color="auto"/>
              <w:left w:val="single" w:sz="4" w:space="0" w:color="auto"/>
              <w:bottom w:val="single" w:sz="4" w:space="0" w:color="auto"/>
              <w:right w:val="single" w:sz="4" w:space="0" w:color="auto"/>
            </w:tcBorders>
          </w:tcPr>
          <w:p w14:paraId="1B01DC2A" w14:textId="77777777" w:rsidR="00A67490" w:rsidRPr="00EF2305" w:rsidRDefault="00A67490" w:rsidP="000F1B08">
            <w:pPr>
              <w:widowControl w:val="0"/>
              <w:autoSpaceDE w:val="0"/>
              <w:autoSpaceDN w:val="0"/>
              <w:adjustRightInd w:val="0"/>
              <w:jc w:val="center"/>
            </w:pPr>
          </w:p>
        </w:tc>
        <w:tc>
          <w:tcPr>
            <w:tcW w:w="1289" w:type="dxa"/>
            <w:tcBorders>
              <w:top w:val="single" w:sz="4" w:space="0" w:color="auto"/>
              <w:left w:val="single" w:sz="4" w:space="0" w:color="auto"/>
              <w:bottom w:val="single" w:sz="4" w:space="0" w:color="auto"/>
              <w:right w:val="single" w:sz="4" w:space="0" w:color="auto"/>
            </w:tcBorders>
          </w:tcPr>
          <w:p w14:paraId="316801F6" w14:textId="77777777" w:rsidR="00A67490" w:rsidRPr="00EF2305" w:rsidRDefault="00A67490" w:rsidP="000F1B08">
            <w:pPr>
              <w:widowControl w:val="0"/>
              <w:autoSpaceDE w:val="0"/>
              <w:autoSpaceDN w:val="0"/>
              <w:adjustRightInd w:val="0"/>
              <w:jc w:val="center"/>
            </w:pPr>
            <w:r w:rsidRPr="00EF2305">
              <w:t>11 300,0</w:t>
            </w:r>
          </w:p>
        </w:tc>
        <w:tc>
          <w:tcPr>
            <w:tcW w:w="1659" w:type="dxa"/>
            <w:tcBorders>
              <w:top w:val="single" w:sz="4" w:space="0" w:color="auto"/>
              <w:left w:val="single" w:sz="4" w:space="0" w:color="auto"/>
              <w:bottom w:val="single" w:sz="4" w:space="0" w:color="auto"/>
              <w:right w:val="single" w:sz="4" w:space="0" w:color="auto"/>
            </w:tcBorders>
          </w:tcPr>
          <w:p w14:paraId="7E2017E0" w14:textId="77777777" w:rsidR="00A67490" w:rsidRPr="00EF2305" w:rsidRDefault="00A67490" w:rsidP="000F1B08">
            <w:pPr>
              <w:widowControl w:val="0"/>
              <w:autoSpaceDE w:val="0"/>
              <w:autoSpaceDN w:val="0"/>
              <w:adjustRightInd w:val="0"/>
              <w:jc w:val="center"/>
            </w:pPr>
            <w:r w:rsidRPr="00EF2305">
              <w:t>0,0</w:t>
            </w:r>
          </w:p>
        </w:tc>
        <w:tc>
          <w:tcPr>
            <w:tcW w:w="1474" w:type="dxa"/>
            <w:tcBorders>
              <w:top w:val="single" w:sz="4" w:space="0" w:color="auto"/>
              <w:left w:val="single" w:sz="4" w:space="0" w:color="auto"/>
              <w:bottom w:val="single" w:sz="4" w:space="0" w:color="auto"/>
              <w:right w:val="single" w:sz="4" w:space="0" w:color="auto"/>
            </w:tcBorders>
          </w:tcPr>
          <w:p w14:paraId="3040E097" w14:textId="77777777" w:rsidR="00A67490" w:rsidRPr="00EF2305" w:rsidRDefault="00A67490" w:rsidP="000F1B08">
            <w:pPr>
              <w:widowControl w:val="0"/>
              <w:autoSpaceDE w:val="0"/>
              <w:autoSpaceDN w:val="0"/>
              <w:adjustRightInd w:val="0"/>
              <w:jc w:val="center"/>
            </w:pPr>
            <w:r w:rsidRPr="00EF2305">
              <w:t>0,0</w:t>
            </w:r>
          </w:p>
        </w:tc>
        <w:tc>
          <w:tcPr>
            <w:tcW w:w="1616" w:type="dxa"/>
            <w:tcBorders>
              <w:top w:val="single" w:sz="4" w:space="0" w:color="auto"/>
              <w:left w:val="single" w:sz="4" w:space="0" w:color="auto"/>
              <w:bottom w:val="single" w:sz="4" w:space="0" w:color="auto"/>
              <w:right w:val="single" w:sz="4" w:space="0" w:color="auto"/>
            </w:tcBorders>
          </w:tcPr>
          <w:p w14:paraId="43F4D034" w14:textId="77777777" w:rsidR="00A67490" w:rsidRPr="00EF2305" w:rsidRDefault="00A67490" w:rsidP="000F1B08">
            <w:pPr>
              <w:widowControl w:val="0"/>
              <w:autoSpaceDE w:val="0"/>
              <w:autoSpaceDN w:val="0"/>
              <w:adjustRightInd w:val="0"/>
              <w:jc w:val="center"/>
            </w:pPr>
            <w:r w:rsidRPr="00EF2305">
              <w:t>11 300,0</w:t>
            </w:r>
          </w:p>
        </w:tc>
      </w:tr>
      <w:tr w:rsidR="00A67490" w:rsidRPr="00EF2305" w14:paraId="63070CA8" w14:textId="77777777" w:rsidTr="000F1B08">
        <w:trPr>
          <w:trHeight w:val="1259"/>
          <w:jc w:val="center"/>
        </w:trPr>
        <w:tc>
          <w:tcPr>
            <w:tcW w:w="5103" w:type="dxa"/>
            <w:tcBorders>
              <w:top w:val="single" w:sz="4" w:space="0" w:color="auto"/>
              <w:bottom w:val="single" w:sz="4" w:space="0" w:color="auto"/>
              <w:right w:val="single" w:sz="4" w:space="0" w:color="auto"/>
            </w:tcBorders>
          </w:tcPr>
          <w:p w14:paraId="4CD5C3F0" w14:textId="77777777" w:rsidR="00A67490" w:rsidRPr="00EF2305" w:rsidRDefault="00A67490" w:rsidP="000F1B08">
            <w:pPr>
              <w:widowControl w:val="0"/>
              <w:autoSpaceDE w:val="0"/>
              <w:autoSpaceDN w:val="0"/>
              <w:adjustRightInd w:val="0"/>
            </w:pPr>
            <w:r w:rsidRPr="00EF2305">
              <w:br w:type="page"/>
              <w:t xml:space="preserve">Мероприятие 2 Направления 1 </w:t>
            </w:r>
          </w:p>
          <w:p w14:paraId="3FCAB4B1" w14:textId="77777777" w:rsidR="00A67490" w:rsidRPr="00EF2305" w:rsidRDefault="00A67490" w:rsidP="000F1B08">
            <w:pPr>
              <w:widowControl w:val="0"/>
              <w:autoSpaceDE w:val="0"/>
              <w:autoSpaceDN w:val="0"/>
              <w:adjustRightInd w:val="0"/>
            </w:pPr>
            <w:r w:rsidRPr="00EF2305">
              <w:t>Установка и модернизация систем видеонаблюдения в муниципальных учреждениях города</w:t>
            </w:r>
          </w:p>
        </w:tc>
        <w:tc>
          <w:tcPr>
            <w:tcW w:w="1276" w:type="dxa"/>
            <w:tcBorders>
              <w:top w:val="single" w:sz="4" w:space="0" w:color="auto"/>
              <w:left w:val="single" w:sz="4" w:space="0" w:color="auto"/>
              <w:bottom w:val="single" w:sz="4" w:space="0" w:color="auto"/>
              <w:right w:val="single" w:sz="4" w:space="0" w:color="auto"/>
            </w:tcBorders>
          </w:tcPr>
          <w:p w14:paraId="5E82B05B" w14:textId="77777777" w:rsidR="00A67490" w:rsidRPr="00EF2305" w:rsidRDefault="00A67490" w:rsidP="000F1B08">
            <w:pPr>
              <w:jc w:val="center"/>
            </w:pPr>
            <w:r w:rsidRPr="00EF2305">
              <w:t>тыс.руб.</w:t>
            </w:r>
          </w:p>
        </w:tc>
        <w:tc>
          <w:tcPr>
            <w:tcW w:w="1135" w:type="dxa"/>
            <w:tcBorders>
              <w:top w:val="single" w:sz="4" w:space="0" w:color="auto"/>
              <w:left w:val="single" w:sz="4" w:space="0" w:color="auto"/>
              <w:bottom w:val="single" w:sz="4" w:space="0" w:color="auto"/>
              <w:right w:val="single" w:sz="4" w:space="0" w:color="auto"/>
            </w:tcBorders>
          </w:tcPr>
          <w:p w14:paraId="56B48CE4" w14:textId="77777777" w:rsidR="00A67490" w:rsidRPr="00EF2305" w:rsidRDefault="00A67490" w:rsidP="000F1B08">
            <w:pPr>
              <w:widowControl w:val="0"/>
              <w:autoSpaceDE w:val="0"/>
              <w:autoSpaceDN w:val="0"/>
              <w:adjustRightInd w:val="0"/>
              <w:jc w:val="center"/>
            </w:pPr>
          </w:p>
        </w:tc>
        <w:tc>
          <w:tcPr>
            <w:tcW w:w="1474" w:type="dxa"/>
            <w:tcBorders>
              <w:top w:val="single" w:sz="4" w:space="0" w:color="auto"/>
              <w:left w:val="single" w:sz="4" w:space="0" w:color="auto"/>
              <w:bottom w:val="single" w:sz="4" w:space="0" w:color="auto"/>
              <w:right w:val="single" w:sz="4" w:space="0" w:color="auto"/>
            </w:tcBorders>
          </w:tcPr>
          <w:p w14:paraId="678DEE01" w14:textId="77777777" w:rsidR="00A67490" w:rsidRPr="00EF2305" w:rsidRDefault="00A67490" w:rsidP="000F1B08">
            <w:pPr>
              <w:widowControl w:val="0"/>
              <w:autoSpaceDE w:val="0"/>
              <w:autoSpaceDN w:val="0"/>
              <w:adjustRightInd w:val="0"/>
              <w:jc w:val="center"/>
            </w:pPr>
          </w:p>
        </w:tc>
        <w:tc>
          <w:tcPr>
            <w:tcW w:w="1289" w:type="dxa"/>
            <w:tcBorders>
              <w:top w:val="single" w:sz="4" w:space="0" w:color="auto"/>
              <w:left w:val="single" w:sz="4" w:space="0" w:color="auto"/>
              <w:bottom w:val="single" w:sz="4" w:space="0" w:color="auto"/>
              <w:right w:val="single" w:sz="4" w:space="0" w:color="auto"/>
            </w:tcBorders>
          </w:tcPr>
          <w:p w14:paraId="4AF07AC6" w14:textId="77777777" w:rsidR="00A67490" w:rsidRPr="00EF2305" w:rsidRDefault="00A67490" w:rsidP="000F1B08">
            <w:pPr>
              <w:widowControl w:val="0"/>
              <w:autoSpaceDE w:val="0"/>
              <w:autoSpaceDN w:val="0"/>
              <w:adjustRightInd w:val="0"/>
              <w:jc w:val="center"/>
            </w:pPr>
            <w:r w:rsidRPr="00EF2305">
              <w:t>800,0</w:t>
            </w:r>
          </w:p>
        </w:tc>
        <w:tc>
          <w:tcPr>
            <w:tcW w:w="1659" w:type="dxa"/>
            <w:tcBorders>
              <w:top w:val="single" w:sz="4" w:space="0" w:color="auto"/>
              <w:left w:val="single" w:sz="4" w:space="0" w:color="auto"/>
              <w:bottom w:val="single" w:sz="4" w:space="0" w:color="auto"/>
              <w:right w:val="single" w:sz="4" w:space="0" w:color="auto"/>
            </w:tcBorders>
          </w:tcPr>
          <w:p w14:paraId="06A2D2AD" w14:textId="77777777" w:rsidR="00A67490" w:rsidRPr="00EF2305" w:rsidRDefault="00A67490" w:rsidP="000F1B08">
            <w:pPr>
              <w:widowControl w:val="0"/>
              <w:autoSpaceDE w:val="0"/>
              <w:autoSpaceDN w:val="0"/>
              <w:adjustRightInd w:val="0"/>
              <w:jc w:val="center"/>
            </w:pPr>
            <w:r w:rsidRPr="00EF2305">
              <w:t>0,0</w:t>
            </w:r>
          </w:p>
        </w:tc>
        <w:tc>
          <w:tcPr>
            <w:tcW w:w="1474" w:type="dxa"/>
            <w:tcBorders>
              <w:top w:val="single" w:sz="4" w:space="0" w:color="auto"/>
              <w:left w:val="single" w:sz="4" w:space="0" w:color="auto"/>
              <w:bottom w:val="single" w:sz="4" w:space="0" w:color="auto"/>
              <w:right w:val="single" w:sz="4" w:space="0" w:color="auto"/>
            </w:tcBorders>
          </w:tcPr>
          <w:p w14:paraId="2F78FB09" w14:textId="77777777" w:rsidR="00A67490" w:rsidRPr="00EF2305" w:rsidRDefault="00A67490" w:rsidP="000F1B08">
            <w:pPr>
              <w:widowControl w:val="0"/>
              <w:autoSpaceDE w:val="0"/>
              <w:autoSpaceDN w:val="0"/>
              <w:adjustRightInd w:val="0"/>
              <w:jc w:val="center"/>
            </w:pPr>
            <w:r w:rsidRPr="00EF2305">
              <w:t>0,0</w:t>
            </w:r>
          </w:p>
        </w:tc>
        <w:tc>
          <w:tcPr>
            <w:tcW w:w="1616" w:type="dxa"/>
            <w:tcBorders>
              <w:top w:val="single" w:sz="4" w:space="0" w:color="auto"/>
              <w:left w:val="single" w:sz="4" w:space="0" w:color="auto"/>
              <w:bottom w:val="single" w:sz="4" w:space="0" w:color="auto"/>
              <w:right w:val="single" w:sz="4" w:space="0" w:color="auto"/>
            </w:tcBorders>
          </w:tcPr>
          <w:p w14:paraId="4F4346FC" w14:textId="77777777" w:rsidR="00A67490" w:rsidRPr="00EF2305" w:rsidRDefault="00A67490" w:rsidP="000F1B08">
            <w:pPr>
              <w:widowControl w:val="0"/>
              <w:autoSpaceDE w:val="0"/>
              <w:autoSpaceDN w:val="0"/>
              <w:adjustRightInd w:val="0"/>
              <w:jc w:val="center"/>
            </w:pPr>
            <w:r w:rsidRPr="00EF2305">
              <w:t>800,0</w:t>
            </w:r>
          </w:p>
        </w:tc>
      </w:tr>
      <w:tr w:rsidR="00A67490" w:rsidRPr="00EF2305" w14:paraId="6C2E480D" w14:textId="77777777" w:rsidTr="000F1B08">
        <w:trPr>
          <w:jc w:val="center"/>
        </w:trPr>
        <w:tc>
          <w:tcPr>
            <w:tcW w:w="5103" w:type="dxa"/>
            <w:tcBorders>
              <w:top w:val="single" w:sz="4" w:space="0" w:color="auto"/>
              <w:bottom w:val="single" w:sz="4" w:space="0" w:color="auto"/>
              <w:right w:val="single" w:sz="4" w:space="0" w:color="auto"/>
            </w:tcBorders>
          </w:tcPr>
          <w:p w14:paraId="207D8471" w14:textId="77777777" w:rsidR="00A67490" w:rsidRPr="00EF2305" w:rsidRDefault="00A67490" w:rsidP="000F1B08">
            <w:pPr>
              <w:widowControl w:val="0"/>
              <w:autoSpaceDE w:val="0"/>
              <w:autoSpaceDN w:val="0"/>
              <w:adjustRightInd w:val="0"/>
            </w:pPr>
            <w:r w:rsidRPr="00EF2305">
              <w:t xml:space="preserve">Мероприятие 3 Направления 1 </w:t>
            </w:r>
          </w:p>
          <w:p w14:paraId="0A4E9CC0" w14:textId="77777777" w:rsidR="00A67490" w:rsidRDefault="00A67490" w:rsidP="000F1B08">
            <w:r w:rsidRPr="00EF2305">
              <w:t>Поддержка деятельности народных дружин</w:t>
            </w:r>
          </w:p>
          <w:p w14:paraId="04E01FFC" w14:textId="77777777" w:rsidR="00A67490" w:rsidRPr="00EF2305" w:rsidRDefault="00A67490" w:rsidP="000F1B08"/>
        </w:tc>
        <w:tc>
          <w:tcPr>
            <w:tcW w:w="1276" w:type="dxa"/>
            <w:tcBorders>
              <w:top w:val="single" w:sz="4" w:space="0" w:color="auto"/>
              <w:left w:val="single" w:sz="4" w:space="0" w:color="auto"/>
              <w:bottom w:val="single" w:sz="4" w:space="0" w:color="auto"/>
              <w:right w:val="single" w:sz="4" w:space="0" w:color="auto"/>
            </w:tcBorders>
          </w:tcPr>
          <w:p w14:paraId="2537BCCC" w14:textId="77777777" w:rsidR="00A67490" w:rsidRPr="00EF2305" w:rsidRDefault="00A67490" w:rsidP="000F1B08">
            <w:pPr>
              <w:jc w:val="center"/>
            </w:pPr>
            <w:r w:rsidRPr="00EF2305">
              <w:t>тыс.руб.</w:t>
            </w:r>
          </w:p>
        </w:tc>
        <w:tc>
          <w:tcPr>
            <w:tcW w:w="1135" w:type="dxa"/>
            <w:tcBorders>
              <w:top w:val="single" w:sz="4" w:space="0" w:color="auto"/>
              <w:left w:val="single" w:sz="4" w:space="0" w:color="auto"/>
              <w:bottom w:val="single" w:sz="4" w:space="0" w:color="auto"/>
              <w:right w:val="single" w:sz="4" w:space="0" w:color="auto"/>
            </w:tcBorders>
          </w:tcPr>
          <w:p w14:paraId="6652A511" w14:textId="77777777" w:rsidR="00A67490" w:rsidRPr="00EF2305" w:rsidRDefault="00A67490" w:rsidP="000F1B08">
            <w:pPr>
              <w:widowControl w:val="0"/>
              <w:autoSpaceDE w:val="0"/>
              <w:autoSpaceDN w:val="0"/>
              <w:adjustRightInd w:val="0"/>
              <w:jc w:val="center"/>
            </w:pPr>
          </w:p>
        </w:tc>
        <w:tc>
          <w:tcPr>
            <w:tcW w:w="1474" w:type="dxa"/>
            <w:tcBorders>
              <w:top w:val="single" w:sz="4" w:space="0" w:color="auto"/>
              <w:left w:val="single" w:sz="4" w:space="0" w:color="auto"/>
              <w:bottom w:val="single" w:sz="4" w:space="0" w:color="auto"/>
              <w:right w:val="single" w:sz="4" w:space="0" w:color="auto"/>
            </w:tcBorders>
          </w:tcPr>
          <w:p w14:paraId="0B93578B" w14:textId="77777777" w:rsidR="00A67490" w:rsidRPr="00EF2305" w:rsidRDefault="00A67490" w:rsidP="000F1B08">
            <w:pPr>
              <w:widowControl w:val="0"/>
              <w:autoSpaceDE w:val="0"/>
              <w:autoSpaceDN w:val="0"/>
              <w:adjustRightInd w:val="0"/>
              <w:jc w:val="center"/>
            </w:pPr>
          </w:p>
        </w:tc>
        <w:tc>
          <w:tcPr>
            <w:tcW w:w="1289" w:type="dxa"/>
            <w:tcBorders>
              <w:top w:val="single" w:sz="4" w:space="0" w:color="auto"/>
              <w:left w:val="single" w:sz="4" w:space="0" w:color="auto"/>
              <w:bottom w:val="single" w:sz="4" w:space="0" w:color="auto"/>
              <w:right w:val="single" w:sz="4" w:space="0" w:color="auto"/>
            </w:tcBorders>
          </w:tcPr>
          <w:p w14:paraId="2E922539" w14:textId="77777777" w:rsidR="00A67490" w:rsidRPr="00EF2305" w:rsidRDefault="00A67490" w:rsidP="000F1B08">
            <w:pPr>
              <w:widowControl w:val="0"/>
              <w:autoSpaceDE w:val="0"/>
              <w:autoSpaceDN w:val="0"/>
              <w:adjustRightInd w:val="0"/>
              <w:jc w:val="center"/>
            </w:pPr>
            <w:r w:rsidRPr="00EF2305">
              <w:t>750,0</w:t>
            </w:r>
          </w:p>
        </w:tc>
        <w:tc>
          <w:tcPr>
            <w:tcW w:w="1659" w:type="dxa"/>
            <w:tcBorders>
              <w:top w:val="single" w:sz="4" w:space="0" w:color="auto"/>
              <w:left w:val="single" w:sz="4" w:space="0" w:color="auto"/>
              <w:bottom w:val="single" w:sz="4" w:space="0" w:color="auto"/>
              <w:right w:val="single" w:sz="4" w:space="0" w:color="auto"/>
            </w:tcBorders>
          </w:tcPr>
          <w:p w14:paraId="37AAB840" w14:textId="77777777" w:rsidR="00A67490" w:rsidRPr="00EF2305" w:rsidRDefault="00A67490" w:rsidP="000F1B08">
            <w:pPr>
              <w:widowControl w:val="0"/>
              <w:autoSpaceDE w:val="0"/>
              <w:autoSpaceDN w:val="0"/>
              <w:adjustRightInd w:val="0"/>
              <w:jc w:val="center"/>
            </w:pPr>
            <w:r w:rsidRPr="00EF2305">
              <w:t>0,0</w:t>
            </w:r>
          </w:p>
        </w:tc>
        <w:tc>
          <w:tcPr>
            <w:tcW w:w="1474" w:type="dxa"/>
            <w:tcBorders>
              <w:top w:val="single" w:sz="4" w:space="0" w:color="auto"/>
              <w:left w:val="single" w:sz="4" w:space="0" w:color="auto"/>
              <w:bottom w:val="single" w:sz="4" w:space="0" w:color="auto"/>
              <w:right w:val="single" w:sz="4" w:space="0" w:color="auto"/>
            </w:tcBorders>
          </w:tcPr>
          <w:p w14:paraId="2B6B4019" w14:textId="77777777" w:rsidR="00A67490" w:rsidRPr="00EF2305" w:rsidRDefault="00A67490" w:rsidP="000F1B08">
            <w:pPr>
              <w:widowControl w:val="0"/>
              <w:autoSpaceDE w:val="0"/>
              <w:autoSpaceDN w:val="0"/>
              <w:adjustRightInd w:val="0"/>
              <w:jc w:val="center"/>
            </w:pPr>
            <w:r w:rsidRPr="00EF2305">
              <w:t>0,0</w:t>
            </w:r>
          </w:p>
        </w:tc>
        <w:tc>
          <w:tcPr>
            <w:tcW w:w="1616" w:type="dxa"/>
            <w:tcBorders>
              <w:top w:val="single" w:sz="4" w:space="0" w:color="auto"/>
              <w:left w:val="single" w:sz="4" w:space="0" w:color="auto"/>
              <w:bottom w:val="single" w:sz="4" w:space="0" w:color="auto"/>
              <w:right w:val="single" w:sz="4" w:space="0" w:color="auto"/>
            </w:tcBorders>
          </w:tcPr>
          <w:p w14:paraId="4C86D88C" w14:textId="77777777" w:rsidR="00A67490" w:rsidRPr="00EF2305" w:rsidRDefault="00A67490" w:rsidP="000F1B08">
            <w:pPr>
              <w:widowControl w:val="0"/>
              <w:autoSpaceDE w:val="0"/>
              <w:autoSpaceDN w:val="0"/>
              <w:adjustRightInd w:val="0"/>
              <w:jc w:val="center"/>
            </w:pPr>
            <w:r w:rsidRPr="00EF2305">
              <w:t>750,0</w:t>
            </w:r>
          </w:p>
        </w:tc>
      </w:tr>
      <w:tr w:rsidR="00A67490" w:rsidRPr="00EF2305" w14:paraId="6DD6DE16" w14:textId="77777777" w:rsidTr="000F1B08">
        <w:trPr>
          <w:trHeight w:val="1846"/>
          <w:jc w:val="center"/>
        </w:trPr>
        <w:tc>
          <w:tcPr>
            <w:tcW w:w="5103" w:type="dxa"/>
            <w:tcBorders>
              <w:top w:val="single" w:sz="4" w:space="0" w:color="auto"/>
              <w:bottom w:val="single" w:sz="4" w:space="0" w:color="auto"/>
              <w:right w:val="single" w:sz="4" w:space="0" w:color="auto"/>
            </w:tcBorders>
          </w:tcPr>
          <w:p w14:paraId="468F08B8" w14:textId="77777777" w:rsidR="00A67490" w:rsidRPr="00EF2305" w:rsidRDefault="00A67490" w:rsidP="000F1B08">
            <w:pPr>
              <w:widowControl w:val="0"/>
              <w:autoSpaceDE w:val="0"/>
              <w:autoSpaceDN w:val="0"/>
              <w:adjustRightInd w:val="0"/>
            </w:pPr>
            <w:r w:rsidRPr="00EF2305">
              <w:t xml:space="preserve">Мероприятие 4 Направления 1 </w:t>
            </w:r>
          </w:p>
          <w:p w14:paraId="784E4731" w14:textId="77777777" w:rsidR="00A67490" w:rsidRPr="00EF2305" w:rsidRDefault="00A67490" w:rsidP="000F1B08">
            <w:r w:rsidRPr="00EF2305">
              <w:t>Профилактика незаконного потребления наркотических и психотропных веществ, наркомании, социальная реабилитация граждан, страдающих наркотической и алкогольной зависимостью</w:t>
            </w:r>
          </w:p>
        </w:tc>
        <w:tc>
          <w:tcPr>
            <w:tcW w:w="1276" w:type="dxa"/>
            <w:tcBorders>
              <w:top w:val="single" w:sz="4" w:space="0" w:color="auto"/>
              <w:left w:val="single" w:sz="4" w:space="0" w:color="auto"/>
              <w:bottom w:val="single" w:sz="4" w:space="0" w:color="auto"/>
              <w:right w:val="single" w:sz="4" w:space="0" w:color="auto"/>
            </w:tcBorders>
          </w:tcPr>
          <w:p w14:paraId="6E0E2686" w14:textId="77777777" w:rsidR="00A67490" w:rsidRPr="00EF2305" w:rsidRDefault="00A67490" w:rsidP="000F1B08">
            <w:pPr>
              <w:jc w:val="center"/>
            </w:pPr>
            <w:r w:rsidRPr="00EF2305">
              <w:t>тыс.руб.</w:t>
            </w:r>
          </w:p>
        </w:tc>
        <w:tc>
          <w:tcPr>
            <w:tcW w:w="1135" w:type="dxa"/>
            <w:tcBorders>
              <w:top w:val="single" w:sz="4" w:space="0" w:color="auto"/>
              <w:left w:val="single" w:sz="4" w:space="0" w:color="auto"/>
              <w:bottom w:val="single" w:sz="4" w:space="0" w:color="auto"/>
              <w:right w:val="single" w:sz="4" w:space="0" w:color="auto"/>
            </w:tcBorders>
          </w:tcPr>
          <w:p w14:paraId="2FE8C91C" w14:textId="77777777" w:rsidR="00A67490" w:rsidRPr="00EF2305" w:rsidRDefault="00A67490" w:rsidP="000F1B08">
            <w:pPr>
              <w:widowControl w:val="0"/>
              <w:autoSpaceDE w:val="0"/>
              <w:autoSpaceDN w:val="0"/>
              <w:adjustRightInd w:val="0"/>
              <w:jc w:val="center"/>
            </w:pPr>
          </w:p>
        </w:tc>
        <w:tc>
          <w:tcPr>
            <w:tcW w:w="1474" w:type="dxa"/>
            <w:tcBorders>
              <w:top w:val="single" w:sz="4" w:space="0" w:color="auto"/>
              <w:left w:val="single" w:sz="4" w:space="0" w:color="auto"/>
              <w:bottom w:val="single" w:sz="4" w:space="0" w:color="auto"/>
              <w:right w:val="single" w:sz="4" w:space="0" w:color="auto"/>
            </w:tcBorders>
          </w:tcPr>
          <w:p w14:paraId="1077F657" w14:textId="77777777" w:rsidR="00A67490" w:rsidRPr="00EF2305" w:rsidRDefault="00A67490" w:rsidP="000F1B08">
            <w:pPr>
              <w:widowControl w:val="0"/>
              <w:autoSpaceDE w:val="0"/>
              <w:autoSpaceDN w:val="0"/>
              <w:adjustRightInd w:val="0"/>
              <w:jc w:val="center"/>
            </w:pPr>
          </w:p>
        </w:tc>
        <w:tc>
          <w:tcPr>
            <w:tcW w:w="1289" w:type="dxa"/>
            <w:tcBorders>
              <w:top w:val="single" w:sz="4" w:space="0" w:color="auto"/>
              <w:left w:val="single" w:sz="4" w:space="0" w:color="auto"/>
              <w:bottom w:val="single" w:sz="4" w:space="0" w:color="auto"/>
              <w:right w:val="single" w:sz="4" w:space="0" w:color="auto"/>
            </w:tcBorders>
          </w:tcPr>
          <w:p w14:paraId="65321FCD" w14:textId="77777777" w:rsidR="00A67490" w:rsidRPr="00EF2305" w:rsidRDefault="00A67490" w:rsidP="000F1B08">
            <w:pPr>
              <w:widowControl w:val="0"/>
              <w:autoSpaceDE w:val="0"/>
              <w:autoSpaceDN w:val="0"/>
              <w:adjustRightInd w:val="0"/>
              <w:jc w:val="center"/>
            </w:pPr>
            <w:r w:rsidRPr="00EF2305">
              <w:t>1 300,0</w:t>
            </w:r>
          </w:p>
        </w:tc>
        <w:tc>
          <w:tcPr>
            <w:tcW w:w="1659" w:type="dxa"/>
            <w:tcBorders>
              <w:top w:val="single" w:sz="4" w:space="0" w:color="auto"/>
              <w:left w:val="single" w:sz="4" w:space="0" w:color="auto"/>
              <w:bottom w:val="single" w:sz="4" w:space="0" w:color="auto"/>
              <w:right w:val="single" w:sz="4" w:space="0" w:color="auto"/>
            </w:tcBorders>
          </w:tcPr>
          <w:p w14:paraId="4EFADE27" w14:textId="77777777" w:rsidR="00A67490" w:rsidRPr="00EF2305" w:rsidRDefault="00A67490" w:rsidP="000F1B08">
            <w:pPr>
              <w:widowControl w:val="0"/>
              <w:autoSpaceDE w:val="0"/>
              <w:autoSpaceDN w:val="0"/>
              <w:adjustRightInd w:val="0"/>
              <w:jc w:val="center"/>
            </w:pPr>
            <w:r w:rsidRPr="00EF2305">
              <w:t>0,0</w:t>
            </w:r>
          </w:p>
        </w:tc>
        <w:tc>
          <w:tcPr>
            <w:tcW w:w="1474" w:type="dxa"/>
            <w:tcBorders>
              <w:top w:val="single" w:sz="4" w:space="0" w:color="auto"/>
              <w:left w:val="single" w:sz="4" w:space="0" w:color="auto"/>
              <w:bottom w:val="single" w:sz="4" w:space="0" w:color="auto"/>
              <w:right w:val="single" w:sz="4" w:space="0" w:color="auto"/>
            </w:tcBorders>
          </w:tcPr>
          <w:p w14:paraId="0929607A" w14:textId="77777777" w:rsidR="00A67490" w:rsidRPr="00EF2305" w:rsidRDefault="00A67490" w:rsidP="000F1B08">
            <w:pPr>
              <w:widowControl w:val="0"/>
              <w:autoSpaceDE w:val="0"/>
              <w:autoSpaceDN w:val="0"/>
              <w:adjustRightInd w:val="0"/>
              <w:jc w:val="center"/>
            </w:pPr>
            <w:r w:rsidRPr="00EF2305">
              <w:t>0,0</w:t>
            </w:r>
          </w:p>
        </w:tc>
        <w:tc>
          <w:tcPr>
            <w:tcW w:w="1616" w:type="dxa"/>
            <w:tcBorders>
              <w:top w:val="single" w:sz="4" w:space="0" w:color="auto"/>
              <w:left w:val="single" w:sz="4" w:space="0" w:color="auto"/>
              <w:bottom w:val="single" w:sz="4" w:space="0" w:color="auto"/>
              <w:right w:val="single" w:sz="4" w:space="0" w:color="auto"/>
            </w:tcBorders>
          </w:tcPr>
          <w:p w14:paraId="1366E7CA" w14:textId="77777777" w:rsidR="00A67490" w:rsidRPr="00EF2305" w:rsidRDefault="00A67490" w:rsidP="000F1B08">
            <w:pPr>
              <w:widowControl w:val="0"/>
              <w:autoSpaceDE w:val="0"/>
              <w:autoSpaceDN w:val="0"/>
              <w:adjustRightInd w:val="0"/>
              <w:jc w:val="center"/>
            </w:pPr>
            <w:r w:rsidRPr="00EF2305">
              <w:t>1 300,0</w:t>
            </w:r>
          </w:p>
        </w:tc>
      </w:tr>
      <w:tr w:rsidR="00A67490" w:rsidRPr="00EF2305" w14:paraId="0901F74E" w14:textId="77777777" w:rsidTr="000F1B08">
        <w:trPr>
          <w:trHeight w:val="1275"/>
          <w:jc w:val="center"/>
        </w:trPr>
        <w:tc>
          <w:tcPr>
            <w:tcW w:w="5103" w:type="dxa"/>
            <w:tcBorders>
              <w:top w:val="single" w:sz="4" w:space="0" w:color="auto"/>
              <w:bottom w:val="single" w:sz="4" w:space="0" w:color="auto"/>
              <w:right w:val="single" w:sz="4" w:space="0" w:color="auto"/>
            </w:tcBorders>
          </w:tcPr>
          <w:p w14:paraId="6712EA8D" w14:textId="77777777" w:rsidR="00A67490" w:rsidRPr="00EF2305" w:rsidRDefault="00A67490" w:rsidP="000F1B08">
            <w:pPr>
              <w:widowControl w:val="0"/>
              <w:autoSpaceDE w:val="0"/>
              <w:autoSpaceDN w:val="0"/>
              <w:adjustRightInd w:val="0"/>
            </w:pPr>
            <w:r w:rsidRPr="00EF2305">
              <w:t>Мероприятие 5 Направления 1</w:t>
            </w:r>
          </w:p>
          <w:p w14:paraId="5BBD071A" w14:textId="77777777" w:rsidR="00A67490" w:rsidRPr="00EF2305" w:rsidRDefault="00A67490" w:rsidP="000F1B08">
            <w:pPr>
              <w:tabs>
                <w:tab w:val="left" w:pos="252"/>
              </w:tabs>
              <w:suppressAutoHyphens/>
            </w:pPr>
            <w:r w:rsidRPr="00EF2305">
              <w:t>Профилактика преступлений, совершаемых с использованием информационно -телекоммуникационных технологий</w:t>
            </w:r>
          </w:p>
        </w:tc>
        <w:tc>
          <w:tcPr>
            <w:tcW w:w="1276" w:type="dxa"/>
            <w:tcBorders>
              <w:top w:val="single" w:sz="4" w:space="0" w:color="auto"/>
              <w:left w:val="single" w:sz="4" w:space="0" w:color="auto"/>
              <w:bottom w:val="single" w:sz="4" w:space="0" w:color="auto"/>
              <w:right w:val="single" w:sz="4" w:space="0" w:color="auto"/>
            </w:tcBorders>
          </w:tcPr>
          <w:p w14:paraId="7DC64F27" w14:textId="77777777" w:rsidR="00A67490" w:rsidRPr="00EF2305" w:rsidRDefault="00A67490" w:rsidP="000F1B08">
            <w:pPr>
              <w:jc w:val="center"/>
            </w:pPr>
            <w:r w:rsidRPr="00EF2305">
              <w:t>тыс.руб.</w:t>
            </w:r>
          </w:p>
        </w:tc>
        <w:tc>
          <w:tcPr>
            <w:tcW w:w="1135" w:type="dxa"/>
            <w:tcBorders>
              <w:top w:val="single" w:sz="4" w:space="0" w:color="auto"/>
              <w:left w:val="single" w:sz="4" w:space="0" w:color="auto"/>
              <w:bottom w:val="single" w:sz="4" w:space="0" w:color="auto"/>
              <w:right w:val="single" w:sz="4" w:space="0" w:color="auto"/>
            </w:tcBorders>
          </w:tcPr>
          <w:p w14:paraId="3BD77BC9" w14:textId="77777777" w:rsidR="00A67490" w:rsidRPr="00EF2305" w:rsidRDefault="00A67490" w:rsidP="000F1B08">
            <w:pPr>
              <w:widowControl w:val="0"/>
              <w:autoSpaceDE w:val="0"/>
              <w:autoSpaceDN w:val="0"/>
              <w:adjustRightInd w:val="0"/>
              <w:jc w:val="center"/>
            </w:pPr>
          </w:p>
        </w:tc>
        <w:tc>
          <w:tcPr>
            <w:tcW w:w="1474" w:type="dxa"/>
            <w:tcBorders>
              <w:top w:val="single" w:sz="4" w:space="0" w:color="auto"/>
              <w:left w:val="single" w:sz="4" w:space="0" w:color="auto"/>
              <w:bottom w:val="single" w:sz="4" w:space="0" w:color="auto"/>
              <w:right w:val="single" w:sz="4" w:space="0" w:color="auto"/>
            </w:tcBorders>
          </w:tcPr>
          <w:p w14:paraId="54B4A828" w14:textId="77777777" w:rsidR="00A67490" w:rsidRPr="00EF2305" w:rsidRDefault="00A67490" w:rsidP="000F1B08">
            <w:pPr>
              <w:widowControl w:val="0"/>
              <w:autoSpaceDE w:val="0"/>
              <w:autoSpaceDN w:val="0"/>
              <w:adjustRightInd w:val="0"/>
              <w:jc w:val="center"/>
            </w:pPr>
          </w:p>
        </w:tc>
        <w:tc>
          <w:tcPr>
            <w:tcW w:w="1289" w:type="dxa"/>
            <w:tcBorders>
              <w:top w:val="single" w:sz="4" w:space="0" w:color="auto"/>
              <w:left w:val="single" w:sz="4" w:space="0" w:color="auto"/>
              <w:bottom w:val="single" w:sz="4" w:space="0" w:color="auto"/>
              <w:right w:val="single" w:sz="4" w:space="0" w:color="auto"/>
            </w:tcBorders>
          </w:tcPr>
          <w:p w14:paraId="31A3F414" w14:textId="77777777" w:rsidR="00A67490" w:rsidRPr="00EF2305" w:rsidRDefault="00A67490" w:rsidP="000F1B08">
            <w:pPr>
              <w:widowControl w:val="0"/>
              <w:autoSpaceDE w:val="0"/>
              <w:autoSpaceDN w:val="0"/>
              <w:adjustRightInd w:val="0"/>
              <w:jc w:val="center"/>
            </w:pPr>
            <w:r w:rsidRPr="00EF2305">
              <w:t>0,00</w:t>
            </w:r>
          </w:p>
        </w:tc>
        <w:tc>
          <w:tcPr>
            <w:tcW w:w="1659" w:type="dxa"/>
            <w:tcBorders>
              <w:top w:val="single" w:sz="4" w:space="0" w:color="auto"/>
              <w:left w:val="single" w:sz="4" w:space="0" w:color="auto"/>
              <w:bottom w:val="single" w:sz="4" w:space="0" w:color="auto"/>
              <w:right w:val="single" w:sz="4" w:space="0" w:color="auto"/>
            </w:tcBorders>
          </w:tcPr>
          <w:p w14:paraId="79D76C2B" w14:textId="77777777" w:rsidR="00A67490" w:rsidRPr="00EF2305" w:rsidRDefault="00A67490" w:rsidP="000F1B08">
            <w:pPr>
              <w:widowControl w:val="0"/>
              <w:autoSpaceDE w:val="0"/>
              <w:autoSpaceDN w:val="0"/>
              <w:adjustRightInd w:val="0"/>
              <w:jc w:val="center"/>
            </w:pPr>
            <w:r w:rsidRPr="00EF2305">
              <w:t>0,00</w:t>
            </w:r>
          </w:p>
        </w:tc>
        <w:tc>
          <w:tcPr>
            <w:tcW w:w="1474" w:type="dxa"/>
            <w:tcBorders>
              <w:top w:val="single" w:sz="4" w:space="0" w:color="auto"/>
              <w:left w:val="single" w:sz="4" w:space="0" w:color="auto"/>
              <w:bottom w:val="single" w:sz="4" w:space="0" w:color="auto"/>
              <w:right w:val="single" w:sz="4" w:space="0" w:color="auto"/>
            </w:tcBorders>
          </w:tcPr>
          <w:p w14:paraId="585DA3B5" w14:textId="77777777" w:rsidR="00A67490" w:rsidRPr="00EF2305" w:rsidRDefault="00A67490" w:rsidP="000F1B08">
            <w:pPr>
              <w:widowControl w:val="0"/>
              <w:autoSpaceDE w:val="0"/>
              <w:autoSpaceDN w:val="0"/>
              <w:adjustRightInd w:val="0"/>
              <w:jc w:val="center"/>
            </w:pPr>
            <w:r w:rsidRPr="00EF2305">
              <w:t>0,00</w:t>
            </w:r>
          </w:p>
        </w:tc>
        <w:tc>
          <w:tcPr>
            <w:tcW w:w="1616" w:type="dxa"/>
            <w:tcBorders>
              <w:top w:val="single" w:sz="4" w:space="0" w:color="auto"/>
              <w:left w:val="single" w:sz="4" w:space="0" w:color="auto"/>
              <w:bottom w:val="single" w:sz="4" w:space="0" w:color="auto"/>
              <w:right w:val="single" w:sz="4" w:space="0" w:color="auto"/>
            </w:tcBorders>
          </w:tcPr>
          <w:p w14:paraId="1B5E3AC9" w14:textId="77777777" w:rsidR="00A67490" w:rsidRPr="00EF2305" w:rsidRDefault="00A67490" w:rsidP="000F1B08">
            <w:pPr>
              <w:widowControl w:val="0"/>
              <w:autoSpaceDE w:val="0"/>
              <w:autoSpaceDN w:val="0"/>
              <w:adjustRightInd w:val="0"/>
              <w:jc w:val="center"/>
            </w:pPr>
            <w:r w:rsidRPr="00EF2305">
              <w:t>0,00</w:t>
            </w:r>
          </w:p>
        </w:tc>
      </w:tr>
      <w:tr w:rsidR="00A67490" w:rsidRPr="00EF2305" w14:paraId="30F11AC0" w14:textId="77777777" w:rsidTr="000F1B08">
        <w:trPr>
          <w:trHeight w:val="1548"/>
          <w:jc w:val="center"/>
        </w:trPr>
        <w:tc>
          <w:tcPr>
            <w:tcW w:w="5103" w:type="dxa"/>
            <w:tcBorders>
              <w:top w:val="single" w:sz="4" w:space="0" w:color="auto"/>
              <w:bottom w:val="single" w:sz="4" w:space="0" w:color="auto"/>
              <w:right w:val="single" w:sz="4" w:space="0" w:color="auto"/>
            </w:tcBorders>
          </w:tcPr>
          <w:p w14:paraId="2B792D59" w14:textId="77777777" w:rsidR="00A67490" w:rsidRPr="00EF2305" w:rsidRDefault="00A67490" w:rsidP="000F1B08">
            <w:pPr>
              <w:widowControl w:val="0"/>
              <w:autoSpaceDE w:val="0"/>
              <w:autoSpaceDN w:val="0"/>
              <w:adjustRightInd w:val="0"/>
            </w:pPr>
            <w:r w:rsidRPr="00EF2305">
              <w:t xml:space="preserve">Мероприятие 6 Направления 1 </w:t>
            </w:r>
          </w:p>
          <w:p w14:paraId="62CD8A25" w14:textId="77777777" w:rsidR="00A67490" w:rsidRPr="00EF2305" w:rsidRDefault="00A67490" w:rsidP="000F1B08">
            <w:pPr>
              <w:tabs>
                <w:tab w:val="left" w:pos="252"/>
              </w:tabs>
              <w:suppressAutoHyphens/>
            </w:pPr>
            <w:r w:rsidRPr="00EF2305">
              <w:t>Поддержка деятельности общественных организаций, реализующих мероприятия по содержанию и вакцинации безнадзорных животных</w:t>
            </w:r>
          </w:p>
        </w:tc>
        <w:tc>
          <w:tcPr>
            <w:tcW w:w="1276" w:type="dxa"/>
            <w:tcBorders>
              <w:top w:val="single" w:sz="4" w:space="0" w:color="auto"/>
              <w:left w:val="single" w:sz="4" w:space="0" w:color="auto"/>
              <w:bottom w:val="single" w:sz="4" w:space="0" w:color="auto"/>
              <w:right w:val="single" w:sz="4" w:space="0" w:color="auto"/>
            </w:tcBorders>
          </w:tcPr>
          <w:p w14:paraId="02398CFB" w14:textId="77777777" w:rsidR="00A67490" w:rsidRPr="00EF2305" w:rsidRDefault="00A67490" w:rsidP="000F1B08">
            <w:pPr>
              <w:jc w:val="center"/>
            </w:pPr>
            <w:r w:rsidRPr="00EF2305">
              <w:t>тыс.руб.</w:t>
            </w:r>
          </w:p>
        </w:tc>
        <w:tc>
          <w:tcPr>
            <w:tcW w:w="1135" w:type="dxa"/>
            <w:tcBorders>
              <w:top w:val="single" w:sz="4" w:space="0" w:color="auto"/>
              <w:left w:val="single" w:sz="4" w:space="0" w:color="auto"/>
              <w:bottom w:val="single" w:sz="4" w:space="0" w:color="auto"/>
              <w:right w:val="single" w:sz="4" w:space="0" w:color="auto"/>
            </w:tcBorders>
          </w:tcPr>
          <w:p w14:paraId="74E21CFF" w14:textId="77777777" w:rsidR="00A67490" w:rsidRPr="00EF2305" w:rsidRDefault="00A67490" w:rsidP="000F1B08">
            <w:pPr>
              <w:widowControl w:val="0"/>
              <w:autoSpaceDE w:val="0"/>
              <w:autoSpaceDN w:val="0"/>
              <w:adjustRightInd w:val="0"/>
              <w:jc w:val="center"/>
            </w:pPr>
          </w:p>
        </w:tc>
        <w:tc>
          <w:tcPr>
            <w:tcW w:w="1474" w:type="dxa"/>
            <w:tcBorders>
              <w:top w:val="single" w:sz="4" w:space="0" w:color="auto"/>
              <w:left w:val="single" w:sz="4" w:space="0" w:color="auto"/>
              <w:bottom w:val="single" w:sz="4" w:space="0" w:color="auto"/>
              <w:right w:val="single" w:sz="4" w:space="0" w:color="auto"/>
            </w:tcBorders>
          </w:tcPr>
          <w:p w14:paraId="217F5C1A" w14:textId="77777777" w:rsidR="00A67490" w:rsidRPr="00EF2305" w:rsidRDefault="00A67490" w:rsidP="000F1B08">
            <w:pPr>
              <w:widowControl w:val="0"/>
              <w:autoSpaceDE w:val="0"/>
              <w:autoSpaceDN w:val="0"/>
              <w:adjustRightInd w:val="0"/>
              <w:jc w:val="center"/>
            </w:pPr>
          </w:p>
        </w:tc>
        <w:tc>
          <w:tcPr>
            <w:tcW w:w="1289" w:type="dxa"/>
            <w:tcBorders>
              <w:top w:val="single" w:sz="4" w:space="0" w:color="auto"/>
              <w:left w:val="single" w:sz="4" w:space="0" w:color="auto"/>
              <w:bottom w:val="single" w:sz="4" w:space="0" w:color="auto"/>
              <w:right w:val="single" w:sz="4" w:space="0" w:color="auto"/>
            </w:tcBorders>
          </w:tcPr>
          <w:p w14:paraId="2DFD066C" w14:textId="77777777" w:rsidR="00A67490" w:rsidRPr="00EF2305" w:rsidRDefault="00A67490" w:rsidP="000F1B08">
            <w:pPr>
              <w:widowControl w:val="0"/>
              <w:autoSpaceDE w:val="0"/>
              <w:autoSpaceDN w:val="0"/>
              <w:adjustRightInd w:val="0"/>
              <w:jc w:val="center"/>
            </w:pPr>
            <w:r w:rsidRPr="00EF2305">
              <w:t>450,0</w:t>
            </w:r>
          </w:p>
        </w:tc>
        <w:tc>
          <w:tcPr>
            <w:tcW w:w="1659" w:type="dxa"/>
            <w:tcBorders>
              <w:top w:val="single" w:sz="4" w:space="0" w:color="auto"/>
              <w:left w:val="single" w:sz="4" w:space="0" w:color="auto"/>
              <w:bottom w:val="single" w:sz="4" w:space="0" w:color="auto"/>
              <w:right w:val="single" w:sz="4" w:space="0" w:color="auto"/>
            </w:tcBorders>
          </w:tcPr>
          <w:p w14:paraId="5EEC20D1" w14:textId="77777777" w:rsidR="00A67490" w:rsidRPr="00EF2305" w:rsidRDefault="00A67490" w:rsidP="000F1B08">
            <w:pPr>
              <w:widowControl w:val="0"/>
              <w:autoSpaceDE w:val="0"/>
              <w:autoSpaceDN w:val="0"/>
              <w:adjustRightInd w:val="0"/>
              <w:jc w:val="center"/>
            </w:pPr>
            <w:r w:rsidRPr="00EF2305">
              <w:t>0,0</w:t>
            </w:r>
          </w:p>
        </w:tc>
        <w:tc>
          <w:tcPr>
            <w:tcW w:w="1474" w:type="dxa"/>
            <w:tcBorders>
              <w:top w:val="single" w:sz="4" w:space="0" w:color="auto"/>
              <w:left w:val="single" w:sz="4" w:space="0" w:color="auto"/>
              <w:bottom w:val="single" w:sz="4" w:space="0" w:color="auto"/>
              <w:right w:val="single" w:sz="4" w:space="0" w:color="auto"/>
            </w:tcBorders>
          </w:tcPr>
          <w:p w14:paraId="23B3EBFC" w14:textId="77777777" w:rsidR="00A67490" w:rsidRPr="00EF2305" w:rsidRDefault="00A67490" w:rsidP="000F1B08">
            <w:pPr>
              <w:widowControl w:val="0"/>
              <w:autoSpaceDE w:val="0"/>
              <w:autoSpaceDN w:val="0"/>
              <w:adjustRightInd w:val="0"/>
              <w:jc w:val="center"/>
            </w:pPr>
            <w:r w:rsidRPr="00EF2305">
              <w:t>0,0</w:t>
            </w:r>
          </w:p>
        </w:tc>
        <w:tc>
          <w:tcPr>
            <w:tcW w:w="1616" w:type="dxa"/>
            <w:tcBorders>
              <w:top w:val="single" w:sz="4" w:space="0" w:color="auto"/>
              <w:left w:val="single" w:sz="4" w:space="0" w:color="auto"/>
              <w:bottom w:val="single" w:sz="4" w:space="0" w:color="auto"/>
              <w:right w:val="single" w:sz="4" w:space="0" w:color="auto"/>
            </w:tcBorders>
          </w:tcPr>
          <w:p w14:paraId="4870F844" w14:textId="77777777" w:rsidR="00A67490" w:rsidRPr="00EF2305" w:rsidRDefault="00A67490" w:rsidP="000F1B08">
            <w:pPr>
              <w:widowControl w:val="0"/>
              <w:autoSpaceDE w:val="0"/>
              <w:autoSpaceDN w:val="0"/>
              <w:adjustRightInd w:val="0"/>
              <w:jc w:val="center"/>
            </w:pPr>
            <w:r w:rsidRPr="00EF2305">
              <w:t>450,0</w:t>
            </w:r>
          </w:p>
        </w:tc>
      </w:tr>
      <w:tr w:rsidR="00A67490" w:rsidRPr="00EF2305" w14:paraId="46003E36" w14:textId="77777777" w:rsidTr="000F1B08">
        <w:trPr>
          <w:trHeight w:val="1684"/>
          <w:jc w:val="center"/>
        </w:trPr>
        <w:tc>
          <w:tcPr>
            <w:tcW w:w="5103" w:type="dxa"/>
            <w:tcBorders>
              <w:top w:val="single" w:sz="4" w:space="0" w:color="auto"/>
              <w:bottom w:val="single" w:sz="4" w:space="0" w:color="auto"/>
              <w:right w:val="single" w:sz="4" w:space="0" w:color="auto"/>
            </w:tcBorders>
          </w:tcPr>
          <w:p w14:paraId="2C9C0D9F" w14:textId="77777777" w:rsidR="00A67490" w:rsidRPr="00EF2305" w:rsidRDefault="00A67490" w:rsidP="000F1B08">
            <w:pPr>
              <w:widowControl w:val="0"/>
              <w:autoSpaceDE w:val="0"/>
              <w:autoSpaceDN w:val="0"/>
              <w:adjustRightInd w:val="0"/>
              <w:rPr>
                <w:b/>
              </w:rPr>
            </w:pPr>
            <w:r w:rsidRPr="00EF2305">
              <w:rPr>
                <w:b/>
              </w:rPr>
              <w:t>Направление 2</w:t>
            </w:r>
            <w:r>
              <w:rPr>
                <w:b/>
              </w:rPr>
              <w:t xml:space="preserve"> </w:t>
            </w:r>
            <w:r w:rsidRPr="00EF2305">
              <w:rPr>
                <w:b/>
              </w:rPr>
              <w:t>процессной части</w:t>
            </w:r>
          </w:p>
          <w:p w14:paraId="79C34661" w14:textId="77777777" w:rsidR="00A67490" w:rsidRPr="00EF2305" w:rsidRDefault="00A67490" w:rsidP="000F1B08">
            <w:r w:rsidRPr="00EF2305">
              <w:t>«Защита населения и территории города от чрезвычайных ситуаций природного и техногенного характера и обеспечение пожарной безопасности»</w:t>
            </w:r>
          </w:p>
        </w:tc>
        <w:tc>
          <w:tcPr>
            <w:tcW w:w="1276" w:type="dxa"/>
            <w:tcBorders>
              <w:top w:val="single" w:sz="4" w:space="0" w:color="auto"/>
              <w:left w:val="single" w:sz="4" w:space="0" w:color="auto"/>
              <w:bottom w:val="single" w:sz="4" w:space="0" w:color="auto"/>
              <w:right w:val="single" w:sz="4" w:space="0" w:color="auto"/>
            </w:tcBorders>
          </w:tcPr>
          <w:p w14:paraId="536FEB3A" w14:textId="77777777" w:rsidR="00A67490" w:rsidRPr="00EF2305" w:rsidRDefault="00A67490" w:rsidP="000F1B08">
            <w:pPr>
              <w:widowControl w:val="0"/>
              <w:autoSpaceDE w:val="0"/>
              <w:autoSpaceDN w:val="0"/>
              <w:adjustRightInd w:val="0"/>
              <w:jc w:val="center"/>
            </w:pPr>
            <w:r w:rsidRPr="00EF2305">
              <w:t>тыс.руб.</w:t>
            </w:r>
          </w:p>
        </w:tc>
        <w:tc>
          <w:tcPr>
            <w:tcW w:w="1135" w:type="dxa"/>
            <w:tcBorders>
              <w:top w:val="single" w:sz="4" w:space="0" w:color="auto"/>
              <w:left w:val="single" w:sz="4" w:space="0" w:color="auto"/>
              <w:bottom w:val="single" w:sz="4" w:space="0" w:color="auto"/>
              <w:right w:val="single" w:sz="4" w:space="0" w:color="auto"/>
            </w:tcBorders>
          </w:tcPr>
          <w:p w14:paraId="079FF0CE" w14:textId="77777777" w:rsidR="00A67490" w:rsidRPr="00EF2305" w:rsidRDefault="00A67490" w:rsidP="000F1B08">
            <w:pPr>
              <w:widowControl w:val="0"/>
              <w:autoSpaceDE w:val="0"/>
              <w:autoSpaceDN w:val="0"/>
              <w:adjustRightInd w:val="0"/>
              <w:jc w:val="center"/>
            </w:pPr>
          </w:p>
        </w:tc>
        <w:tc>
          <w:tcPr>
            <w:tcW w:w="1474" w:type="dxa"/>
            <w:tcBorders>
              <w:top w:val="single" w:sz="4" w:space="0" w:color="auto"/>
              <w:left w:val="single" w:sz="4" w:space="0" w:color="auto"/>
              <w:bottom w:val="single" w:sz="4" w:space="0" w:color="auto"/>
              <w:right w:val="single" w:sz="4" w:space="0" w:color="auto"/>
            </w:tcBorders>
          </w:tcPr>
          <w:p w14:paraId="1DE5D56C" w14:textId="77777777" w:rsidR="00A67490" w:rsidRPr="00EF2305" w:rsidRDefault="00A67490" w:rsidP="000F1B08">
            <w:pPr>
              <w:widowControl w:val="0"/>
              <w:autoSpaceDE w:val="0"/>
              <w:autoSpaceDN w:val="0"/>
              <w:adjustRightInd w:val="0"/>
              <w:jc w:val="center"/>
            </w:pPr>
          </w:p>
        </w:tc>
        <w:tc>
          <w:tcPr>
            <w:tcW w:w="1289" w:type="dxa"/>
            <w:tcBorders>
              <w:top w:val="single" w:sz="4" w:space="0" w:color="auto"/>
              <w:left w:val="single" w:sz="4" w:space="0" w:color="auto"/>
              <w:bottom w:val="single" w:sz="4" w:space="0" w:color="auto"/>
              <w:right w:val="single" w:sz="4" w:space="0" w:color="auto"/>
            </w:tcBorders>
          </w:tcPr>
          <w:p w14:paraId="153947C2" w14:textId="77777777" w:rsidR="00A67490" w:rsidRPr="00EF2305" w:rsidRDefault="00A67490" w:rsidP="000F1B08">
            <w:pPr>
              <w:widowControl w:val="0"/>
              <w:autoSpaceDE w:val="0"/>
              <w:autoSpaceDN w:val="0"/>
              <w:adjustRightInd w:val="0"/>
              <w:jc w:val="center"/>
            </w:pPr>
            <w:r w:rsidRPr="00EF2305">
              <w:t>59 230,8</w:t>
            </w:r>
          </w:p>
        </w:tc>
        <w:tc>
          <w:tcPr>
            <w:tcW w:w="1659" w:type="dxa"/>
            <w:tcBorders>
              <w:top w:val="single" w:sz="4" w:space="0" w:color="auto"/>
              <w:left w:val="single" w:sz="4" w:space="0" w:color="auto"/>
              <w:bottom w:val="single" w:sz="4" w:space="0" w:color="auto"/>
              <w:right w:val="single" w:sz="4" w:space="0" w:color="auto"/>
            </w:tcBorders>
          </w:tcPr>
          <w:p w14:paraId="5182A7CE" w14:textId="77777777" w:rsidR="00A67490" w:rsidRPr="00EF2305" w:rsidRDefault="00A67490" w:rsidP="000F1B08">
            <w:pPr>
              <w:widowControl w:val="0"/>
              <w:autoSpaceDE w:val="0"/>
              <w:autoSpaceDN w:val="0"/>
              <w:adjustRightInd w:val="0"/>
              <w:jc w:val="center"/>
            </w:pPr>
            <w:r w:rsidRPr="00EF2305">
              <w:t>0,0</w:t>
            </w:r>
          </w:p>
        </w:tc>
        <w:tc>
          <w:tcPr>
            <w:tcW w:w="1474" w:type="dxa"/>
            <w:tcBorders>
              <w:top w:val="single" w:sz="4" w:space="0" w:color="auto"/>
              <w:left w:val="single" w:sz="4" w:space="0" w:color="auto"/>
              <w:bottom w:val="single" w:sz="4" w:space="0" w:color="auto"/>
              <w:right w:val="single" w:sz="4" w:space="0" w:color="auto"/>
            </w:tcBorders>
          </w:tcPr>
          <w:p w14:paraId="1C6C6ADF" w14:textId="77777777" w:rsidR="00A67490" w:rsidRPr="00EF2305" w:rsidRDefault="00A67490" w:rsidP="000F1B08">
            <w:pPr>
              <w:widowControl w:val="0"/>
              <w:autoSpaceDE w:val="0"/>
              <w:autoSpaceDN w:val="0"/>
              <w:adjustRightInd w:val="0"/>
              <w:jc w:val="center"/>
            </w:pPr>
            <w:r w:rsidRPr="00EF2305">
              <w:t>0,0</w:t>
            </w:r>
          </w:p>
        </w:tc>
        <w:tc>
          <w:tcPr>
            <w:tcW w:w="1616" w:type="dxa"/>
            <w:tcBorders>
              <w:top w:val="single" w:sz="4" w:space="0" w:color="auto"/>
              <w:left w:val="single" w:sz="4" w:space="0" w:color="auto"/>
              <w:bottom w:val="single" w:sz="4" w:space="0" w:color="auto"/>
              <w:right w:val="single" w:sz="4" w:space="0" w:color="auto"/>
            </w:tcBorders>
          </w:tcPr>
          <w:p w14:paraId="064CA91C" w14:textId="77777777" w:rsidR="00A67490" w:rsidRPr="00EF2305" w:rsidRDefault="00A67490" w:rsidP="000F1B08">
            <w:pPr>
              <w:widowControl w:val="0"/>
              <w:autoSpaceDE w:val="0"/>
              <w:autoSpaceDN w:val="0"/>
              <w:adjustRightInd w:val="0"/>
              <w:jc w:val="center"/>
            </w:pPr>
            <w:r w:rsidRPr="00EF2305">
              <w:t>59 230,8</w:t>
            </w:r>
          </w:p>
        </w:tc>
      </w:tr>
      <w:tr w:rsidR="00A67490" w:rsidRPr="00EF2305" w14:paraId="768B2F68" w14:textId="77777777" w:rsidTr="000F1B08">
        <w:trPr>
          <w:jc w:val="center"/>
        </w:trPr>
        <w:tc>
          <w:tcPr>
            <w:tcW w:w="5103" w:type="dxa"/>
            <w:tcBorders>
              <w:top w:val="single" w:sz="4" w:space="0" w:color="auto"/>
              <w:bottom w:val="single" w:sz="4" w:space="0" w:color="auto"/>
              <w:right w:val="single" w:sz="4" w:space="0" w:color="auto"/>
            </w:tcBorders>
          </w:tcPr>
          <w:p w14:paraId="125F6973" w14:textId="77777777" w:rsidR="00A67490" w:rsidRPr="00EF2305" w:rsidRDefault="00A67490" w:rsidP="000F1B08">
            <w:pPr>
              <w:widowControl w:val="0"/>
              <w:autoSpaceDE w:val="0"/>
              <w:autoSpaceDN w:val="0"/>
              <w:adjustRightInd w:val="0"/>
            </w:pPr>
            <w:r w:rsidRPr="00EF2305">
              <w:t>Показатель Направления 2</w:t>
            </w:r>
          </w:p>
          <w:p w14:paraId="715D0D5B" w14:textId="77777777" w:rsidR="00A67490" w:rsidRDefault="00A67490" w:rsidP="000F1B08">
            <w:pPr>
              <w:rPr>
                <w:color w:val="00000A"/>
              </w:rPr>
            </w:pPr>
            <w:r w:rsidRPr="00EF2305">
              <w:rPr>
                <w:color w:val="00000A"/>
              </w:rPr>
              <w:t>Охват специалистов по ГОЧС организаций города обучением по вопросам безопасности</w:t>
            </w:r>
          </w:p>
          <w:p w14:paraId="19D65F30" w14:textId="77777777" w:rsidR="00A67490" w:rsidRPr="00EF2305" w:rsidRDefault="00A67490" w:rsidP="000F1B08">
            <w:pPr>
              <w:rPr>
                <w:color w:val="00000A"/>
              </w:rPr>
            </w:pPr>
          </w:p>
        </w:tc>
        <w:tc>
          <w:tcPr>
            <w:tcW w:w="1276" w:type="dxa"/>
            <w:tcBorders>
              <w:top w:val="single" w:sz="4" w:space="0" w:color="auto"/>
              <w:left w:val="single" w:sz="4" w:space="0" w:color="auto"/>
              <w:bottom w:val="single" w:sz="4" w:space="0" w:color="auto"/>
              <w:right w:val="single" w:sz="4" w:space="0" w:color="auto"/>
            </w:tcBorders>
          </w:tcPr>
          <w:p w14:paraId="500E631E" w14:textId="77777777" w:rsidR="00A67490" w:rsidRPr="00EF2305" w:rsidRDefault="00A67490" w:rsidP="000F1B08">
            <w:pPr>
              <w:widowControl w:val="0"/>
              <w:autoSpaceDE w:val="0"/>
              <w:autoSpaceDN w:val="0"/>
              <w:adjustRightInd w:val="0"/>
              <w:jc w:val="center"/>
            </w:pPr>
            <w:r w:rsidRPr="00EF2305">
              <w:t>%</w:t>
            </w:r>
          </w:p>
        </w:tc>
        <w:tc>
          <w:tcPr>
            <w:tcW w:w="1135" w:type="dxa"/>
            <w:tcBorders>
              <w:top w:val="single" w:sz="4" w:space="0" w:color="auto"/>
              <w:left w:val="single" w:sz="4" w:space="0" w:color="auto"/>
              <w:bottom w:val="single" w:sz="4" w:space="0" w:color="auto"/>
              <w:right w:val="single" w:sz="4" w:space="0" w:color="auto"/>
            </w:tcBorders>
          </w:tcPr>
          <w:p w14:paraId="52FD55F5" w14:textId="77777777" w:rsidR="00A67490" w:rsidRPr="00EF2305" w:rsidRDefault="00A67490" w:rsidP="000F1B08">
            <w:pPr>
              <w:widowControl w:val="0"/>
              <w:autoSpaceDE w:val="0"/>
              <w:autoSpaceDN w:val="0"/>
              <w:adjustRightInd w:val="0"/>
              <w:jc w:val="center"/>
            </w:pPr>
            <w:r>
              <w:t>1,0</w:t>
            </w:r>
          </w:p>
        </w:tc>
        <w:tc>
          <w:tcPr>
            <w:tcW w:w="1474" w:type="dxa"/>
            <w:tcBorders>
              <w:top w:val="single" w:sz="4" w:space="0" w:color="auto"/>
              <w:left w:val="single" w:sz="4" w:space="0" w:color="auto"/>
              <w:bottom w:val="single" w:sz="4" w:space="0" w:color="auto"/>
              <w:right w:val="single" w:sz="4" w:space="0" w:color="auto"/>
            </w:tcBorders>
          </w:tcPr>
          <w:p w14:paraId="5BD76C99" w14:textId="77777777" w:rsidR="00A67490" w:rsidRPr="00EF2305" w:rsidRDefault="00A67490" w:rsidP="000F1B08">
            <w:pPr>
              <w:widowControl w:val="0"/>
              <w:autoSpaceDE w:val="0"/>
              <w:autoSpaceDN w:val="0"/>
              <w:adjustRightInd w:val="0"/>
              <w:jc w:val="center"/>
            </w:pPr>
            <w:r w:rsidRPr="00EF2305">
              <w:t>89</w:t>
            </w:r>
          </w:p>
        </w:tc>
        <w:tc>
          <w:tcPr>
            <w:tcW w:w="1289" w:type="dxa"/>
            <w:tcBorders>
              <w:top w:val="single" w:sz="4" w:space="0" w:color="auto"/>
              <w:left w:val="single" w:sz="4" w:space="0" w:color="auto"/>
              <w:bottom w:val="single" w:sz="4" w:space="0" w:color="auto"/>
              <w:right w:val="single" w:sz="4" w:space="0" w:color="auto"/>
            </w:tcBorders>
          </w:tcPr>
          <w:p w14:paraId="726E0631" w14:textId="77777777" w:rsidR="00A67490" w:rsidRPr="00EF2305" w:rsidRDefault="00A67490" w:rsidP="000F1B08">
            <w:pPr>
              <w:widowControl w:val="0"/>
              <w:autoSpaceDE w:val="0"/>
              <w:autoSpaceDN w:val="0"/>
              <w:adjustRightInd w:val="0"/>
              <w:jc w:val="center"/>
            </w:pPr>
          </w:p>
        </w:tc>
        <w:tc>
          <w:tcPr>
            <w:tcW w:w="1659" w:type="dxa"/>
            <w:tcBorders>
              <w:top w:val="single" w:sz="4" w:space="0" w:color="auto"/>
              <w:left w:val="single" w:sz="4" w:space="0" w:color="auto"/>
              <w:bottom w:val="single" w:sz="4" w:space="0" w:color="auto"/>
              <w:right w:val="single" w:sz="4" w:space="0" w:color="auto"/>
            </w:tcBorders>
          </w:tcPr>
          <w:p w14:paraId="01F07320" w14:textId="77777777" w:rsidR="00A67490" w:rsidRPr="00EF2305" w:rsidRDefault="00A67490" w:rsidP="000F1B08">
            <w:pPr>
              <w:widowControl w:val="0"/>
              <w:autoSpaceDE w:val="0"/>
              <w:autoSpaceDN w:val="0"/>
              <w:adjustRightInd w:val="0"/>
              <w:jc w:val="center"/>
            </w:pPr>
          </w:p>
        </w:tc>
        <w:tc>
          <w:tcPr>
            <w:tcW w:w="1474" w:type="dxa"/>
            <w:tcBorders>
              <w:top w:val="single" w:sz="4" w:space="0" w:color="auto"/>
              <w:left w:val="single" w:sz="4" w:space="0" w:color="auto"/>
              <w:bottom w:val="single" w:sz="4" w:space="0" w:color="auto"/>
              <w:right w:val="single" w:sz="4" w:space="0" w:color="auto"/>
            </w:tcBorders>
          </w:tcPr>
          <w:p w14:paraId="007D46B4" w14:textId="77777777" w:rsidR="00A67490" w:rsidRPr="00EF2305" w:rsidRDefault="00A67490" w:rsidP="000F1B08">
            <w:pPr>
              <w:widowControl w:val="0"/>
              <w:autoSpaceDE w:val="0"/>
              <w:autoSpaceDN w:val="0"/>
              <w:adjustRightInd w:val="0"/>
              <w:jc w:val="center"/>
            </w:pPr>
          </w:p>
        </w:tc>
        <w:tc>
          <w:tcPr>
            <w:tcW w:w="1616" w:type="dxa"/>
            <w:tcBorders>
              <w:top w:val="single" w:sz="4" w:space="0" w:color="auto"/>
              <w:left w:val="single" w:sz="4" w:space="0" w:color="auto"/>
              <w:bottom w:val="single" w:sz="4" w:space="0" w:color="auto"/>
              <w:right w:val="single" w:sz="4" w:space="0" w:color="auto"/>
            </w:tcBorders>
          </w:tcPr>
          <w:p w14:paraId="610E2415" w14:textId="77777777" w:rsidR="00A67490" w:rsidRPr="00EF2305" w:rsidRDefault="00A67490" w:rsidP="000F1B08">
            <w:pPr>
              <w:widowControl w:val="0"/>
              <w:autoSpaceDE w:val="0"/>
              <w:autoSpaceDN w:val="0"/>
              <w:adjustRightInd w:val="0"/>
              <w:jc w:val="center"/>
            </w:pPr>
          </w:p>
        </w:tc>
      </w:tr>
      <w:tr w:rsidR="00A67490" w:rsidRPr="00EF2305" w14:paraId="783C1B52" w14:textId="77777777" w:rsidTr="000F1B08">
        <w:trPr>
          <w:trHeight w:val="995"/>
          <w:jc w:val="center"/>
        </w:trPr>
        <w:tc>
          <w:tcPr>
            <w:tcW w:w="5103" w:type="dxa"/>
            <w:tcBorders>
              <w:top w:val="single" w:sz="4" w:space="0" w:color="auto"/>
              <w:bottom w:val="single" w:sz="4" w:space="0" w:color="auto"/>
              <w:right w:val="single" w:sz="4" w:space="0" w:color="auto"/>
            </w:tcBorders>
          </w:tcPr>
          <w:p w14:paraId="54A6AA8E" w14:textId="77777777" w:rsidR="00A67490" w:rsidRDefault="00A67490" w:rsidP="000F1B08">
            <w:pPr>
              <w:widowControl w:val="0"/>
              <w:autoSpaceDE w:val="0"/>
              <w:autoSpaceDN w:val="0"/>
              <w:adjustRightInd w:val="0"/>
            </w:pPr>
            <w:r>
              <w:t>Мероприятие 1 Направления 2</w:t>
            </w:r>
          </w:p>
          <w:p w14:paraId="18E9FA81" w14:textId="77777777" w:rsidR="00A67490" w:rsidRDefault="00A67490" w:rsidP="000F1B08">
            <w:pPr>
              <w:widowControl w:val="0"/>
              <w:autoSpaceDE w:val="0"/>
              <w:autoSpaceDN w:val="0"/>
              <w:adjustRightInd w:val="0"/>
            </w:pPr>
            <w:r>
              <w:t xml:space="preserve">Гражданская оборона и защита населения от чрезвычайных ситуаций, </w:t>
            </w:r>
          </w:p>
          <w:p w14:paraId="633BF66F" w14:textId="77777777" w:rsidR="00A67490" w:rsidRPr="008162DE" w:rsidRDefault="00A67490" w:rsidP="000F1B08">
            <w:pPr>
              <w:widowControl w:val="0"/>
              <w:autoSpaceDE w:val="0"/>
              <w:autoSpaceDN w:val="0"/>
              <w:adjustRightInd w:val="0"/>
              <w:rPr>
                <w:i/>
              </w:rPr>
            </w:pPr>
            <w:r w:rsidRPr="008162DE">
              <w:rPr>
                <w:i/>
              </w:rPr>
              <w:t>в том числе:</w:t>
            </w:r>
          </w:p>
        </w:tc>
        <w:tc>
          <w:tcPr>
            <w:tcW w:w="1276" w:type="dxa"/>
            <w:tcBorders>
              <w:top w:val="single" w:sz="4" w:space="0" w:color="auto"/>
              <w:left w:val="single" w:sz="4" w:space="0" w:color="auto"/>
              <w:bottom w:val="single" w:sz="4" w:space="0" w:color="auto"/>
              <w:right w:val="single" w:sz="4" w:space="0" w:color="auto"/>
            </w:tcBorders>
          </w:tcPr>
          <w:p w14:paraId="0E69FCC9" w14:textId="77777777" w:rsidR="00A67490" w:rsidRPr="00AA4219" w:rsidRDefault="00A67490" w:rsidP="000F1B08">
            <w:pPr>
              <w:jc w:val="center"/>
            </w:pPr>
            <w:r w:rsidRPr="00AA4219">
              <w:t>тыс.руб.</w:t>
            </w:r>
          </w:p>
        </w:tc>
        <w:tc>
          <w:tcPr>
            <w:tcW w:w="1135" w:type="dxa"/>
            <w:tcBorders>
              <w:top w:val="single" w:sz="4" w:space="0" w:color="auto"/>
              <w:left w:val="single" w:sz="4" w:space="0" w:color="auto"/>
              <w:bottom w:val="single" w:sz="4" w:space="0" w:color="auto"/>
              <w:right w:val="single" w:sz="4" w:space="0" w:color="auto"/>
            </w:tcBorders>
          </w:tcPr>
          <w:p w14:paraId="1313532F" w14:textId="77777777" w:rsidR="00A67490" w:rsidRPr="00AA4219" w:rsidRDefault="00A67490" w:rsidP="000F1B08">
            <w:pPr>
              <w:jc w:val="center"/>
            </w:pPr>
          </w:p>
        </w:tc>
        <w:tc>
          <w:tcPr>
            <w:tcW w:w="1474" w:type="dxa"/>
            <w:tcBorders>
              <w:top w:val="single" w:sz="4" w:space="0" w:color="auto"/>
              <w:left w:val="single" w:sz="4" w:space="0" w:color="auto"/>
              <w:bottom w:val="single" w:sz="4" w:space="0" w:color="auto"/>
              <w:right w:val="single" w:sz="4" w:space="0" w:color="auto"/>
            </w:tcBorders>
          </w:tcPr>
          <w:p w14:paraId="676AF356" w14:textId="77777777" w:rsidR="00A67490" w:rsidRPr="00AA4219" w:rsidRDefault="00A67490" w:rsidP="000F1B08">
            <w:pPr>
              <w:jc w:val="center"/>
            </w:pPr>
          </w:p>
        </w:tc>
        <w:tc>
          <w:tcPr>
            <w:tcW w:w="1289" w:type="dxa"/>
            <w:tcBorders>
              <w:top w:val="single" w:sz="4" w:space="0" w:color="auto"/>
              <w:left w:val="single" w:sz="4" w:space="0" w:color="auto"/>
              <w:bottom w:val="single" w:sz="4" w:space="0" w:color="auto"/>
              <w:right w:val="single" w:sz="4" w:space="0" w:color="auto"/>
            </w:tcBorders>
          </w:tcPr>
          <w:p w14:paraId="0D060C1A" w14:textId="77777777" w:rsidR="00A67490" w:rsidRPr="00AA4219" w:rsidRDefault="00A67490" w:rsidP="000F1B08">
            <w:pPr>
              <w:jc w:val="center"/>
            </w:pPr>
            <w:r w:rsidRPr="00AA4219">
              <w:t>59 230,8</w:t>
            </w:r>
          </w:p>
        </w:tc>
        <w:tc>
          <w:tcPr>
            <w:tcW w:w="1659" w:type="dxa"/>
            <w:tcBorders>
              <w:top w:val="single" w:sz="4" w:space="0" w:color="auto"/>
              <w:left w:val="single" w:sz="4" w:space="0" w:color="auto"/>
              <w:bottom w:val="single" w:sz="4" w:space="0" w:color="auto"/>
              <w:right w:val="single" w:sz="4" w:space="0" w:color="auto"/>
            </w:tcBorders>
          </w:tcPr>
          <w:p w14:paraId="3C0AFD77" w14:textId="77777777" w:rsidR="00A67490" w:rsidRPr="00AA4219" w:rsidRDefault="00A67490" w:rsidP="000F1B08">
            <w:pPr>
              <w:jc w:val="center"/>
            </w:pPr>
            <w:r w:rsidRPr="00AA4219">
              <w:t>0,0</w:t>
            </w:r>
          </w:p>
        </w:tc>
        <w:tc>
          <w:tcPr>
            <w:tcW w:w="1474" w:type="dxa"/>
            <w:tcBorders>
              <w:top w:val="single" w:sz="4" w:space="0" w:color="auto"/>
              <w:left w:val="single" w:sz="4" w:space="0" w:color="auto"/>
              <w:bottom w:val="single" w:sz="4" w:space="0" w:color="auto"/>
              <w:right w:val="single" w:sz="4" w:space="0" w:color="auto"/>
            </w:tcBorders>
          </w:tcPr>
          <w:p w14:paraId="0CAA84AB" w14:textId="77777777" w:rsidR="00A67490" w:rsidRPr="00AA4219" w:rsidRDefault="00A67490" w:rsidP="000F1B08">
            <w:pPr>
              <w:jc w:val="center"/>
            </w:pPr>
            <w:r w:rsidRPr="00AA4219">
              <w:t>0,0</w:t>
            </w:r>
          </w:p>
        </w:tc>
        <w:tc>
          <w:tcPr>
            <w:tcW w:w="1616" w:type="dxa"/>
            <w:tcBorders>
              <w:top w:val="single" w:sz="4" w:space="0" w:color="auto"/>
              <w:left w:val="single" w:sz="4" w:space="0" w:color="auto"/>
              <w:bottom w:val="single" w:sz="4" w:space="0" w:color="auto"/>
              <w:right w:val="single" w:sz="4" w:space="0" w:color="auto"/>
            </w:tcBorders>
          </w:tcPr>
          <w:p w14:paraId="04B03DB6" w14:textId="77777777" w:rsidR="00A67490" w:rsidRDefault="00A67490" w:rsidP="000F1B08">
            <w:pPr>
              <w:jc w:val="center"/>
            </w:pPr>
            <w:r w:rsidRPr="00AA4219">
              <w:t>59 230,8</w:t>
            </w:r>
          </w:p>
        </w:tc>
      </w:tr>
      <w:tr w:rsidR="00A67490" w:rsidRPr="00EF2305" w14:paraId="1354ABB5" w14:textId="77777777" w:rsidTr="000F1B08">
        <w:trPr>
          <w:jc w:val="center"/>
        </w:trPr>
        <w:tc>
          <w:tcPr>
            <w:tcW w:w="5103" w:type="dxa"/>
            <w:tcBorders>
              <w:top w:val="single" w:sz="4" w:space="0" w:color="auto"/>
              <w:bottom w:val="single" w:sz="4" w:space="0" w:color="auto"/>
              <w:right w:val="single" w:sz="4" w:space="0" w:color="auto"/>
            </w:tcBorders>
          </w:tcPr>
          <w:p w14:paraId="34F11F70" w14:textId="77777777" w:rsidR="00A67490" w:rsidRPr="00A161D2" w:rsidRDefault="00A67490" w:rsidP="000F1B08">
            <w:pPr>
              <w:widowControl w:val="0"/>
              <w:autoSpaceDE w:val="0"/>
              <w:autoSpaceDN w:val="0"/>
              <w:adjustRightInd w:val="0"/>
              <w:rPr>
                <w:i/>
                <w:sz w:val="22"/>
                <w:szCs w:val="22"/>
              </w:rPr>
            </w:pPr>
            <w:r w:rsidRPr="00A161D2">
              <w:rPr>
                <w:i/>
                <w:sz w:val="22"/>
                <w:szCs w:val="22"/>
              </w:rPr>
              <w:br w:type="page"/>
            </w:r>
            <w:r w:rsidRPr="00A161D2">
              <w:rPr>
                <w:i/>
                <w:sz w:val="22"/>
                <w:szCs w:val="22"/>
              </w:rPr>
              <w:br w:type="page"/>
              <w:t>-</w:t>
            </w:r>
            <w:r w:rsidRPr="00A161D2">
              <w:rPr>
                <w:bCs/>
                <w:i/>
                <w:sz w:val="22"/>
                <w:szCs w:val="22"/>
              </w:rPr>
              <w:t xml:space="preserve"> Организация и осуществление мероприятий по гражданской обороне, защите населения и территории городского округа от чрезвычайных ситуаций природного и техногенного характера</w:t>
            </w:r>
          </w:p>
        </w:tc>
        <w:tc>
          <w:tcPr>
            <w:tcW w:w="1276" w:type="dxa"/>
            <w:tcBorders>
              <w:top w:val="single" w:sz="4" w:space="0" w:color="auto"/>
              <w:left w:val="single" w:sz="4" w:space="0" w:color="auto"/>
              <w:bottom w:val="single" w:sz="4" w:space="0" w:color="auto"/>
              <w:right w:val="single" w:sz="4" w:space="0" w:color="auto"/>
            </w:tcBorders>
          </w:tcPr>
          <w:p w14:paraId="214FCEE6" w14:textId="77777777" w:rsidR="00A67490" w:rsidRPr="00A161D2" w:rsidRDefault="00A67490" w:rsidP="000F1B08">
            <w:pPr>
              <w:jc w:val="center"/>
              <w:rPr>
                <w:i/>
                <w:sz w:val="22"/>
                <w:szCs w:val="22"/>
              </w:rPr>
            </w:pPr>
            <w:r w:rsidRPr="00A161D2">
              <w:rPr>
                <w:i/>
                <w:sz w:val="22"/>
                <w:szCs w:val="22"/>
              </w:rPr>
              <w:t>тыс.руб.</w:t>
            </w:r>
          </w:p>
        </w:tc>
        <w:tc>
          <w:tcPr>
            <w:tcW w:w="1135" w:type="dxa"/>
            <w:tcBorders>
              <w:top w:val="single" w:sz="4" w:space="0" w:color="auto"/>
              <w:left w:val="single" w:sz="4" w:space="0" w:color="auto"/>
              <w:bottom w:val="single" w:sz="4" w:space="0" w:color="auto"/>
              <w:right w:val="single" w:sz="4" w:space="0" w:color="auto"/>
            </w:tcBorders>
          </w:tcPr>
          <w:p w14:paraId="0DC124C6" w14:textId="77777777" w:rsidR="00A67490" w:rsidRPr="00A161D2" w:rsidRDefault="00A67490" w:rsidP="000F1B08">
            <w:pPr>
              <w:widowControl w:val="0"/>
              <w:autoSpaceDE w:val="0"/>
              <w:autoSpaceDN w:val="0"/>
              <w:adjustRightInd w:val="0"/>
              <w:jc w:val="center"/>
              <w:rPr>
                <w:i/>
                <w:sz w:val="22"/>
                <w:szCs w:val="22"/>
              </w:rPr>
            </w:pPr>
          </w:p>
        </w:tc>
        <w:tc>
          <w:tcPr>
            <w:tcW w:w="1474" w:type="dxa"/>
            <w:tcBorders>
              <w:top w:val="single" w:sz="4" w:space="0" w:color="auto"/>
              <w:left w:val="single" w:sz="4" w:space="0" w:color="auto"/>
              <w:bottom w:val="single" w:sz="4" w:space="0" w:color="auto"/>
              <w:right w:val="single" w:sz="4" w:space="0" w:color="auto"/>
            </w:tcBorders>
          </w:tcPr>
          <w:p w14:paraId="45AC83E4" w14:textId="77777777" w:rsidR="00A67490" w:rsidRPr="00A161D2" w:rsidRDefault="00A67490" w:rsidP="000F1B08">
            <w:pPr>
              <w:widowControl w:val="0"/>
              <w:autoSpaceDE w:val="0"/>
              <w:autoSpaceDN w:val="0"/>
              <w:adjustRightInd w:val="0"/>
              <w:jc w:val="center"/>
              <w:rPr>
                <w:i/>
                <w:sz w:val="22"/>
                <w:szCs w:val="22"/>
              </w:rPr>
            </w:pPr>
          </w:p>
        </w:tc>
        <w:tc>
          <w:tcPr>
            <w:tcW w:w="1289" w:type="dxa"/>
            <w:tcBorders>
              <w:top w:val="single" w:sz="4" w:space="0" w:color="auto"/>
              <w:left w:val="single" w:sz="4" w:space="0" w:color="auto"/>
              <w:bottom w:val="single" w:sz="4" w:space="0" w:color="auto"/>
              <w:right w:val="single" w:sz="4" w:space="0" w:color="auto"/>
            </w:tcBorders>
          </w:tcPr>
          <w:p w14:paraId="064C9201" w14:textId="77777777" w:rsidR="00A67490" w:rsidRPr="00A161D2" w:rsidRDefault="00A67490" w:rsidP="000F1B08">
            <w:pPr>
              <w:widowControl w:val="0"/>
              <w:autoSpaceDE w:val="0"/>
              <w:autoSpaceDN w:val="0"/>
              <w:adjustRightInd w:val="0"/>
              <w:jc w:val="center"/>
              <w:rPr>
                <w:i/>
                <w:sz w:val="22"/>
                <w:szCs w:val="22"/>
              </w:rPr>
            </w:pPr>
            <w:r w:rsidRPr="00A161D2">
              <w:rPr>
                <w:i/>
                <w:sz w:val="22"/>
                <w:szCs w:val="22"/>
              </w:rPr>
              <w:t>58 141,8</w:t>
            </w:r>
          </w:p>
        </w:tc>
        <w:tc>
          <w:tcPr>
            <w:tcW w:w="1659" w:type="dxa"/>
            <w:tcBorders>
              <w:top w:val="single" w:sz="4" w:space="0" w:color="auto"/>
              <w:left w:val="single" w:sz="4" w:space="0" w:color="auto"/>
              <w:bottom w:val="single" w:sz="4" w:space="0" w:color="auto"/>
              <w:right w:val="single" w:sz="4" w:space="0" w:color="auto"/>
            </w:tcBorders>
          </w:tcPr>
          <w:p w14:paraId="4289F17A" w14:textId="77777777" w:rsidR="00A67490" w:rsidRPr="00A161D2" w:rsidRDefault="00A67490" w:rsidP="000F1B08">
            <w:pPr>
              <w:widowControl w:val="0"/>
              <w:autoSpaceDE w:val="0"/>
              <w:autoSpaceDN w:val="0"/>
              <w:adjustRightInd w:val="0"/>
              <w:jc w:val="center"/>
              <w:rPr>
                <w:i/>
                <w:sz w:val="22"/>
                <w:szCs w:val="22"/>
              </w:rPr>
            </w:pPr>
            <w:r w:rsidRPr="00A161D2">
              <w:rPr>
                <w:i/>
                <w:sz w:val="22"/>
                <w:szCs w:val="22"/>
              </w:rPr>
              <w:t>0,0</w:t>
            </w:r>
          </w:p>
        </w:tc>
        <w:tc>
          <w:tcPr>
            <w:tcW w:w="1474" w:type="dxa"/>
            <w:tcBorders>
              <w:top w:val="single" w:sz="4" w:space="0" w:color="auto"/>
              <w:left w:val="single" w:sz="4" w:space="0" w:color="auto"/>
              <w:bottom w:val="single" w:sz="4" w:space="0" w:color="auto"/>
              <w:right w:val="single" w:sz="4" w:space="0" w:color="auto"/>
            </w:tcBorders>
          </w:tcPr>
          <w:p w14:paraId="4101A93E" w14:textId="77777777" w:rsidR="00A67490" w:rsidRPr="00A161D2" w:rsidRDefault="00A67490" w:rsidP="000F1B08">
            <w:pPr>
              <w:widowControl w:val="0"/>
              <w:autoSpaceDE w:val="0"/>
              <w:autoSpaceDN w:val="0"/>
              <w:adjustRightInd w:val="0"/>
              <w:jc w:val="center"/>
              <w:rPr>
                <w:i/>
                <w:sz w:val="22"/>
                <w:szCs w:val="22"/>
              </w:rPr>
            </w:pPr>
            <w:r w:rsidRPr="00A161D2">
              <w:rPr>
                <w:i/>
                <w:sz w:val="22"/>
                <w:szCs w:val="22"/>
              </w:rPr>
              <w:t>0,0</w:t>
            </w:r>
          </w:p>
        </w:tc>
        <w:tc>
          <w:tcPr>
            <w:tcW w:w="1616" w:type="dxa"/>
            <w:tcBorders>
              <w:top w:val="single" w:sz="4" w:space="0" w:color="auto"/>
              <w:left w:val="single" w:sz="4" w:space="0" w:color="auto"/>
              <w:bottom w:val="single" w:sz="4" w:space="0" w:color="auto"/>
              <w:right w:val="single" w:sz="4" w:space="0" w:color="auto"/>
            </w:tcBorders>
          </w:tcPr>
          <w:p w14:paraId="77C673C8" w14:textId="77777777" w:rsidR="00A67490" w:rsidRPr="00A161D2" w:rsidRDefault="00A67490" w:rsidP="000F1B08">
            <w:pPr>
              <w:widowControl w:val="0"/>
              <w:autoSpaceDE w:val="0"/>
              <w:autoSpaceDN w:val="0"/>
              <w:adjustRightInd w:val="0"/>
              <w:jc w:val="center"/>
              <w:rPr>
                <w:i/>
                <w:sz w:val="22"/>
                <w:szCs w:val="22"/>
              </w:rPr>
            </w:pPr>
            <w:r w:rsidRPr="00A161D2">
              <w:rPr>
                <w:i/>
                <w:sz w:val="22"/>
                <w:szCs w:val="22"/>
              </w:rPr>
              <w:t>58 141,8</w:t>
            </w:r>
          </w:p>
        </w:tc>
      </w:tr>
      <w:tr w:rsidR="00A67490" w:rsidRPr="00EF2305" w14:paraId="12A292D0" w14:textId="77777777" w:rsidTr="000F1B08">
        <w:trPr>
          <w:jc w:val="center"/>
        </w:trPr>
        <w:tc>
          <w:tcPr>
            <w:tcW w:w="5103" w:type="dxa"/>
            <w:tcBorders>
              <w:top w:val="single" w:sz="4" w:space="0" w:color="auto"/>
              <w:bottom w:val="single" w:sz="4" w:space="0" w:color="auto"/>
              <w:right w:val="single" w:sz="4" w:space="0" w:color="auto"/>
            </w:tcBorders>
          </w:tcPr>
          <w:p w14:paraId="324BEF89" w14:textId="77777777" w:rsidR="00A67490" w:rsidRPr="00A161D2" w:rsidRDefault="00A67490" w:rsidP="000F1B08">
            <w:pPr>
              <w:rPr>
                <w:i/>
                <w:sz w:val="22"/>
                <w:szCs w:val="22"/>
              </w:rPr>
            </w:pPr>
            <w:r w:rsidRPr="00A161D2">
              <w:rPr>
                <w:i/>
                <w:sz w:val="22"/>
                <w:szCs w:val="22"/>
              </w:rPr>
              <w:t>- Обеспечение первичных мер пожарной безопасности в границах города Обнинска</w:t>
            </w:r>
          </w:p>
        </w:tc>
        <w:tc>
          <w:tcPr>
            <w:tcW w:w="1276" w:type="dxa"/>
            <w:tcBorders>
              <w:top w:val="single" w:sz="4" w:space="0" w:color="auto"/>
              <w:left w:val="single" w:sz="4" w:space="0" w:color="auto"/>
              <w:bottom w:val="single" w:sz="4" w:space="0" w:color="auto"/>
              <w:right w:val="single" w:sz="4" w:space="0" w:color="auto"/>
            </w:tcBorders>
          </w:tcPr>
          <w:p w14:paraId="263117C3" w14:textId="77777777" w:rsidR="00A67490" w:rsidRPr="00A161D2" w:rsidRDefault="00A67490" w:rsidP="000F1B08">
            <w:pPr>
              <w:jc w:val="center"/>
              <w:rPr>
                <w:i/>
                <w:sz w:val="22"/>
                <w:szCs w:val="22"/>
              </w:rPr>
            </w:pPr>
            <w:r w:rsidRPr="00A161D2">
              <w:rPr>
                <w:i/>
                <w:sz w:val="22"/>
                <w:szCs w:val="22"/>
              </w:rPr>
              <w:t>тыс.руб.</w:t>
            </w:r>
          </w:p>
        </w:tc>
        <w:tc>
          <w:tcPr>
            <w:tcW w:w="1135" w:type="dxa"/>
            <w:tcBorders>
              <w:top w:val="single" w:sz="4" w:space="0" w:color="auto"/>
              <w:left w:val="single" w:sz="4" w:space="0" w:color="auto"/>
              <w:bottom w:val="single" w:sz="4" w:space="0" w:color="auto"/>
              <w:right w:val="single" w:sz="4" w:space="0" w:color="auto"/>
            </w:tcBorders>
          </w:tcPr>
          <w:p w14:paraId="44696822" w14:textId="77777777" w:rsidR="00A67490" w:rsidRPr="00A161D2" w:rsidRDefault="00A67490" w:rsidP="000F1B08">
            <w:pPr>
              <w:widowControl w:val="0"/>
              <w:autoSpaceDE w:val="0"/>
              <w:autoSpaceDN w:val="0"/>
              <w:adjustRightInd w:val="0"/>
              <w:jc w:val="center"/>
              <w:rPr>
                <w:i/>
                <w:sz w:val="22"/>
                <w:szCs w:val="22"/>
              </w:rPr>
            </w:pPr>
          </w:p>
        </w:tc>
        <w:tc>
          <w:tcPr>
            <w:tcW w:w="1474" w:type="dxa"/>
            <w:tcBorders>
              <w:top w:val="single" w:sz="4" w:space="0" w:color="auto"/>
              <w:left w:val="single" w:sz="4" w:space="0" w:color="auto"/>
              <w:bottom w:val="single" w:sz="4" w:space="0" w:color="auto"/>
              <w:right w:val="single" w:sz="4" w:space="0" w:color="auto"/>
            </w:tcBorders>
          </w:tcPr>
          <w:p w14:paraId="1ACCC775" w14:textId="77777777" w:rsidR="00A67490" w:rsidRPr="00A161D2" w:rsidRDefault="00A67490" w:rsidP="000F1B08">
            <w:pPr>
              <w:widowControl w:val="0"/>
              <w:autoSpaceDE w:val="0"/>
              <w:autoSpaceDN w:val="0"/>
              <w:adjustRightInd w:val="0"/>
              <w:jc w:val="center"/>
              <w:rPr>
                <w:i/>
                <w:sz w:val="22"/>
                <w:szCs w:val="22"/>
              </w:rPr>
            </w:pPr>
          </w:p>
        </w:tc>
        <w:tc>
          <w:tcPr>
            <w:tcW w:w="1289" w:type="dxa"/>
            <w:tcBorders>
              <w:top w:val="single" w:sz="4" w:space="0" w:color="auto"/>
              <w:left w:val="single" w:sz="4" w:space="0" w:color="auto"/>
              <w:bottom w:val="single" w:sz="4" w:space="0" w:color="auto"/>
              <w:right w:val="single" w:sz="4" w:space="0" w:color="auto"/>
            </w:tcBorders>
          </w:tcPr>
          <w:p w14:paraId="3D0C8495" w14:textId="77777777" w:rsidR="00A67490" w:rsidRPr="00A161D2" w:rsidRDefault="00A67490" w:rsidP="000F1B08">
            <w:pPr>
              <w:widowControl w:val="0"/>
              <w:autoSpaceDE w:val="0"/>
              <w:autoSpaceDN w:val="0"/>
              <w:adjustRightInd w:val="0"/>
              <w:jc w:val="center"/>
              <w:rPr>
                <w:i/>
                <w:sz w:val="22"/>
                <w:szCs w:val="22"/>
              </w:rPr>
            </w:pPr>
            <w:r w:rsidRPr="00A161D2">
              <w:rPr>
                <w:i/>
                <w:sz w:val="22"/>
                <w:szCs w:val="22"/>
              </w:rPr>
              <w:t>1 089,00</w:t>
            </w:r>
          </w:p>
        </w:tc>
        <w:tc>
          <w:tcPr>
            <w:tcW w:w="1659" w:type="dxa"/>
            <w:tcBorders>
              <w:top w:val="single" w:sz="4" w:space="0" w:color="auto"/>
              <w:left w:val="single" w:sz="4" w:space="0" w:color="auto"/>
              <w:bottom w:val="single" w:sz="4" w:space="0" w:color="auto"/>
              <w:right w:val="single" w:sz="4" w:space="0" w:color="auto"/>
            </w:tcBorders>
          </w:tcPr>
          <w:p w14:paraId="244720FF" w14:textId="77777777" w:rsidR="00A67490" w:rsidRPr="00A161D2" w:rsidRDefault="00A67490" w:rsidP="000F1B08">
            <w:pPr>
              <w:widowControl w:val="0"/>
              <w:autoSpaceDE w:val="0"/>
              <w:autoSpaceDN w:val="0"/>
              <w:adjustRightInd w:val="0"/>
              <w:jc w:val="center"/>
              <w:rPr>
                <w:i/>
                <w:sz w:val="22"/>
                <w:szCs w:val="22"/>
              </w:rPr>
            </w:pPr>
            <w:r w:rsidRPr="00A161D2">
              <w:rPr>
                <w:i/>
                <w:sz w:val="22"/>
                <w:szCs w:val="22"/>
              </w:rPr>
              <w:t>0,0</w:t>
            </w:r>
          </w:p>
        </w:tc>
        <w:tc>
          <w:tcPr>
            <w:tcW w:w="1474" w:type="dxa"/>
            <w:tcBorders>
              <w:top w:val="single" w:sz="4" w:space="0" w:color="auto"/>
              <w:left w:val="single" w:sz="4" w:space="0" w:color="auto"/>
              <w:bottom w:val="single" w:sz="4" w:space="0" w:color="auto"/>
              <w:right w:val="single" w:sz="4" w:space="0" w:color="auto"/>
            </w:tcBorders>
          </w:tcPr>
          <w:p w14:paraId="57C99A72" w14:textId="77777777" w:rsidR="00A67490" w:rsidRPr="00A161D2" w:rsidRDefault="00A67490" w:rsidP="000F1B08">
            <w:pPr>
              <w:widowControl w:val="0"/>
              <w:autoSpaceDE w:val="0"/>
              <w:autoSpaceDN w:val="0"/>
              <w:adjustRightInd w:val="0"/>
              <w:jc w:val="center"/>
              <w:rPr>
                <w:i/>
                <w:sz w:val="22"/>
                <w:szCs w:val="22"/>
              </w:rPr>
            </w:pPr>
            <w:r w:rsidRPr="00A161D2">
              <w:rPr>
                <w:i/>
                <w:sz w:val="22"/>
                <w:szCs w:val="22"/>
              </w:rPr>
              <w:t>0,0</w:t>
            </w:r>
          </w:p>
        </w:tc>
        <w:tc>
          <w:tcPr>
            <w:tcW w:w="1616" w:type="dxa"/>
            <w:tcBorders>
              <w:top w:val="single" w:sz="4" w:space="0" w:color="auto"/>
              <w:left w:val="single" w:sz="4" w:space="0" w:color="auto"/>
              <w:bottom w:val="single" w:sz="4" w:space="0" w:color="auto"/>
              <w:right w:val="single" w:sz="4" w:space="0" w:color="auto"/>
            </w:tcBorders>
          </w:tcPr>
          <w:p w14:paraId="6C36F003" w14:textId="77777777" w:rsidR="00A67490" w:rsidRPr="00A161D2" w:rsidRDefault="00A67490" w:rsidP="000F1B08">
            <w:pPr>
              <w:jc w:val="center"/>
              <w:rPr>
                <w:i/>
                <w:sz w:val="22"/>
                <w:szCs w:val="22"/>
              </w:rPr>
            </w:pPr>
            <w:r w:rsidRPr="00A161D2">
              <w:rPr>
                <w:i/>
                <w:sz w:val="22"/>
                <w:szCs w:val="22"/>
              </w:rPr>
              <w:t>1 089,00</w:t>
            </w:r>
          </w:p>
        </w:tc>
      </w:tr>
      <w:tr w:rsidR="00A67490" w:rsidRPr="00EF2305" w14:paraId="382AE0F0" w14:textId="77777777" w:rsidTr="000F1B08">
        <w:trPr>
          <w:trHeight w:val="1175"/>
          <w:jc w:val="center"/>
        </w:trPr>
        <w:tc>
          <w:tcPr>
            <w:tcW w:w="5103" w:type="dxa"/>
            <w:tcBorders>
              <w:top w:val="single" w:sz="4" w:space="0" w:color="auto"/>
              <w:bottom w:val="single" w:sz="4" w:space="0" w:color="auto"/>
              <w:right w:val="single" w:sz="4" w:space="0" w:color="auto"/>
            </w:tcBorders>
          </w:tcPr>
          <w:p w14:paraId="01E6E273" w14:textId="77777777" w:rsidR="00A67490" w:rsidRPr="00EF2305" w:rsidRDefault="00A67490" w:rsidP="000F1B08">
            <w:pPr>
              <w:widowControl w:val="0"/>
              <w:autoSpaceDE w:val="0"/>
              <w:autoSpaceDN w:val="0"/>
              <w:adjustRightInd w:val="0"/>
              <w:rPr>
                <w:b/>
              </w:rPr>
            </w:pPr>
            <w:r w:rsidRPr="00EF2305">
              <w:rPr>
                <w:b/>
              </w:rPr>
              <w:t>Направление 3</w:t>
            </w:r>
            <w:r>
              <w:rPr>
                <w:b/>
              </w:rPr>
              <w:t xml:space="preserve"> </w:t>
            </w:r>
            <w:r w:rsidRPr="00EF2305">
              <w:rPr>
                <w:b/>
              </w:rPr>
              <w:t>процессной части</w:t>
            </w:r>
          </w:p>
          <w:p w14:paraId="118A01B0" w14:textId="77777777" w:rsidR="00A67490" w:rsidRPr="00EF2305" w:rsidRDefault="00A67490" w:rsidP="000F1B08">
            <w:r w:rsidRPr="00EF2305">
              <w:t xml:space="preserve">«Комплексные меры по профилактике терроризма и экстремизма на территории </w:t>
            </w:r>
            <w:r>
              <w:t>города Обнинска»</w:t>
            </w:r>
          </w:p>
        </w:tc>
        <w:tc>
          <w:tcPr>
            <w:tcW w:w="1276" w:type="dxa"/>
            <w:tcBorders>
              <w:top w:val="single" w:sz="4" w:space="0" w:color="auto"/>
              <w:left w:val="single" w:sz="4" w:space="0" w:color="auto"/>
              <w:bottom w:val="single" w:sz="4" w:space="0" w:color="auto"/>
              <w:right w:val="single" w:sz="4" w:space="0" w:color="auto"/>
            </w:tcBorders>
          </w:tcPr>
          <w:p w14:paraId="766F8159" w14:textId="77777777" w:rsidR="00A67490" w:rsidRPr="00EF2305" w:rsidRDefault="00A67490" w:rsidP="000F1B08">
            <w:pPr>
              <w:widowControl w:val="0"/>
              <w:autoSpaceDE w:val="0"/>
              <w:autoSpaceDN w:val="0"/>
              <w:adjustRightInd w:val="0"/>
              <w:jc w:val="center"/>
            </w:pPr>
            <w:r w:rsidRPr="00EF2305">
              <w:t>тыс.руб.</w:t>
            </w:r>
          </w:p>
        </w:tc>
        <w:tc>
          <w:tcPr>
            <w:tcW w:w="1135" w:type="dxa"/>
            <w:tcBorders>
              <w:top w:val="single" w:sz="4" w:space="0" w:color="auto"/>
              <w:left w:val="single" w:sz="4" w:space="0" w:color="auto"/>
              <w:bottom w:val="single" w:sz="4" w:space="0" w:color="auto"/>
              <w:right w:val="single" w:sz="4" w:space="0" w:color="auto"/>
            </w:tcBorders>
          </w:tcPr>
          <w:p w14:paraId="2EC21DF5" w14:textId="77777777" w:rsidR="00A67490" w:rsidRPr="00EF2305" w:rsidRDefault="00A67490" w:rsidP="000F1B08">
            <w:pPr>
              <w:widowControl w:val="0"/>
              <w:autoSpaceDE w:val="0"/>
              <w:autoSpaceDN w:val="0"/>
              <w:adjustRightInd w:val="0"/>
              <w:jc w:val="center"/>
            </w:pPr>
          </w:p>
        </w:tc>
        <w:tc>
          <w:tcPr>
            <w:tcW w:w="1474" w:type="dxa"/>
            <w:tcBorders>
              <w:top w:val="single" w:sz="4" w:space="0" w:color="auto"/>
              <w:left w:val="single" w:sz="4" w:space="0" w:color="auto"/>
              <w:bottom w:val="single" w:sz="4" w:space="0" w:color="auto"/>
              <w:right w:val="single" w:sz="4" w:space="0" w:color="auto"/>
            </w:tcBorders>
          </w:tcPr>
          <w:p w14:paraId="680405C3" w14:textId="77777777" w:rsidR="00A67490" w:rsidRPr="00EF2305" w:rsidRDefault="00A67490" w:rsidP="000F1B08">
            <w:pPr>
              <w:widowControl w:val="0"/>
              <w:autoSpaceDE w:val="0"/>
              <w:autoSpaceDN w:val="0"/>
              <w:adjustRightInd w:val="0"/>
              <w:jc w:val="center"/>
            </w:pPr>
          </w:p>
        </w:tc>
        <w:tc>
          <w:tcPr>
            <w:tcW w:w="1289" w:type="dxa"/>
            <w:tcBorders>
              <w:top w:val="single" w:sz="4" w:space="0" w:color="auto"/>
              <w:left w:val="single" w:sz="4" w:space="0" w:color="auto"/>
              <w:bottom w:val="single" w:sz="4" w:space="0" w:color="auto"/>
              <w:right w:val="single" w:sz="4" w:space="0" w:color="auto"/>
            </w:tcBorders>
          </w:tcPr>
          <w:p w14:paraId="7D5DE7CC" w14:textId="77777777" w:rsidR="00A67490" w:rsidRPr="00EF2305" w:rsidRDefault="00A67490" w:rsidP="000F1B08">
            <w:pPr>
              <w:widowControl w:val="0"/>
              <w:autoSpaceDE w:val="0"/>
              <w:autoSpaceDN w:val="0"/>
              <w:adjustRightInd w:val="0"/>
              <w:jc w:val="center"/>
            </w:pPr>
            <w:r w:rsidRPr="00EF2305">
              <w:t>25,0</w:t>
            </w:r>
          </w:p>
        </w:tc>
        <w:tc>
          <w:tcPr>
            <w:tcW w:w="1659" w:type="dxa"/>
            <w:tcBorders>
              <w:top w:val="single" w:sz="4" w:space="0" w:color="auto"/>
              <w:left w:val="single" w:sz="4" w:space="0" w:color="auto"/>
              <w:bottom w:val="single" w:sz="4" w:space="0" w:color="auto"/>
              <w:right w:val="single" w:sz="4" w:space="0" w:color="auto"/>
            </w:tcBorders>
          </w:tcPr>
          <w:p w14:paraId="169274C6" w14:textId="77777777" w:rsidR="00A67490" w:rsidRPr="00EF2305" w:rsidRDefault="00A67490" w:rsidP="000F1B08">
            <w:pPr>
              <w:widowControl w:val="0"/>
              <w:autoSpaceDE w:val="0"/>
              <w:autoSpaceDN w:val="0"/>
              <w:adjustRightInd w:val="0"/>
              <w:jc w:val="center"/>
            </w:pPr>
            <w:r w:rsidRPr="00EF2305">
              <w:t>0,0</w:t>
            </w:r>
          </w:p>
        </w:tc>
        <w:tc>
          <w:tcPr>
            <w:tcW w:w="1474" w:type="dxa"/>
            <w:tcBorders>
              <w:top w:val="single" w:sz="4" w:space="0" w:color="auto"/>
              <w:left w:val="single" w:sz="4" w:space="0" w:color="auto"/>
              <w:bottom w:val="single" w:sz="4" w:space="0" w:color="auto"/>
              <w:right w:val="single" w:sz="4" w:space="0" w:color="auto"/>
            </w:tcBorders>
          </w:tcPr>
          <w:p w14:paraId="0B96868E" w14:textId="77777777" w:rsidR="00A67490" w:rsidRPr="00EF2305" w:rsidRDefault="00A67490" w:rsidP="000F1B08">
            <w:pPr>
              <w:widowControl w:val="0"/>
              <w:autoSpaceDE w:val="0"/>
              <w:autoSpaceDN w:val="0"/>
              <w:adjustRightInd w:val="0"/>
              <w:jc w:val="center"/>
            </w:pPr>
            <w:r w:rsidRPr="00EF2305">
              <w:t>0,0</w:t>
            </w:r>
          </w:p>
        </w:tc>
        <w:tc>
          <w:tcPr>
            <w:tcW w:w="1616" w:type="dxa"/>
            <w:tcBorders>
              <w:top w:val="single" w:sz="4" w:space="0" w:color="auto"/>
              <w:left w:val="single" w:sz="4" w:space="0" w:color="auto"/>
              <w:bottom w:val="single" w:sz="4" w:space="0" w:color="auto"/>
              <w:right w:val="single" w:sz="4" w:space="0" w:color="auto"/>
            </w:tcBorders>
          </w:tcPr>
          <w:p w14:paraId="28B4B906" w14:textId="77777777" w:rsidR="00A67490" w:rsidRPr="00EF2305" w:rsidRDefault="00A67490" w:rsidP="000F1B08">
            <w:pPr>
              <w:jc w:val="center"/>
            </w:pPr>
            <w:r w:rsidRPr="00EF2305">
              <w:t>25,0</w:t>
            </w:r>
          </w:p>
        </w:tc>
      </w:tr>
      <w:tr w:rsidR="00A67490" w:rsidRPr="00EF2305" w14:paraId="2FE3A3F2" w14:textId="77777777" w:rsidTr="000F1B08">
        <w:trPr>
          <w:jc w:val="center"/>
        </w:trPr>
        <w:tc>
          <w:tcPr>
            <w:tcW w:w="5103" w:type="dxa"/>
            <w:tcBorders>
              <w:top w:val="single" w:sz="4" w:space="0" w:color="auto"/>
              <w:bottom w:val="single" w:sz="4" w:space="0" w:color="auto"/>
              <w:right w:val="single" w:sz="4" w:space="0" w:color="auto"/>
            </w:tcBorders>
          </w:tcPr>
          <w:p w14:paraId="60043525" w14:textId="77777777" w:rsidR="00A67490" w:rsidRPr="00EF2305" w:rsidRDefault="00A67490" w:rsidP="000F1B08">
            <w:r w:rsidRPr="00EF2305">
              <w:t>Показатель 1 Направления 3</w:t>
            </w:r>
          </w:p>
          <w:p w14:paraId="1C77C41B" w14:textId="77777777" w:rsidR="00A67490" w:rsidRPr="00EF2305" w:rsidRDefault="00A67490" w:rsidP="000F1B08">
            <w:pPr>
              <w:ind w:right="-179"/>
            </w:pPr>
            <w:r w:rsidRPr="00EF2305">
              <w:t>Количество совместных совещаний и заседаний антитеррористической комиссии с правоохрани-тельными органами по вопросам пресечения проявлений терроризма и экстремизма</w:t>
            </w:r>
          </w:p>
        </w:tc>
        <w:tc>
          <w:tcPr>
            <w:tcW w:w="1276" w:type="dxa"/>
            <w:tcBorders>
              <w:top w:val="single" w:sz="4" w:space="0" w:color="auto"/>
              <w:left w:val="single" w:sz="4" w:space="0" w:color="auto"/>
              <w:bottom w:val="single" w:sz="4" w:space="0" w:color="auto"/>
              <w:right w:val="single" w:sz="4" w:space="0" w:color="auto"/>
            </w:tcBorders>
          </w:tcPr>
          <w:p w14:paraId="39AAF65B" w14:textId="77777777" w:rsidR="00A67490" w:rsidRPr="00EF2305" w:rsidRDefault="00A67490" w:rsidP="000F1B08">
            <w:pPr>
              <w:widowControl w:val="0"/>
              <w:autoSpaceDE w:val="0"/>
              <w:autoSpaceDN w:val="0"/>
              <w:adjustRightInd w:val="0"/>
              <w:jc w:val="center"/>
            </w:pPr>
            <w:r w:rsidRPr="00EF2305">
              <w:t>ед.</w:t>
            </w:r>
          </w:p>
        </w:tc>
        <w:tc>
          <w:tcPr>
            <w:tcW w:w="1135" w:type="dxa"/>
            <w:tcBorders>
              <w:top w:val="single" w:sz="4" w:space="0" w:color="auto"/>
              <w:left w:val="single" w:sz="4" w:space="0" w:color="auto"/>
              <w:bottom w:val="single" w:sz="4" w:space="0" w:color="auto"/>
              <w:right w:val="single" w:sz="4" w:space="0" w:color="auto"/>
            </w:tcBorders>
          </w:tcPr>
          <w:p w14:paraId="6EB9E3E3" w14:textId="77777777" w:rsidR="00A67490" w:rsidRPr="00EF2305" w:rsidRDefault="00A67490" w:rsidP="000F1B08">
            <w:pPr>
              <w:widowControl w:val="0"/>
              <w:autoSpaceDE w:val="0"/>
              <w:autoSpaceDN w:val="0"/>
              <w:adjustRightInd w:val="0"/>
              <w:jc w:val="center"/>
            </w:pPr>
            <w:r w:rsidRPr="00EF2305">
              <w:t>0,2</w:t>
            </w:r>
          </w:p>
        </w:tc>
        <w:tc>
          <w:tcPr>
            <w:tcW w:w="1474" w:type="dxa"/>
            <w:tcBorders>
              <w:top w:val="single" w:sz="4" w:space="0" w:color="auto"/>
              <w:left w:val="single" w:sz="4" w:space="0" w:color="auto"/>
              <w:bottom w:val="single" w:sz="4" w:space="0" w:color="auto"/>
              <w:right w:val="single" w:sz="4" w:space="0" w:color="auto"/>
            </w:tcBorders>
          </w:tcPr>
          <w:p w14:paraId="6C686BB4" w14:textId="77777777" w:rsidR="00A67490" w:rsidRPr="00EF2305" w:rsidRDefault="00A67490" w:rsidP="000F1B08">
            <w:pPr>
              <w:widowControl w:val="0"/>
              <w:autoSpaceDE w:val="0"/>
              <w:autoSpaceDN w:val="0"/>
              <w:adjustRightInd w:val="0"/>
              <w:jc w:val="center"/>
            </w:pPr>
            <w:r w:rsidRPr="00EF2305">
              <w:t>4</w:t>
            </w:r>
          </w:p>
        </w:tc>
        <w:tc>
          <w:tcPr>
            <w:tcW w:w="1289" w:type="dxa"/>
            <w:tcBorders>
              <w:top w:val="single" w:sz="4" w:space="0" w:color="auto"/>
              <w:left w:val="single" w:sz="4" w:space="0" w:color="auto"/>
              <w:bottom w:val="single" w:sz="4" w:space="0" w:color="auto"/>
              <w:right w:val="single" w:sz="4" w:space="0" w:color="auto"/>
            </w:tcBorders>
          </w:tcPr>
          <w:p w14:paraId="7CF8DC7C" w14:textId="77777777" w:rsidR="00A67490" w:rsidRPr="00EF2305" w:rsidRDefault="00A67490" w:rsidP="000F1B08">
            <w:pPr>
              <w:widowControl w:val="0"/>
              <w:autoSpaceDE w:val="0"/>
              <w:autoSpaceDN w:val="0"/>
              <w:adjustRightInd w:val="0"/>
              <w:jc w:val="center"/>
            </w:pPr>
          </w:p>
        </w:tc>
        <w:tc>
          <w:tcPr>
            <w:tcW w:w="1659" w:type="dxa"/>
            <w:tcBorders>
              <w:top w:val="single" w:sz="4" w:space="0" w:color="auto"/>
              <w:left w:val="single" w:sz="4" w:space="0" w:color="auto"/>
              <w:bottom w:val="single" w:sz="4" w:space="0" w:color="auto"/>
              <w:right w:val="single" w:sz="4" w:space="0" w:color="auto"/>
            </w:tcBorders>
          </w:tcPr>
          <w:p w14:paraId="722F8A3D" w14:textId="77777777" w:rsidR="00A67490" w:rsidRPr="00EF2305" w:rsidRDefault="00A67490" w:rsidP="000F1B08">
            <w:pPr>
              <w:widowControl w:val="0"/>
              <w:autoSpaceDE w:val="0"/>
              <w:autoSpaceDN w:val="0"/>
              <w:adjustRightInd w:val="0"/>
              <w:jc w:val="center"/>
            </w:pPr>
          </w:p>
        </w:tc>
        <w:tc>
          <w:tcPr>
            <w:tcW w:w="1474" w:type="dxa"/>
            <w:tcBorders>
              <w:top w:val="single" w:sz="4" w:space="0" w:color="auto"/>
              <w:left w:val="single" w:sz="4" w:space="0" w:color="auto"/>
              <w:bottom w:val="single" w:sz="4" w:space="0" w:color="auto"/>
              <w:right w:val="single" w:sz="4" w:space="0" w:color="auto"/>
            </w:tcBorders>
          </w:tcPr>
          <w:p w14:paraId="24D7367B" w14:textId="77777777" w:rsidR="00A67490" w:rsidRPr="00EF2305" w:rsidRDefault="00A67490" w:rsidP="000F1B08">
            <w:pPr>
              <w:widowControl w:val="0"/>
              <w:autoSpaceDE w:val="0"/>
              <w:autoSpaceDN w:val="0"/>
              <w:adjustRightInd w:val="0"/>
              <w:jc w:val="center"/>
            </w:pPr>
          </w:p>
        </w:tc>
        <w:tc>
          <w:tcPr>
            <w:tcW w:w="1616" w:type="dxa"/>
            <w:tcBorders>
              <w:top w:val="single" w:sz="4" w:space="0" w:color="auto"/>
              <w:left w:val="single" w:sz="4" w:space="0" w:color="auto"/>
              <w:bottom w:val="single" w:sz="4" w:space="0" w:color="auto"/>
              <w:right w:val="single" w:sz="4" w:space="0" w:color="auto"/>
            </w:tcBorders>
          </w:tcPr>
          <w:p w14:paraId="6F51CAF2" w14:textId="77777777" w:rsidR="00A67490" w:rsidRPr="00EF2305" w:rsidRDefault="00A67490" w:rsidP="000F1B08">
            <w:pPr>
              <w:widowControl w:val="0"/>
              <w:autoSpaceDE w:val="0"/>
              <w:autoSpaceDN w:val="0"/>
              <w:adjustRightInd w:val="0"/>
              <w:jc w:val="center"/>
            </w:pPr>
          </w:p>
        </w:tc>
      </w:tr>
      <w:tr w:rsidR="00A67490" w:rsidRPr="00EF2305" w14:paraId="02676AEB" w14:textId="77777777" w:rsidTr="000F1B08">
        <w:trPr>
          <w:jc w:val="center"/>
        </w:trPr>
        <w:tc>
          <w:tcPr>
            <w:tcW w:w="5103" w:type="dxa"/>
            <w:tcBorders>
              <w:top w:val="single" w:sz="4" w:space="0" w:color="auto"/>
              <w:bottom w:val="single" w:sz="4" w:space="0" w:color="auto"/>
              <w:right w:val="single" w:sz="4" w:space="0" w:color="auto"/>
            </w:tcBorders>
          </w:tcPr>
          <w:p w14:paraId="4B154278" w14:textId="77777777" w:rsidR="00A67490" w:rsidRPr="00EF2305" w:rsidRDefault="00A67490" w:rsidP="000F1B08">
            <w:r w:rsidRPr="00EF2305">
              <w:t>Показатель 2 Направления 3</w:t>
            </w:r>
          </w:p>
          <w:p w14:paraId="09A3E158" w14:textId="77777777" w:rsidR="00A67490" w:rsidRPr="00EF2305" w:rsidRDefault="00A67490" w:rsidP="000F1B08">
            <w:r w:rsidRPr="00EF2305">
              <w:t xml:space="preserve">Количество отчетов, составленных по результатам мониторинга общественно-политических, социально-экономических и иных процессов, оказывающих влияние на ситуацию в области противодействия терроризму и мониторинга межрасовых, межнациональных (межэтнических) и межконфессиональных отношений </w:t>
            </w:r>
          </w:p>
        </w:tc>
        <w:tc>
          <w:tcPr>
            <w:tcW w:w="1276" w:type="dxa"/>
            <w:tcBorders>
              <w:top w:val="single" w:sz="4" w:space="0" w:color="auto"/>
              <w:left w:val="single" w:sz="4" w:space="0" w:color="auto"/>
              <w:bottom w:val="single" w:sz="4" w:space="0" w:color="auto"/>
              <w:right w:val="single" w:sz="4" w:space="0" w:color="auto"/>
            </w:tcBorders>
          </w:tcPr>
          <w:p w14:paraId="6F08A816" w14:textId="77777777" w:rsidR="00A67490" w:rsidRPr="00EF2305" w:rsidRDefault="00A67490" w:rsidP="000F1B08">
            <w:pPr>
              <w:widowControl w:val="0"/>
              <w:autoSpaceDE w:val="0"/>
              <w:autoSpaceDN w:val="0"/>
              <w:adjustRightInd w:val="0"/>
              <w:jc w:val="center"/>
            </w:pPr>
            <w:r w:rsidRPr="00EF2305">
              <w:t>ед.</w:t>
            </w:r>
          </w:p>
        </w:tc>
        <w:tc>
          <w:tcPr>
            <w:tcW w:w="1135" w:type="dxa"/>
            <w:tcBorders>
              <w:top w:val="single" w:sz="4" w:space="0" w:color="auto"/>
              <w:left w:val="single" w:sz="4" w:space="0" w:color="auto"/>
              <w:bottom w:val="single" w:sz="4" w:space="0" w:color="auto"/>
              <w:right w:val="single" w:sz="4" w:space="0" w:color="auto"/>
            </w:tcBorders>
          </w:tcPr>
          <w:p w14:paraId="3A2539E5" w14:textId="77777777" w:rsidR="00A67490" w:rsidRPr="00EF2305" w:rsidRDefault="00A67490" w:rsidP="000F1B08">
            <w:pPr>
              <w:widowControl w:val="0"/>
              <w:autoSpaceDE w:val="0"/>
              <w:autoSpaceDN w:val="0"/>
              <w:adjustRightInd w:val="0"/>
              <w:jc w:val="center"/>
            </w:pPr>
            <w:r w:rsidRPr="00EF2305">
              <w:t>0,2</w:t>
            </w:r>
          </w:p>
        </w:tc>
        <w:tc>
          <w:tcPr>
            <w:tcW w:w="1474" w:type="dxa"/>
            <w:tcBorders>
              <w:top w:val="single" w:sz="4" w:space="0" w:color="auto"/>
              <w:left w:val="single" w:sz="4" w:space="0" w:color="auto"/>
              <w:bottom w:val="single" w:sz="4" w:space="0" w:color="auto"/>
              <w:right w:val="single" w:sz="4" w:space="0" w:color="auto"/>
            </w:tcBorders>
          </w:tcPr>
          <w:p w14:paraId="412AE13B" w14:textId="77777777" w:rsidR="00A67490" w:rsidRPr="00EF2305" w:rsidRDefault="00A67490" w:rsidP="000F1B08">
            <w:pPr>
              <w:widowControl w:val="0"/>
              <w:autoSpaceDE w:val="0"/>
              <w:autoSpaceDN w:val="0"/>
              <w:adjustRightInd w:val="0"/>
              <w:jc w:val="center"/>
            </w:pPr>
            <w:r w:rsidRPr="00EF2305">
              <w:t>4</w:t>
            </w:r>
          </w:p>
        </w:tc>
        <w:tc>
          <w:tcPr>
            <w:tcW w:w="1289" w:type="dxa"/>
            <w:tcBorders>
              <w:top w:val="single" w:sz="4" w:space="0" w:color="auto"/>
              <w:left w:val="single" w:sz="4" w:space="0" w:color="auto"/>
              <w:bottom w:val="single" w:sz="4" w:space="0" w:color="auto"/>
              <w:right w:val="single" w:sz="4" w:space="0" w:color="auto"/>
            </w:tcBorders>
          </w:tcPr>
          <w:p w14:paraId="250F6283" w14:textId="77777777" w:rsidR="00A67490" w:rsidRPr="00EF2305" w:rsidRDefault="00A67490" w:rsidP="000F1B08">
            <w:pPr>
              <w:widowControl w:val="0"/>
              <w:autoSpaceDE w:val="0"/>
              <w:autoSpaceDN w:val="0"/>
              <w:adjustRightInd w:val="0"/>
              <w:jc w:val="center"/>
            </w:pPr>
          </w:p>
        </w:tc>
        <w:tc>
          <w:tcPr>
            <w:tcW w:w="1659" w:type="dxa"/>
            <w:tcBorders>
              <w:top w:val="single" w:sz="4" w:space="0" w:color="auto"/>
              <w:left w:val="single" w:sz="4" w:space="0" w:color="auto"/>
              <w:bottom w:val="single" w:sz="4" w:space="0" w:color="auto"/>
              <w:right w:val="single" w:sz="4" w:space="0" w:color="auto"/>
            </w:tcBorders>
          </w:tcPr>
          <w:p w14:paraId="5A42F968" w14:textId="77777777" w:rsidR="00A67490" w:rsidRPr="00EF2305" w:rsidRDefault="00A67490" w:rsidP="000F1B08">
            <w:pPr>
              <w:widowControl w:val="0"/>
              <w:autoSpaceDE w:val="0"/>
              <w:autoSpaceDN w:val="0"/>
              <w:adjustRightInd w:val="0"/>
              <w:jc w:val="center"/>
            </w:pPr>
          </w:p>
        </w:tc>
        <w:tc>
          <w:tcPr>
            <w:tcW w:w="1474" w:type="dxa"/>
            <w:tcBorders>
              <w:top w:val="single" w:sz="4" w:space="0" w:color="auto"/>
              <w:left w:val="single" w:sz="4" w:space="0" w:color="auto"/>
              <w:bottom w:val="single" w:sz="4" w:space="0" w:color="auto"/>
              <w:right w:val="single" w:sz="4" w:space="0" w:color="auto"/>
            </w:tcBorders>
          </w:tcPr>
          <w:p w14:paraId="5666DF00" w14:textId="77777777" w:rsidR="00A67490" w:rsidRPr="00EF2305" w:rsidRDefault="00A67490" w:rsidP="000F1B08">
            <w:pPr>
              <w:widowControl w:val="0"/>
              <w:autoSpaceDE w:val="0"/>
              <w:autoSpaceDN w:val="0"/>
              <w:adjustRightInd w:val="0"/>
              <w:jc w:val="center"/>
            </w:pPr>
          </w:p>
        </w:tc>
        <w:tc>
          <w:tcPr>
            <w:tcW w:w="1616" w:type="dxa"/>
            <w:tcBorders>
              <w:top w:val="single" w:sz="4" w:space="0" w:color="auto"/>
              <w:left w:val="single" w:sz="4" w:space="0" w:color="auto"/>
              <w:bottom w:val="single" w:sz="4" w:space="0" w:color="auto"/>
              <w:right w:val="single" w:sz="4" w:space="0" w:color="auto"/>
            </w:tcBorders>
          </w:tcPr>
          <w:p w14:paraId="4385E322" w14:textId="77777777" w:rsidR="00A67490" w:rsidRPr="00EF2305" w:rsidRDefault="00A67490" w:rsidP="000F1B08">
            <w:pPr>
              <w:widowControl w:val="0"/>
              <w:autoSpaceDE w:val="0"/>
              <w:autoSpaceDN w:val="0"/>
              <w:adjustRightInd w:val="0"/>
              <w:jc w:val="center"/>
            </w:pPr>
          </w:p>
        </w:tc>
      </w:tr>
      <w:tr w:rsidR="00A67490" w:rsidRPr="00EF2305" w14:paraId="431EFCD1" w14:textId="77777777" w:rsidTr="000F1B08">
        <w:trPr>
          <w:jc w:val="center"/>
        </w:trPr>
        <w:tc>
          <w:tcPr>
            <w:tcW w:w="5103" w:type="dxa"/>
            <w:tcBorders>
              <w:top w:val="single" w:sz="4" w:space="0" w:color="auto"/>
              <w:bottom w:val="single" w:sz="4" w:space="0" w:color="auto"/>
              <w:right w:val="single" w:sz="4" w:space="0" w:color="auto"/>
            </w:tcBorders>
          </w:tcPr>
          <w:p w14:paraId="547D6B7F" w14:textId="77777777" w:rsidR="00A67490" w:rsidRPr="00EF2305" w:rsidRDefault="00A67490" w:rsidP="000F1B08">
            <w:r w:rsidRPr="00EF2305">
              <w:t>Показатель 3 Направления 3</w:t>
            </w:r>
          </w:p>
          <w:p w14:paraId="6A91D4D5" w14:textId="77777777" w:rsidR="00A67490" w:rsidRPr="00EF2305" w:rsidRDefault="00A67490" w:rsidP="000F1B08">
            <w:r w:rsidRPr="00EF2305">
              <w:t xml:space="preserve">Доля учащихся образовательных учреждений, принявших участие в мероприятиях по профилактике терроризма и экстремизма, занятиях по воспитанию патриотизма, культуры поведения, межнациональной и </w:t>
            </w:r>
          </w:p>
          <w:p w14:paraId="779EDD39" w14:textId="77777777" w:rsidR="00A67490" w:rsidRPr="00EF2305" w:rsidRDefault="00A67490" w:rsidP="000F1B08">
            <w:r w:rsidRPr="00EF2305">
              <w:t>межконфессиональной дружбы</w:t>
            </w:r>
          </w:p>
        </w:tc>
        <w:tc>
          <w:tcPr>
            <w:tcW w:w="1276" w:type="dxa"/>
            <w:tcBorders>
              <w:top w:val="single" w:sz="4" w:space="0" w:color="auto"/>
              <w:left w:val="single" w:sz="4" w:space="0" w:color="auto"/>
              <w:bottom w:val="single" w:sz="4" w:space="0" w:color="auto"/>
              <w:right w:val="single" w:sz="4" w:space="0" w:color="auto"/>
            </w:tcBorders>
          </w:tcPr>
          <w:p w14:paraId="2499B87D" w14:textId="77777777" w:rsidR="00A67490" w:rsidRPr="00EF2305" w:rsidRDefault="00A67490" w:rsidP="000F1B08">
            <w:pPr>
              <w:widowControl w:val="0"/>
              <w:autoSpaceDE w:val="0"/>
              <w:autoSpaceDN w:val="0"/>
              <w:adjustRightInd w:val="0"/>
              <w:jc w:val="center"/>
            </w:pPr>
            <w:r w:rsidRPr="00EF2305">
              <w:t>%</w:t>
            </w:r>
          </w:p>
        </w:tc>
        <w:tc>
          <w:tcPr>
            <w:tcW w:w="1135" w:type="dxa"/>
            <w:tcBorders>
              <w:top w:val="single" w:sz="4" w:space="0" w:color="auto"/>
              <w:left w:val="single" w:sz="4" w:space="0" w:color="auto"/>
              <w:bottom w:val="single" w:sz="4" w:space="0" w:color="auto"/>
              <w:right w:val="single" w:sz="4" w:space="0" w:color="auto"/>
            </w:tcBorders>
          </w:tcPr>
          <w:p w14:paraId="384752BA" w14:textId="77777777" w:rsidR="00A67490" w:rsidRPr="00EF2305" w:rsidRDefault="00A67490" w:rsidP="000F1B08">
            <w:pPr>
              <w:widowControl w:val="0"/>
              <w:autoSpaceDE w:val="0"/>
              <w:autoSpaceDN w:val="0"/>
              <w:adjustRightInd w:val="0"/>
              <w:jc w:val="center"/>
            </w:pPr>
            <w:r w:rsidRPr="00EF2305">
              <w:t>0,2</w:t>
            </w:r>
          </w:p>
        </w:tc>
        <w:tc>
          <w:tcPr>
            <w:tcW w:w="1474" w:type="dxa"/>
            <w:tcBorders>
              <w:top w:val="single" w:sz="4" w:space="0" w:color="auto"/>
              <w:left w:val="single" w:sz="4" w:space="0" w:color="auto"/>
              <w:bottom w:val="single" w:sz="4" w:space="0" w:color="auto"/>
              <w:right w:val="single" w:sz="4" w:space="0" w:color="auto"/>
            </w:tcBorders>
          </w:tcPr>
          <w:p w14:paraId="233D6FB5" w14:textId="77777777" w:rsidR="00A67490" w:rsidRPr="00EF2305" w:rsidRDefault="00A67490" w:rsidP="000F1B08">
            <w:pPr>
              <w:widowControl w:val="0"/>
              <w:autoSpaceDE w:val="0"/>
              <w:autoSpaceDN w:val="0"/>
              <w:adjustRightInd w:val="0"/>
              <w:jc w:val="center"/>
            </w:pPr>
            <w:r w:rsidRPr="00EF2305">
              <w:t>89</w:t>
            </w:r>
          </w:p>
        </w:tc>
        <w:tc>
          <w:tcPr>
            <w:tcW w:w="1289" w:type="dxa"/>
            <w:tcBorders>
              <w:top w:val="single" w:sz="4" w:space="0" w:color="auto"/>
              <w:left w:val="single" w:sz="4" w:space="0" w:color="auto"/>
              <w:bottom w:val="single" w:sz="4" w:space="0" w:color="auto"/>
              <w:right w:val="single" w:sz="4" w:space="0" w:color="auto"/>
            </w:tcBorders>
          </w:tcPr>
          <w:p w14:paraId="06F326D5" w14:textId="77777777" w:rsidR="00A67490" w:rsidRPr="00EF2305" w:rsidRDefault="00A67490" w:rsidP="000F1B08">
            <w:pPr>
              <w:widowControl w:val="0"/>
              <w:autoSpaceDE w:val="0"/>
              <w:autoSpaceDN w:val="0"/>
              <w:adjustRightInd w:val="0"/>
              <w:jc w:val="center"/>
            </w:pPr>
          </w:p>
        </w:tc>
        <w:tc>
          <w:tcPr>
            <w:tcW w:w="1659" w:type="dxa"/>
            <w:tcBorders>
              <w:top w:val="single" w:sz="4" w:space="0" w:color="auto"/>
              <w:left w:val="single" w:sz="4" w:space="0" w:color="auto"/>
              <w:bottom w:val="single" w:sz="4" w:space="0" w:color="auto"/>
              <w:right w:val="single" w:sz="4" w:space="0" w:color="auto"/>
            </w:tcBorders>
          </w:tcPr>
          <w:p w14:paraId="39257612" w14:textId="77777777" w:rsidR="00A67490" w:rsidRPr="00EF2305" w:rsidRDefault="00A67490" w:rsidP="000F1B08">
            <w:pPr>
              <w:widowControl w:val="0"/>
              <w:autoSpaceDE w:val="0"/>
              <w:autoSpaceDN w:val="0"/>
              <w:adjustRightInd w:val="0"/>
              <w:jc w:val="center"/>
            </w:pPr>
          </w:p>
        </w:tc>
        <w:tc>
          <w:tcPr>
            <w:tcW w:w="1474" w:type="dxa"/>
            <w:tcBorders>
              <w:top w:val="single" w:sz="4" w:space="0" w:color="auto"/>
              <w:left w:val="single" w:sz="4" w:space="0" w:color="auto"/>
              <w:bottom w:val="single" w:sz="4" w:space="0" w:color="auto"/>
              <w:right w:val="single" w:sz="4" w:space="0" w:color="auto"/>
            </w:tcBorders>
          </w:tcPr>
          <w:p w14:paraId="6D2F6F52" w14:textId="77777777" w:rsidR="00A67490" w:rsidRPr="00EF2305" w:rsidRDefault="00A67490" w:rsidP="000F1B08">
            <w:pPr>
              <w:widowControl w:val="0"/>
              <w:autoSpaceDE w:val="0"/>
              <w:autoSpaceDN w:val="0"/>
              <w:adjustRightInd w:val="0"/>
              <w:jc w:val="center"/>
            </w:pPr>
          </w:p>
        </w:tc>
        <w:tc>
          <w:tcPr>
            <w:tcW w:w="1616" w:type="dxa"/>
            <w:tcBorders>
              <w:top w:val="single" w:sz="4" w:space="0" w:color="auto"/>
              <w:left w:val="single" w:sz="4" w:space="0" w:color="auto"/>
              <w:bottom w:val="single" w:sz="4" w:space="0" w:color="auto"/>
              <w:right w:val="single" w:sz="4" w:space="0" w:color="auto"/>
            </w:tcBorders>
          </w:tcPr>
          <w:p w14:paraId="4FCE9460" w14:textId="77777777" w:rsidR="00A67490" w:rsidRPr="00EF2305" w:rsidRDefault="00A67490" w:rsidP="000F1B08">
            <w:pPr>
              <w:widowControl w:val="0"/>
              <w:autoSpaceDE w:val="0"/>
              <w:autoSpaceDN w:val="0"/>
              <w:adjustRightInd w:val="0"/>
              <w:jc w:val="center"/>
            </w:pPr>
          </w:p>
        </w:tc>
      </w:tr>
      <w:tr w:rsidR="00A67490" w:rsidRPr="00EF2305" w14:paraId="19423694" w14:textId="77777777" w:rsidTr="000F1B08">
        <w:trPr>
          <w:jc w:val="center"/>
        </w:trPr>
        <w:tc>
          <w:tcPr>
            <w:tcW w:w="5103" w:type="dxa"/>
            <w:tcBorders>
              <w:top w:val="single" w:sz="4" w:space="0" w:color="auto"/>
              <w:bottom w:val="single" w:sz="4" w:space="0" w:color="auto"/>
              <w:right w:val="single" w:sz="4" w:space="0" w:color="auto"/>
            </w:tcBorders>
          </w:tcPr>
          <w:p w14:paraId="16D5C4E1" w14:textId="77777777" w:rsidR="00A67490" w:rsidRPr="00EF2305" w:rsidRDefault="00A67490" w:rsidP="000F1B08">
            <w:r w:rsidRPr="00EF2305">
              <w:t>Показатель 4 Направления 3</w:t>
            </w:r>
          </w:p>
          <w:p w14:paraId="21EEB53F" w14:textId="77777777" w:rsidR="00A67490" w:rsidRPr="00EF2305" w:rsidRDefault="00A67490" w:rsidP="000F1B08">
            <w:r w:rsidRPr="00EF2305">
              <w:rPr>
                <w:color w:val="00000A"/>
              </w:rPr>
              <w:t>Количество размещенных материалов антитеррористического и антиэкстремистского характера</w:t>
            </w:r>
            <w:r w:rsidRPr="00EF2305">
              <w:rPr>
                <w:sz w:val="22"/>
                <w:szCs w:val="22"/>
              </w:rPr>
              <w:t xml:space="preserve"> на </w:t>
            </w:r>
            <w:r w:rsidRPr="00EF2305">
              <w:rPr>
                <w:color w:val="00000A"/>
              </w:rPr>
              <w:t xml:space="preserve">официальном сайте и в пабликах </w:t>
            </w:r>
            <w:r>
              <w:rPr>
                <w:color w:val="00000A"/>
              </w:rPr>
              <w:t>а</w:t>
            </w:r>
            <w:r w:rsidRPr="00EF2305">
              <w:rPr>
                <w:color w:val="00000A"/>
              </w:rPr>
              <w:t>дминистрации города</w:t>
            </w:r>
            <w:r>
              <w:rPr>
                <w:color w:val="00000A"/>
              </w:rPr>
              <w:t xml:space="preserve"> Обнинска</w:t>
            </w:r>
          </w:p>
        </w:tc>
        <w:tc>
          <w:tcPr>
            <w:tcW w:w="1276" w:type="dxa"/>
            <w:tcBorders>
              <w:top w:val="single" w:sz="4" w:space="0" w:color="auto"/>
              <w:left w:val="single" w:sz="4" w:space="0" w:color="auto"/>
              <w:bottom w:val="single" w:sz="4" w:space="0" w:color="auto"/>
              <w:right w:val="single" w:sz="4" w:space="0" w:color="auto"/>
            </w:tcBorders>
          </w:tcPr>
          <w:p w14:paraId="5DABECA1" w14:textId="77777777" w:rsidR="00A67490" w:rsidRPr="00EF2305" w:rsidRDefault="00A67490" w:rsidP="000F1B08">
            <w:pPr>
              <w:widowControl w:val="0"/>
              <w:autoSpaceDE w:val="0"/>
              <w:autoSpaceDN w:val="0"/>
              <w:adjustRightInd w:val="0"/>
              <w:jc w:val="center"/>
            </w:pPr>
            <w:r w:rsidRPr="00EF2305">
              <w:t>ед.</w:t>
            </w:r>
          </w:p>
        </w:tc>
        <w:tc>
          <w:tcPr>
            <w:tcW w:w="1135" w:type="dxa"/>
            <w:tcBorders>
              <w:top w:val="single" w:sz="4" w:space="0" w:color="auto"/>
              <w:left w:val="single" w:sz="4" w:space="0" w:color="auto"/>
              <w:bottom w:val="single" w:sz="4" w:space="0" w:color="auto"/>
              <w:right w:val="single" w:sz="4" w:space="0" w:color="auto"/>
            </w:tcBorders>
          </w:tcPr>
          <w:p w14:paraId="27A1C5EA" w14:textId="77777777" w:rsidR="00A67490" w:rsidRPr="00EF2305" w:rsidRDefault="00A67490" w:rsidP="000F1B08">
            <w:pPr>
              <w:widowControl w:val="0"/>
              <w:autoSpaceDE w:val="0"/>
              <w:autoSpaceDN w:val="0"/>
              <w:adjustRightInd w:val="0"/>
              <w:jc w:val="center"/>
            </w:pPr>
            <w:r w:rsidRPr="00EF2305">
              <w:t>0,2</w:t>
            </w:r>
          </w:p>
        </w:tc>
        <w:tc>
          <w:tcPr>
            <w:tcW w:w="1474" w:type="dxa"/>
            <w:tcBorders>
              <w:top w:val="single" w:sz="4" w:space="0" w:color="auto"/>
              <w:left w:val="single" w:sz="4" w:space="0" w:color="auto"/>
              <w:bottom w:val="single" w:sz="4" w:space="0" w:color="auto"/>
              <w:right w:val="single" w:sz="4" w:space="0" w:color="auto"/>
            </w:tcBorders>
          </w:tcPr>
          <w:p w14:paraId="04326B4B" w14:textId="77777777" w:rsidR="00A67490" w:rsidRPr="00EF2305" w:rsidRDefault="00A67490" w:rsidP="000F1B08">
            <w:pPr>
              <w:widowControl w:val="0"/>
              <w:autoSpaceDE w:val="0"/>
              <w:autoSpaceDN w:val="0"/>
              <w:adjustRightInd w:val="0"/>
              <w:jc w:val="center"/>
            </w:pPr>
            <w:r>
              <w:t>12</w:t>
            </w:r>
          </w:p>
        </w:tc>
        <w:tc>
          <w:tcPr>
            <w:tcW w:w="1289" w:type="dxa"/>
            <w:tcBorders>
              <w:top w:val="single" w:sz="4" w:space="0" w:color="auto"/>
              <w:left w:val="single" w:sz="4" w:space="0" w:color="auto"/>
              <w:bottom w:val="single" w:sz="4" w:space="0" w:color="auto"/>
              <w:right w:val="single" w:sz="4" w:space="0" w:color="auto"/>
            </w:tcBorders>
          </w:tcPr>
          <w:p w14:paraId="1D4AC216" w14:textId="77777777" w:rsidR="00A67490" w:rsidRPr="00EF2305" w:rsidRDefault="00A67490" w:rsidP="000F1B08">
            <w:pPr>
              <w:widowControl w:val="0"/>
              <w:autoSpaceDE w:val="0"/>
              <w:autoSpaceDN w:val="0"/>
              <w:adjustRightInd w:val="0"/>
              <w:jc w:val="center"/>
            </w:pPr>
          </w:p>
        </w:tc>
        <w:tc>
          <w:tcPr>
            <w:tcW w:w="1659" w:type="dxa"/>
            <w:tcBorders>
              <w:top w:val="single" w:sz="4" w:space="0" w:color="auto"/>
              <w:left w:val="single" w:sz="4" w:space="0" w:color="auto"/>
              <w:bottom w:val="single" w:sz="4" w:space="0" w:color="auto"/>
              <w:right w:val="single" w:sz="4" w:space="0" w:color="auto"/>
            </w:tcBorders>
          </w:tcPr>
          <w:p w14:paraId="5804956A" w14:textId="77777777" w:rsidR="00A67490" w:rsidRPr="00EF2305" w:rsidRDefault="00A67490" w:rsidP="000F1B08">
            <w:pPr>
              <w:widowControl w:val="0"/>
              <w:autoSpaceDE w:val="0"/>
              <w:autoSpaceDN w:val="0"/>
              <w:adjustRightInd w:val="0"/>
              <w:jc w:val="center"/>
            </w:pPr>
          </w:p>
        </w:tc>
        <w:tc>
          <w:tcPr>
            <w:tcW w:w="1474" w:type="dxa"/>
            <w:tcBorders>
              <w:top w:val="single" w:sz="4" w:space="0" w:color="auto"/>
              <w:left w:val="single" w:sz="4" w:space="0" w:color="auto"/>
              <w:bottom w:val="single" w:sz="4" w:space="0" w:color="auto"/>
              <w:right w:val="single" w:sz="4" w:space="0" w:color="auto"/>
            </w:tcBorders>
          </w:tcPr>
          <w:p w14:paraId="42E4F207" w14:textId="77777777" w:rsidR="00A67490" w:rsidRPr="00EF2305" w:rsidRDefault="00A67490" w:rsidP="000F1B08">
            <w:pPr>
              <w:widowControl w:val="0"/>
              <w:autoSpaceDE w:val="0"/>
              <w:autoSpaceDN w:val="0"/>
              <w:adjustRightInd w:val="0"/>
              <w:jc w:val="center"/>
            </w:pPr>
          </w:p>
        </w:tc>
        <w:tc>
          <w:tcPr>
            <w:tcW w:w="1616" w:type="dxa"/>
            <w:tcBorders>
              <w:top w:val="single" w:sz="4" w:space="0" w:color="auto"/>
              <w:left w:val="single" w:sz="4" w:space="0" w:color="auto"/>
              <w:bottom w:val="single" w:sz="4" w:space="0" w:color="auto"/>
              <w:right w:val="single" w:sz="4" w:space="0" w:color="auto"/>
            </w:tcBorders>
          </w:tcPr>
          <w:p w14:paraId="6425CD4F" w14:textId="77777777" w:rsidR="00A67490" w:rsidRPr="00EF2305" w:rsidRDefault="00A67490" w:rsidP="000F1B08">
            <w:pPr>
              <w:widowControl w:val="0"/>
              <w:autoSpaceDE w:val="0"/>
              <w:autoSpaceDN w:val="0"/>
              <w:adjustRightInd w:val="0"/>
              <w:jc w:val="center"/>
            </w:pPr>
          </w:p>
        </w:tc>
      </w:tr>
      <w:tr w:rsidR="00A67490" w:rsidRPr="00EF2305" w14:paraId="4371146A" w14:textId="77777777" w:rsidTr="000F1B08">
        <w:trPr>
          <w:jc w:val="center"/>
        </w:trPr>
        <w:tc>
          <w:tcPr>
            <w:tcW w:w="5103" w:type="dxa"/>
            <w:tcBorders>
              <w:top w:val="single" w:sz="4" w:space="0" w:color="auto"/>
              <w:bottom w:val="single" w:sz="4" w:space="0" w:color="auto"/>
              <w:right w:val="single" w:sz="4" w:space="0" w:color="auto"/>
            </w:tcBorders>
          </w:tcPr>
          <w:p w14:paraId="1C348E4E" w14:textId="77777777" w:rsidR="00A67490" w:rsidRPr="00A161D2" w:rsidRDefault="00A67490" w:rsidP="000F1B08">
            <w:r w:rsidRPr="00A161D2">
              <w:t>Показатель 5 Направления 3</w:t>
            </w:r>
          </w:p>
          <w:p w14:paraId="27440534" w14:textId="77777777" w:rsidR="00A67490" w:rsidRPr="00A161D2" w:rsidRDefault="00A67490" w:rsidP="000F1B08">
            <w:r w:rsidRPr="00A161D2">
              <w:t>Количество лиц, прошедших обучение и (или) курсов повышения квалификации по вопросам противодействия распространения идеологии экстремизма и терроризма, а также обеспечения антитеррористической защищенности объектов и территорий</w:t>
            </w:r>
          </w:p>
        </w:tc>
        <w:tc>
          <w:tcPr>
            <w:tcW w:w="1276" w:type="dxa"/>
            <w:tcBorders>
              <w:top w:val="single" w:sz="4" w:space="0" w:color="auto"/>
              <w:left w:val="single" w:sz="4" w:space="0" w:color="auto"/>
              <w:bottom w:val="single" w:sz="4" w:space="0" w:color="auto"/>
              <w:right w:val="single" w:sz="4" w:space="0" w:color="auto"/>
            </w:tcBorders>
          </w:tcPr>
          <w:p w14:paraId="77885E93" w14:textId="77777777" w:rsidR="00A67490" w:rsidRPr="00A161D2" w:rsidRDefault="00A67490" w:rsidP="000F1B08">
            <w:pPr>
              <w:widowControl w:val="0"/>
              <w:autoSpaceDE w:val="0"/>
              <w:autoSpaceDN w:val="0"/>
              <w:adjustRightInd w:val="0"/>
              <w:jc w:val="center"/>
            </w:pPr>
            <w:r w:rsidRPr="00A161D2">
              <w:t>чел.</w:t>
            </w:r>
          </w:p>
        </w:tc>
        <w:tc>
          <w:tcPr>
            <w:tcW w:w="1135" w:type="dxa"/>
            <w:tcBorders>
              <w:top w:val="single" w:sz="4" w:space="0" w:color="auto"/>
              <w:left w:val="single" w:sz="4" w:space="0" w:color="auto"/>
              <w:bottom w:val="single" w:sz="4" w:space="0" w:color="auto"/>
              <w:right w:val="single" w:sz="4" w:space="0" w:color="auto"/>
            </w:tcBorders>
          </w:tcPr>
          <w:p w14:paraId="45A12091" w14:textId="77777777" w:rsidR="00A67490" w:rsidRPr="00A161D2" w:rsidRDefault="00A67490" w:rsidP="000F1B08">
            <w:pPr>
              <w:widowControl w:val="0"/>
              <w:autoSpaceDE w:val="0"/>
              <w:autoSpaceDN w:val="0"/>
              <w:adjustRightInd w:val="0"/>
              <w:jc w:val="center"/>
            </w:pPr>
            <w:r w:rsidRPr="00A161D2">
              <w:t>0,2</w:t>
            </w:r>
          </w:p>
        </w:tc>
        <w:tc>
          <w:tcPr>
            <w:tcW w:w="1474" w:type="dxa"/>
            <w:tcBorders>
              <w:top w:val="single" w:sz="4" w:space="0" w:color="auto"/>
              <w:left w:val="single" w:sz="4" w:space="0" w:color="auto"/>
              <w:bottom w:val="single" w:sz="4" w:space="0" w:color="auto"/>
              <w:right w:val="single" w:sz="4" w:space="0" w:color="auto"/>
            </w:tcBorders>
          </w:tcPr>
          <w:p w14:paraId="516B3B8F" w14:textId="77777777" w:rsidR="00A67490" w:rsidRPr="00A161D2" w:rsidRDefault="00A67490" w:rsidP="000F1B08">
            <w:pPr>
              <w:widowControl w:val="0"/>
              <w:autoSpaceDE w:val="0"/>
              <w:autoSpaceDN w:val="0"/>
              <w:adjustRightInd w:val="0"/>
              <w:jc w:val="center"/>
            </w:pPr>
            <w:r w:rsidRPr="00A161D2">
              <w:t>3</w:t>
            </w:r>
          </w:p>
        </w:tc>
        <w:tc>
          <w:tcPr>
            <w:tcW w:w="1289" w:type="dxa"/>
            <w:tcBorders>
              <w:top w:val="single" w:sz="4" w:space="0" w:color="auto"/>
              <w:left w:val="single" w:sz="4" w:space="0" w:color="auto"/>
              <w:bottom w:val="single" w:sz="4" w:space="0" w:color="auto"/>
              <w:right w:val="single" w:sz="4" w:space="0" w:color="auto"/>
            </w:tcBorders>
          </w:tcPr>
          <w:p w14:paraId="19D8B179" w14:textId="77777777" w:rsidR="00A67490" w:rsidRPr="00A161D2" w:rsidRDefault="00A67490" w:rsidP="000F1B08">
            <w:pPr>
              <w:widowControl w:val="0"/>
              <w:autoSpaceDE w:val="0"/>
              <w:autoSpaceDN w:val="0"/>
              <w:adjustRightInd w:val="0"/>
              <w:jc w:val="center"/>
            </w:pPr>
          </w:p>
        </w:tc>
        <w:tc>
          <w:tcPr>
            <w:tcW w:w="1659" w:type="dxa"/>
            <w:tcBorders>
              <w:top w:val="single" w:sz="4" w:space="0" w:color="auto"/>
              <w:left w:val="single" w:sz="4" w:space="0" w:color="auto"/>
              <w:bottom w:val="single" w:sz="4" w:space="0" w:color="auto"/>
              <w:right w:val="single" w:sz="4" w:space="0" w:color="auto"/>
            </w:tcBorders>
          </w:tcPr>
          <w:p w14:paraId="291D1E3D" w14:textId="77777777" w:rsidR="00A67490" w:rsidRPr="00A161D2" w:rsidRDefault="00A67490" w:rsidP="000F1B08">
            <w:pPr>
              <w:widowControl w:val="0"/>
              <w:autoSpaceDE w:val="0"/>
              <w:autoSpaceDN w:val="0"/>
              <w:adjustRightInd w:val="0"/>
              <w:jc w:val="center"/>
            </w:pPr>
          </w:p>
        </w:tc>
        <w:tc>
          <w:tcPr>
            <w:tcW w:w="1474" w:type="dxa"/>
            <w:tcBorders>
              <w:top w:val="single" w:sz="4" w:space="0" w:color="auto"/>
              <w:left w:val="single" w:sz="4" w:space="0" w:color="auto"/>
              <w:bottom w:val="single" w:sz="4" w:space="0" w:color="auto"/>
              <w:right w:val="single" w:sz="4" w:space="0" w:color="auto"/>
            </w:tcBorders>
          </w:tcPr>
          <w:p w14:paraId="5D1DD53D" w14:textId="77777777" w:rsidR="00A67490" w:rsidRPr="00A161D2" w:rsidRDefault="00A67490" w:rsidP="000F1B08">
            <w:pPr>
              <w:widowControl w:val="0"/>
              <w:autoSpaceDE w:val="0"/>
              <w:autoSpaceDN w:val="0"/>
              <w:adjustRightInd w:val="0"/>
              <w:jc w:val="center"/>
            </w:pPr>
          </w:p>
        </w:tc>
        <w:tc>
          <w:tcPr>
            <w:tcW w:w="1616" w:type="dxa"/>
            <w:tcBorders>
              <w:top w:val="single" w:sz="4" w:space="0" w:color="auto"/>
              <w:left w:val="single" w:sz="4" w:space="0" w:color="auto"/>
              <w:bottom w:val="single" w:sz="4" w:space="0" w:color="auto"/>
              <w:right w:val="single" w:sz="4" w:space="0" w:color="auto"/>
            </w:tcBorders>
          </w:tcPr>
          <w:p w14:paraId="5C8A5F26" w14:textId="77777777" w:rsidR="00A67490" w:rsidRPr="00A161D2" w:rsidRDefault="00A67490" w:rsidP="000F1B08">
            <w:pPr>
              <w:widowControl w:val="0"/>
              <w:autoSpaceDE w:val="0"/>
              <w:autoSpaceDN w:val="0"/>
              <w:adjustRightInd w:val="0"/>
              <w:jc w:val="center"/>
            </w:pPr>
          </w:p>
        </w:tc>
      </w:tr>
      <w:tr w:rsidR="00A67490" w:rsidRPr="00EF2305" w14:paraId="4CEB5164" w14:textId="77777777" w:rsidTr="000F1B08">
        <w:trPr>
          <w:jc w:val="center"/>
        </w:trPr>
        <w:tc>
          <w:tcPr>
            <w:tcW w:w="5103" w:type="dxa"/>
            <w:tcBorders>
              <w:top w:val="single" w:sz="4" w:space="0" w:color="auto"/>
              <w:bottom w:val="single" w:sz="4" w:space="0" w:color="auto"/>
              <w:right w:val="single" w:sz="4" w:space="0" w:color="auto"/>
            </w:tcBorders>
          </w:tcPr>
          <w:p w14:paraId="6428F7A7" w14:textId="77777777" w:rsidR="00A67490" w:rsidRPr="00EF2305" w:rsidRDefault="00A67490" w:rsidP="000F1B08">
            <w:r w:rsidRPr="00EF2305">
              <w:t>Мероприятие 1 Направления 3</w:t>
            </w:r>
          </w:p>
          <w:p w14:paraId="12B1B702" w14:textId="77777777" w:rsidR="00A67490" w:rsidRPr="00EF2305" w:rsidRDefault="00A67490" w:rsidP="000F1B08">
            <w:r w:rsidRPr="00EF2305">
              <w:rPr>
                <w:color w:val="000000"/>
                <w:lang w:bidi="ru-RU"/>
              </w:rPr>
              <w:t>Проведение совместных совещаний и заседаний антитеррористической комиссии с правоохранительными органами по пресечению проявлений терроризма и экстремизма</w:t>
            </w:r>
          </w:p>
        </w:tc>
        <w:tc>
          <w:tcPr>
            <w:tcW w:w="1276" w:type="dxa"/>
            <w:tcBorders>
              <w:top w:val="single" w:sz="4" w:space="0" w:color="auto"/>
              <w:left w:val="single" w:sz="4" w:space="0" w:color="auto"/>
              <w:bottom w:val="single" w:sz="4" w:space="0" w:color="auto"/>
              <w:right w:val="single" w:sz="4" w:space="0" w:color="auto"/>
            </w:tcBorders>
          </w:tcPr>
          <w:p w14:paraId="46C68C70" w14:textId="77777777" w:rsidR="00A67490" w:rsidRPr="00EF2305" w:rsidRDefault="00A67490" w:rsidP="000F1B08">
            <w:pPr>
              <w:jc w:val="center"/>
            </w:pPr>
            <w:r w:rsidRPr="00EF2305">
              <w:t>тыс.руб.</w:t>
            </w:r>
          </w:p>
        </w:tc>
        <w:tc>
          <w:tcPr>
            <w:tcW w:w="1135" w:type="dxa"/>
            <w:tcBorders>
              <w:top w:val="single" w:sz="4" w:space="0" w:color="auto"/>
              <w:left w:val="single" w:sz="4" w:space="0" w:color="auto"/>
              <w:bottom w:val="single" w:sz="4" w:space="0" w:color="auto"/>
              <w:right w:val="single" w:sz="4" w:space="0" w:color="auto"/>
            </w:tcBorders>
          </w:tcPr>
          <w:p w14:paraId="4A066DD1" w14:textId="77777777" w:rsidR="00A67490" w:rsidRPr="00EF2305" w:rsidRDefault="00A67490" w:rsidP="000F1B08">
            <w:pPr>
              <w:widowControl w:val="0"/>
              <w:autoSpaceDE w:val="0"/>
              <w:autoSpaceDN w:val="0"/>
              <w:adjustRightInd w:val="0"/>
              <w:jc w:val="center"/>
            </w:pPr>
          </w:p>
        </w:tc>
        <w:tc>
          <w:tcPr>
            <w:tcW w:w="1474" w:type="dxa"/>
            <w:tcBorders>
              <w:top w:val="single" w:sz="4" w:space="0" w:color="auto"/>
              <w:left w:val="single" w:sz="4" w:space="0" w:color="auto"/>
              <w:bottom w:val="single" w:sz="4" w:space="0" w:color="auto"/>
              <w:right w:val="single" w:sz="4" w:space="0" w:color="auto"/>
            </w:tcBorders>
          </w:tcPr>
          <w:p w14:paraId="73AFCF8D" w14:textId="77777777" w:rsidR="00A67490" w:rsidRPr="00EF2305" w:rsidRDefault="00A67490" w:rsidP="000F1B08">
            <w:pPr>
              <w:widowControl w:val="0"/>
              <w:autoSpaceDE w:val="0"/>
              <w:autoSpaceDN w:val="0"/>
              <w:adjustRightInd w:val="0"/>
              <w:jc w:val="center"/>
            </w:pPr>
          </w:p>
        </w:tc>
        <w:tc>
          <w:tcPr>
            <w:tcW w:w="1289" w:type="dxa"/>
            <w:tcBorders>
              <w:top w:val="single" w:sz="4" w:space="0" w:color="auto"/>
              <w:left w:val="single" w:sz="4" w:space="0" w:color="auto"/>
              <w:bottom w:val="single" w:sz="4" w:space="0" w:color="auto"/>
              <w:right w:val="single" w:sz="4" w:space="0" w:color="auto"/>
            </w:tcBorders>
          </w:tcPr>
          <w:p w14:paraId="3ABA5241" w14:textId="77777777" w:rsidR="00A67490" w:rsidRPr="00EF2305" w:rsidRDefault="00A67490" w:rsidP="000F1B08">
            <w:pPr>
              <w:widowControl w:val="0"/>
              <w:autoSpaceDE w:val="0"/>
              <w:autoSpaceDN w:val="0"/>
              <w:adjustRightInd w:val="0"/>
              <w:jc w:val="center"/>
            </w:pPr>
            <w:r w:rsidRPr="00EF2305">
              <w:t>0,0</w:t>
            </w:r>
          </w:p>
        </w:tc>
        <w:tc>
          <w:tcPr>
            <w:tcW w:w="1659" w:type="dxa"/>
            <w:tcBorders>
              <w:top w:val="single" w:sz="4" w:space="0" w:color="auto"/>
              <w:left w:val="single" w:sz="4" w:space="0" w:color="auto"/>
              <w:bottom w:val="single" w:sz="4" w:space="0" w:color="auto"/>
              <w:right w:val="single" w:sz="4" w:space="0" w:color="auto"/>
            </w:tcBorders>
          </w:tcPr>
          <w:p w14:paraId="18F24F2C" w14:textId="77777777" w:rsidR="00A67490" w:rsidRPr="00EF2305" w:rsidRDefault="00A67490" w:rsidP="000F1B08">
            <w:pPr>
              <w:widowControl w:val="0"/>
              <w:autoSpaceDE w:val="0"/>
              <w:autoSpaceDN w:val="0"/>
              <w:adjustRightInd w:val="0"/>
              <w:jc w:val="center"/>
            </w:pPr>
            <w:r w:rsidRPr="00EF2305">
              <w:t>0,0</w:t>
            </w:r>
          </w:p>
        </w:tc>
        <w:tc>
          <w:tcPr>
            <w:tcW w:w="1474" w:type="dxa"/>
            <w:tcBorders>
              <w:top w:val="single" w:sz="4" w:space="0" w:color="auto"/>
              <w:left w:val="single" w:sz="4" w:space="0" w:color="auto"/>
              <w:bottom w:val="single" w:sz="4" w:space="0" w:color="auto"/>
              <w:right w:val="single" w:sz="4" w:space="0" w:color="auto"/>
            </w:tcBorders>
          </w:tcPr>
          <w:p w14:paraId="22D4105F" w14:textId="77777777" w:rsidR="00A67490" w:rsidRPr="00EF2305" w:rsidRDefault="00A67490" w:rsidP="000F1B08">
            <w:pPr>
              <w:widowControl w:val="0"/>
              <w:autoSpaceDE w:val="0"/>
              <w:autoSpaceDN w:val="0"/>
              <w:adjustRightInd w:val="0"/>
              <w:jc w:val="center"/>
            </w:pPr>
            <w:r w:rsidRPr="00EF2305">
              <w:t>0,0</w:t>
            </w:r>
          </w:p>
        </w:tc>
        <w:tc>
          <w:tcPr>
            <w:tcW w:w="1616" w:type="dxa"/>
            <w:tcBorders>
              <w:top w:val="single" w:sz="4" w:space="0" w:color="auto"/>
              <w:left w:val="single" w:sz="4" w:space="0" w:color="auto"/>
              <w:bottom w:val="single" w:sz="4" w:space="0" w:color="auto"/>
              <w:right w:val="single" w:sz="4" w:space="0" w:color="auto"/>
            </w:tcBorders>
          </w:tcPr>
          <w:p w14:paraId="3C84C7A1" w14:textId="77777777" w:rsidR="00A67490" w:rsidRPr="00EF2305" w:rsidRDefault="00A67490" w:rsidP="000F1B08">
            <w:pPr>
              <w:widowControl w:val="0"/>
              <w:autoSpaceDE w:val="0"/>
              <w:autoSpaceDN w:val="0"/>
              <w:adjustRightInd w:val="0"/>
              <w:jc w:val="center"/>
            </w:pPr>
            <w:r w:rsidRPr="00EF2305">
              <w:t>0,0</w:t>
            </w:r>
          </w:p>
        </w:tc>
      </w:tr>
      <w:tr w:rsidR="00A67490" w:rsidRPr="00EF2305" w14:paraId="35DCA17F" w14:textId="77777777" w:rsidTr="000F1B08">
        <w:trPr>
          <w:jc w:val="center"/>
        </w:trPr>
        <w:tc>
          <w:tcPr>
            <w:tcW w:w="5103" w:type="dxa"/>
            <w:tcBorders>
              <w:top w:val="single" w:sz="4" w:space="0" w:color="auto"/>
              <w:bottom w:val="single" w:sz="4" w:space="0" w:color="auto"/>
              <w:right w:val="single" w:sz="4" w:space="0" w:color="auto"/>
            </w:tcBorders>
          </w:tcPr>
          <w:p w14:paraId="7A9E445D" w14:textId="77777777" w:rsidR="00A67490" w:rsidRPr="00EF2305" w:rsidRDefault="00A67490" w:rsidP="000F1B08">
            <w:r w:rsidRPr="00EF2305">
              <w:t>Мероприятие 3 Направления 3</w:t>
            </w:r>
          </w:p>
          <w:p w14:paraId="24B1983A" w14:textId="77777777" w:rsidR="00A67490" w:rsidRPr="00EF2305" w:rsidRDefault="00A67490" w:rsidP="000F1B08">
            <w:r w:rsidRPr="00EF2305">
              <w:rPr>
                <w:color w:val="000000"/>
                <w:lang w:bidi="ru-RU"/>
              </w:rPr>
              <w:t>Проведение профилактической работы в учебных заведениях города, направленной на недопущение вовлечения подростков и молодежи в неформальные объединения, использующие экстремистские и иные противоправные методы,</w:t>
            </w:r>
            <w:r w:rsidRPr="00EF2305">
              <w:rPr>
                <w:color w:val="00000A"/>
              </w:rPr>
              <w:t xml:space="preserve"> </w:t>
            </w:r>
            <w:r w:rsidRPr="00EF2305">
              <w:rPr>
                <w:color w:val="000000"/>
                <w:lang w:bidi="ru-RU"/>
              </w:rPr>
              <w:t xml:space="preserve">проведение </w:t>
            </w:r>
            <w:r w:rsidRPr="00EF2305">
              <w:rPr>
                <w:color w:val="00000A"/>
              </w:rPr>
              <w:t xml:space="preserve">занятий </w:t>
            </w:r>
            <w:r w:rsidRPr="00EF2305">
              <w:rPr>
                <w:color w:val="000000"/>
                <w:lang w:bidi="ru-RU"/>
              </w:rPr>
              <w:t xml:space="preserve">по воспитанию патриотизма, культуры поведения, межнациональной и межконфессиональной дружбы </w:t>
            </w:r>
          </w:p>
        </w:tc>
        <w:tc>
          <w:tcPr>
            <w:tcW w:w="1276" w:type="dxa"/>
            <w:tcBorders>
              <w:top w:val="single" w:sz="4" w:space="0" w:color="auto"/>
              <w:left w:val="single" w:sz="4" w:space="0" w:color="auto"/>
              <w:bottom w:val="single" w:sz="4" w:space="0" w:color="auto"/>
              <w:right w:val="single" w:sz="4" w:space="0" w:color="auto"/>
            </w:tcBorders>
          </w:tcPr>
          <w:p w14:paraId="4C29A709" w14:textId="77777777" w:rsidR="00A67490" w:rsidRPr="00EF2305" w:rsidRDefault="00A67490" w:rsidP="000F1B08">
            <w:pPr>
              <w:widowControl w:val="0"/>
              <w:autoSpaceDE w:val="0"/>
              <w:autoSpaceDN w:val="0"/>
              <w:adjustRightInd w:val="0"/>
              <w:jc w:val="center"/>
              <w:rPr>
                <w:rFonts w:ascii="Arial" w:hAnsi="Arial" w:cs="Arial"/>
              </w:rPr>
            </w:pPr>
            <w:r w:rsidRPr="00EF2305">
              <w:t>тыс.руб.</w:t>
            </w:r>
          </w:p>
        </w:tc>
        <w:tc>
          <w:tcPr>
            <w:tcW w:w="1135" w:type="dxa"/>
            <w:tcBorders>
              <w:top w:val="single" w:sz="4" w:space="0" w:color="auto"/>
              <w:left w:val="single" w:sz="4" w:space="0" w:color="auto"/>
              <w:bottom w:val="single" w:sz="4" w:space="0" w:color="auto"/>
              <w:right w:val="single" w:sz="4" w:space="0" w:color="auto"/>
            </w:tcBorders>
          </w:tcPr>
          <w:p w14:paraId="74F9E66C" w14:textId="77777777" w:rsidR="00A67490" w:rsidRPr="00EF2305" w:rsidRDefault="00A67490" w:rsidP="000F1B08">
            <w:pPr>
              <w:widowControl w:val="0"/>
              <w:autoSpaceDE w:val="0"/>
              <w:autoSpaceDN w:val="0"/>
              <w:adjustRightInd w:val="0"/>
              <w:jc w:val="center"/>
            </w:pPr>
          </w:p>
        </w:tc>
        <w:tc>
          <w:tcPr>
            <w:tcW w:w="1474" w:type="dxa"/>
            <w:tcBorders>
              <w:top w:val="single" w:sz="4" w:space="0" w:color="auto"/>
              <w:left w:val="single" w:sz="4" w:space="0" w:color="auto"/>
              <w:bottom w:val="single" w:sz="4" w:space="0" w:color="auto"/>
              <w:right w:val="single" w:sz="4" w:space="0" w:color="auto"/>
            </w:tcBorders>
          </w:tcPr>
          <w:p w14:paraId="3209BB7D" w14:textId="77777777" w:rsidR="00A67490" w:rsidRPr="00EF2305" w:rsidRDefault="00A67490" w:rsidP="000F1B08">
            <w:pPr>
              <w:widowControl w:val="0"/>
              <w:autoSpaceDE w:val="0"/>
              <w:autoSpaceDN w:val="0"/>
              <w:adjustRightInd w:val="0"/>
              <w:jc w:val="center"/>
            </w:pPr>
          </w:p>
        </w:tc>
        <w:tc>
          <w:tcPr>
            <w:tcW w:w="1289" w:type="dxa"/>
            <w:tcBorders>
              <w:top w:val="single" w:sz="4" w:space="0" w:color="auto"/>
              <w:left w:val="single" w:sz="4" w:space="0" w:color="auto"/>
              <w:bottom w:val="single" w:sz="4" w:space="0" w:color="auto"/>
              <w:right w:val="single" w:sz="4" w:space="0" w:color="auto"/>
            </w:tcBorders>
          </w:tcPr>
          <w:p w14:paraId="3A6A86CC" w14:textId="77777777" w:rsidR="00A67490" w:rsidRPr="00EF2305" w:rsidRDefault="00A67490" w:rsidP="000F1B08">
            <w:pPr>
              <w:widowControl w:val="0"/>
              <w:autoSpaceDE w:val="0"/>
              <w:autoSpaceDN w:val="0"/>
              <w:adjustRightInd w:val="0"/>
              <w:jc w:val="center"/>
            </w:pPr>
            <w:r w:rsidRPr="00EF2305">
              <w:t>0,0</w:t>
            </w:r>
          </w:p>
        </w:tc>
        <w:tc>
          <w:tcPr>
            <w:tcW w:w="1659" w:type="dxa"/>
            <w:tcBorders>
              <w:top w:val="single" w:sz="4" w:space="0" w:color="auto"/>
              <w:left w:val="single" w:sz="4" w:space="0" w:color="auto"/>
              <w:bottom w:val="single" w:sz="4" w:space="0" w:color="auto"/>
              <w:right w:val="single" w:sz="4" w:space="0" w:color="auto"/>
            </w:tcBorders>
          </w:tcPr>
          <w:p w14:paraId="23C21887" w14:textId="77777777" w:rsidR="00A67490" w:rsidRPr="00EF2305" w:rsidRDefault="00A67490" w:rsidP="000F1B08">
            <w:pPr>
              <w:widowControl w:val="0"/>
              <w:autoSpaceDE w:val="0"/>
              <w:autoSpaceDN w:val="0"/>
              <w:adjustRightInd w:val="0"/>
              <w:jc w:val="center"/>
            </w:pPr>
            <w:r w:rsidRPr="00EF2305">
              <w:t>0,0</w:t>
            </w:r>
          </w:p>
        </w:tc>
        <w:tc>
          <w:tcPr>
            <w:tcW w:w="1474" w:type="dxa"/>
            <w:tcBorders>
              <w:top w:val="single" w:sz="4" w:space="0" w:color="auto"/>
              <w:left w:val="single" w:sz="4" w:space="0" w:color="auto"/>
              <w:bottom w:val="single" w:sz="4" w:space="0" w:color="auto"/>
              <w:right w:val="single" w:sz="4" w:space="0" w:color="auto"/>
            </w:tcBorders>
          </w:tcPr>
          <w:p w14:paraId="6833B367" w14:textId="77777777" w:rsidR="00A67490" w:rsidRPr="00EF2305" w:rsidRDefault="00A67490" w:rsidP="000F1B08">
            <w:pPr>
              <w:widowControl w:val="0"/>
              <w:autoSpaceDE w:val="0"/>
              <w:autoSpaceDN w:val="0"/>
              <w:adjustRightInd w:val="0"/>
              <w:jc w:val="center"/>
            </w:pPr>
            <w:r w:rsidRPr="00EF2305">
              <w:t>0,0</w:t>
            </w:r>
          </w:p>
        </w:tc>
        <w:tc>
          <w:tcPr>
            <w:tcW w:w="1616" w:type="dxa"/>
            <w:tcBorders>
              <w:top w:val="single" w:sz="4" w:space="0" w:color="auto"/>
              <w:left w:val="single" w:sz="4" w:space="0" w:color="auto"/>
              <w:bottom w:val="single" w:sz="4" w:space="0" w:color="auto"/>
              <w:right w:val="single" w:sz="4" w:space="0" w:color="auto"/>
            </w:tcBorders>
          </w:tcPr>
          <w:p w14:paraId="227677BF" w14:textId="77777777" w:rsidR="00A67490" w:rsidRPr="00EF2305" w:rsidRDefault="00A67490" w:rsidP="000F1B08">
            <w:pPr>
              <w:widowControl w:val="0"/>
              <w:autoSpaceDE w:val="0"/>
              <w:autoSpaceDN w:val="0"/>
              <w:adjustRightInd w:val="0"/>
              <w:jc w:val="center"/>
            </w:pPr>
            <w:r w:rsidRPr="00EF2305">
              <w:t>0,0</w:t>
            </w:r>
          </w:p>
        </w:tc>
      </w:tr>
      <w:tr w:rsidR="00A67490" w:rsidRPr="00EF2305" w14:paraId="6247B530" w14:textId="77777777" w:rsidTr="000F1B08">
        <w:trPr>
          <w:jc w:val="center"/>
        </w:trPr>
        <w:tc>
          <w:tcPr>
            <w:tcW w:w="5103" w:type="dxa"/>
            <w:tcBorders>
              <w:top w:val="single" w:sz="4" w:space="0" w:color="auto"/>
              <w:bottom w:val="single" w:sz="4" w:space="0" w:color="auto"/>
              <w:right w:val="single" w:sz="4" w:space="0" w:color="auto"/>
            </w:tcBorders>
          </w:tcPr>
          <w:p w14:paraId="6C2C4712" w14:textId="77777777" w:rsidR="00A67490" w:rsidRPr="00EF2305" w:rsidRDefault="00A67490" w:rsidP="000F1B08">
            <w:r w:rsidRPr="00EF2305">
              <w:t>Мероприятие 4 Направления 3</w:t>
            </w:r>
          </w:p>
          <w:p w14:paraId="79AF77BE" w14:textId="77777777" w:rsidR="00A67490" w:rsidRPr="00EF2305" w:rsidRDefault="00A67490" w:rsidP="000F1B08">
            <w:r w:rsidRPr="00EF2305">
              <w:rPr>
                <w:lang w:bidi="ru-RU"/>
              </w:rPr>
              <w:t>Размещение тематических информационных материалов антитеррористического и антиэкстремистского характера в муниципальных средствах массовой информации и социальных сетях, выявление фактов распространения идеологии экстремизма и (или) терроризма, экстремистских материалов незамедлительная передача информации в соответствующие правоохранительные органы</w:t>
            </w:r>
          </w:p>
        </w:tc>
        <w:tc>
          <w:tcPr>
            <w:tcW w:w="1276" w:type="dxa"/>
            <w:tcBorders>
              <w:top w:val="single" w:sz="4" w:space="0" w:color="auto"/>
              <w:left w:val="single" w:sz="4" w:space="0" w:color="auto"/>
              <w:bottom w:val="single" w:sz="4" w:space="0" w:color="auto"/>
              <w:right w:val="single" w:sz="4" w:space="0" w:color="auto"/>
            </w:tcBorders>
          </w:tcPr>
          <w:p w14:paraId="5B91BE1D" w14:textId="77777777" w:rsidR="00A67490" w:rsidRPr="00EF2305" w:rsidRDefault="00A67490" w:rsidP="000F1B08">
            <w:pPr>
              <w:jc w:val="center"/>
            </w:pPr>
            <w:r w:rsidRPr="00EF2305">
              <w:t>тыс.руб.</w:t>
            </w:r>
          </w:p>
        </w:tc>
        <w:tc>
          <w:tcPr>
            <w:tcW w:w="1135" w:type="dxa"/>
            <w:tcBorders>
              <w:top w:val="single" w:sz="4" w:space="0" w:color="auto"/>
              <w:left w:val="single" w:sz="4" w:space="0" w:color="auto"/>
              <w:bottom w:val="single" w:sz="4" w:space="0" w:color="auto"/>
              <w:right w:val="single" w:sz="4" w:space="0" w:color="auto"/>
            </w:tcBorders>
          </w:tcPr>
          <w:p w14:paraId="013755C0" w14:textId="77777777" w:rsidR="00A67490" w:rsidRPr="00EF2305" w:rsidRDefault="00A67490" w:rsidP="000F1B08">
            <w:pPr>
              <w:widowControl w:val="0"/>
              <w:autoSpaceDE w:val="0"/>
              <w:autoSpaceDN w:val="0"/>
              <w:adjustRightInd w:val="0"/>
              <w:jc w:val="center"/>
            </w:pPr>
          </w:p>
        </w:tc>
        <w:tc>
          <w:tcPr>
            <w:tcW w:w="1474" w:type="dxa"/>
            <w:tcBorders>
              <w:top w:val="single" w:sz="4" w:space="0" w:color="auto"/>
              <w:left w:val="single" w:sz="4" w:space="0" w:color="auto"/>
              <w:bottom w:val="single" w:sz="4" w:space="0" w:color="auto"/>
              <w:right w:val="single" w:sz="4" w:space="0" w:color="auto"/>
            </w:tcBorders>
          </w:tcPr>
          <w:p w14:paraId="42E159DA" w14:textId="77777777" w:rsidR="00A67490" w:rsidRPr="00EF2305" w:rsidRDefault="00A67490" w:rsidP="000F1B08">
            <w:pPr>
              <w:widowControl w:val="0"/>
              <w:autoSpaceDE w:val="0"/>
              <w:autoSpaceDN w:val="0"/>
              <w:adjustRightInd w:val="0"/>
              <w:jc w:val="center"/>
            </w:pPr>
          </w:p>
        </w:tc>
        <w:tc>
          <w:tcPr>
            <w:tcW w:w="1289" w:type="dxa"/>
            <w:tcBorders>
              <w:top w:val="single" w:sz="4" w:space="0" w:color="auto"/>
              <w:left w:val="single" w:sz="4" w:space="0" w:color="auto"/>
              <w:bottom w:val="single" w:sz="4" w:space="0" w:color="auto"/>
              <w:right w:val="single" w:sz="4" w:space="0" w:color="auto"/>
            </w:tcBorders>
          </w:tcPr>
          <w:p w14:paraId="5A40D563" w14:textId="77777777" w:rsidR="00A67490" w:rsidRPr="00EF2305" w:rsidRDefault="00A67490" w:rsidP="000F1B08">
            <w:pPr>
              <w:widowControl w:val="0"/>
              <w:autoSpaceDE w:val="0"/>
              <w:autoSpaceDN w:val="0"/>
              <w:adjustRightInd w:val="0"/>
              <w:jc w:val="center"/>
            </w:pPr>
            <w:r w:rsidRPr="00EF2305">
              <w:t>0,0</w:t>
            </w:r>
          </w:p>
        </w:tc>
        <w:tc>
          <w:tcPr>
            <w:tcW w:w="1659" w:type="dxa"/>
            <w:tcBorders>
              <w:top w:val="single" w:sz="4" w:space="0" w:color="auto"/>
              <w:left w:val="single" w:sz="4" w:space="0" w:color="auto"/>
              <w:bottom w:val="single" w:sz="4" w:space="0" w:color="auto"/>
              <w:right w:val="single" w:sz="4" w:space="0" w:color="auto"/>
            </w:tcBorders>
          </w:tcPr>
          <w:p w14:paraId="0447306D" w14:textId="77777777" w:rsidR="00A67490" w:rsidRPr="00EF2305" w:rsidRDefault="00A67490" w:rsidP="000F1B08">
            <w:pPr>
              <w:widowControl w:val="0"/>
              <w:autoSpaceDE w:val="0"/>
              <w:autoSpaceDN w:val="0"/>
              <w:adjustRightInd w:val="0"/>
              <w:jc w:val="center"/>
            </w:pPr>
            <w:r w:rsidRPr="00EF2305">
              <w:t>0,0</w:t>
            </w:r>
          </w:p>
        </w:tc>
        <w:tc>
          <w:tcPr>
            <w:tcW w:w="1474" w:type="dxa"/>
            <w:tcBorders>
              <w:top w:val="single" w:sz="4" w:space="0" w:color="auto"/>
              <w:left w:val="single" w:sz="4" w:space="0" w:color="auto"/>
              <w:bottom w:val="single" w:sz="4" w:space="0" w:color="auto"/>
              <w:right w:val="single" w:sz="4" w:space="0" w:color="auto"/>
            </w:tcBorders>
          </w:tcPr>
          <w:p w14:paraId="3A1989EF" w14:textId="77777777" w:rsidR="00A67490" w:rsidRPr="00EF2305" w:rsidRDefault="00A67490" w:rsidP="000F1B08">
            <w:pPr>
              <w:widowControl w:val="0"/>
              <w:autoSpaceDE w:val="0"/>
              <w:autoSpaceDN w:val="0"/>
              <w:adjustRightInd w:val="0"/>
              <w:jc w:val="center"/>
            </w:pPr>
            <w:r w:rsidRPr="00EF2305">
              <w:t>0,0</w:t>
            </w:r>
          </w:p>
        </w:tc>
        <w:tc>
          <w:tcPr>
            <w:tcW w:w="1616" w:type="dxa"/>
            <w:tcBorders>
              <w:top w:val="single" w:sz="4" w:space="0" w:color="auto"/>
              <w:left w:val="single" w:sz="4" w:space="0" w:color="auto"/>
              <w:bottom w:val="single" w:sz="4" w:space="0" w:color="auto"/>
              <w:right w:val="single" w:sz="4" w:space="0" w:color="auto"/>
            </w:tcBorders>
          </w:tcPr>
          <w:p w14:paraId="00CD627B" w14:textId="77777777" w:rsidR="00A67490" w:rsidRPr="00EF2305" w:rsidRDefault="00A67490" w:rsidP="000F1B08">
            <w:pPr>
              <w:widowControl w:val="0"/>
              <w:autoSpaceDE w:val="0"/>
              <w:autoSpaceDN w:val="0"/>
              <w:adjustRightInd w:val="0"/>
              <w:jc w:val="center"/>
            </w:pPr>
            <w:r w:rsidRPr="00EF2305">
              <w:t>0,0</w:t>
            </w:r>
          </w:p>
        </w:tc>
      </w:tr>
      <w:tr w:rsidR="00A67490" w:rsidRPr="00EF2305" w14:paraId="6E88B17A" w14:textId="77777777" w:rsidTr="000F1B08">
        <w:trPr>
          <w:jc w:val="center"/>
        </w:trPr>
        <w:tc>
          <w:tcPr>
            <w:tcW w:w="5103" w:type="dxa"/>
            <w:tcBorders>
              <w:top w:val="single" w:sz="4" w:space="0" w:color="auto"/>
              <w:bottom w:val="single" w:sz="4" w:space="0" w:color="auto"/>
              <w:right w:val="single" w:sz="4" w:space="0" w:color="auto"/>
            </w:tcBorders>
          </w:tcPr>
          <w:p w14:paraId="73FEEE98" w14:textId="77777777" w:rsidR="00A67490" w:rsidRPr="00EF2305" w:rsidRDefault="00A67490" w:rsidP="000F1B08">
            <w:r w:rsidRPr="00EF2305">
              <w:t>Мероприятие 5 Направления 3</w:t>
            </w:r>
          </w:p>
          <w:p w14:paraId="161421B3" w14:textId="77777777" w:rsidR="00A67490" w:rsidRPr="00EF2305" w:rsidRDefault="00A67490" w:rsidP="000F1B08">
            <w:r w:rsidRPr="00EF2305">
              <w:rPr>
                <w:color w:val="000000"/>
                <w:lang w:bidi="ru-RU"/>
              </w:rPr>
              <w:t>Прохождение обучения и (или) курсов повышения квалификации муниципальными служащими, сотрудниками муниципальных организаций, задействованными в реализации мероприятий по противодействию распространения идеологии терроризма и экстремизма.</w:t>
            </w:r>
          </w:p>
        </w:tc>
        <w:tc>
          <w:tcPr>
            <w:tcW w:w="1276" w:type="dxa"/>
            <w:tcBorders>
              <w:top w:val="single" w:sz="4" w:space="0" w:color="auto"/>
              <w:left w:val="single" w:sz="4" w:space="0" w:color="auto"/>
              <w:bottom w:val="single" w:sz="4" w:space="0" w:color="auto"/>
              <w:right w:val="single" w:sz="4" w:space="0" w:color="auto"/>
            </w:tcBorders>
          </w:tcPr>
          <w:p w14:paraId="1D5D99D6" w14:textId="77777777" w:rsidR="00A67490" w:rsidRPr="00EF2305" w:rsidRDefault="00A67490" w:rsidP="000F1B08">
            <w:pPr>
              <w:jc w:val="center"/>
            </w:pPr>
            <w:r w:rsidRPr="00EF2305">
              <w:t>тыс.руб.</w:t>
            </w:r>
          </w:p>
        </w:tc>
        <w:tc>
          <w:tcPr>
            <w:tcW w:w="1135" w:type="dxa"/>
            <w:tcBorders>
              <w:top w:val="single" w:sz="4" w:space="0" w:color="auto"/>
              <w:left w:val="single" w:sz="4" w:space="0" w:color="auto"/>
              <w:bottom w:val="single" w:sz="4" w:space="0" w:color="auto"/>
              <w:right w:val="single" w:sz="4" w:space="0" w:color="auto"/>
            </w:tcBorders>
          </w:tcPr>
          <w:p w14:paraId="2AE356FF" w14:textId="77777777" w:rsidR="00A67490" w:rsidRPr="00EF2305" w:rsidRDefault="00A67490" w:rsidP="000F1B08">
            <w:pPr>
              <w:widowControl w:val="0"/>
              <w:autoSpaceDE w:val="0"/>
              <w:autoSpaceDN w:val="0"/>
              <w:adjustRightInd w:val="0"/>
              <w:jc w:val="center"/>
            </w:pPr>
          </w:p>
        </w:tc>
        <w:tc>
          <w:tcPr>
            <w:tcW w:w="1474" w:type="dxa"/>
            <w:tcBorders>
              <w:top w:val="single" w:sz="4" w:space="0" w:color="auto"/>
              <w:left w:val="single" w:sz="4" w:space="0" w:color="auto"/>
              <w:bottom w:val="single" w:sz="4" w:space="0" w:color="auto"/>
              <w:right w:val="single" w:sz="4" w:space="0" w:color="auto"/>
            </w:tcBorders>
          </w:tcPr>
          <w:p w14:paraId="6E8D4D93" w14:textId="77777777" w:rsidR="00A67490" w:rsidRPr="00EF2305" w:rsidRDefault="00A67490" w:rsidP="000F1B08">
            <w:pPr>
              <w:widowControl w:val="0"/>
              <w:autoSpaceDE w:val="0"/>
              <w:autoSpaceDN w:val="0"/>
              <w:adjustRightInd w:val="0"/>
              <w:jc w:val="center"/>
            </w:pPr>
          </w:p>
        </w:tc>
        <w:tc>
          <w:tcPr>
            <w:tcW w:w="1289" w:type="dxa"/>
            <w:tcBorders>
              <w:top w:val="single" w:sz="4" w:space="0" w:color="auto"/>
              <w:left w:val="single" w:sz="4" w:space="0" w:color="auto"/>
              <w:bottom w:val="single" w:sz="4" w:space="0" w:color="auto"/>
              <w:right w:val="single" w:sz="4" w:space="0" w:color="auto"/>
            </w:tcBorders>
          </w:tcPr>
          <w:p w14:paraId="3DE5F18B" w14:textId="77777777" w:rsidR="00A67490" w:rsidRPr="00EF2305" w:rsidRDefault="00A67490" w:rsidP="000F1B08">
            <w:pPr>
              <w:widowControl w:val="0"/>
              <w:autoSpaceDE w:val="0"/>
              <w:autoSpaceDN w:val="0"/>
              <w:adjustRightInd w:val="0"/>
              <w:jc w:val="center"/>
            </w:pPr>
            <w:r w:rsidRPr="00EF2305">
              <w:t>25,0</w:t>
            </w:r>
          </w:p>
        </w:tc>
        <w:tc>
          <w:tcPr>
            <w:tcW w:w="1659" w:type="dxa"/>
            <w:tcBorders>
              <w:top w:val="single" w:sz="4" w:space="0" w:color="auto"/>
              <w:left w:val="single" w:sz="4" w:space="0" w:color="auto"/>
              <w:bottom w:val="single" w:sz="4" w:space="0" w:color="auto"/>
              <w:right w:val="single" w:sz="4" w:space="0" w:color="auto"/>
            </w:tcBorders>
          </w:tcPr>
          <w:p w14:paraId="39704620" w14:textId="77777777" w:rsidR="00A67490" w:rsidRPr="00EF2305" w:rsidRDefault="00A67490" w:rsidP="000F1B08">
            <w:pPr>
              <w:widowControl w:val="0"/>
              <w:autoSpaceDE w:val="0"/>
              <w:autoSpaceDN w:val="0"/>
              <w:adjustRightInd w:val="0"/>
              <w:jc w:val="center"/>
            </w:pPr>
            <w:r w:rsidRPr="00EF2305">
              <w:t>0,0</w:t>
            </w:r>
          </w:p>
        </w:tc>
        <w:tc>
          <w:tcPr>
            <w:tcW w:w="1474" w:type="dxa"/>
            <w:tcBorders>
              <w:top w:val="single" w:sz="4" w:space="0" w:color="auto"/>
              <w:left w:val="single" w:sz="4" w:space="0" w:color="auto"/>
              <w:bottom w:val="single" w:sz="4" w:space="0" w:color="auto"/>
              <w:right w:val="single" w:sz="4" w:space="0" w:color="auto"/>
            </w:tcBorders>
          </w:tcPr>
          <w:p w14:paraId="233F114B" w14:textId="77777777" w:rsidR="00A67490" w:rsidRPr="00EF2305" w:rsidRDefault="00A67490" w:rsidP="000F1B08">
            <w:pPr>
              <w:widowControl w:val="0"/>
              <w:autoSpaceDE w:val="0"/>
              <w:autoSpaceDN w:val="0"/>
              <w:adjustRightInd w:val="0"/>
              <w:jc w:val="center"/>
            </w:pPr>
            <w:r w:rsidRPr="00EF2305">
              <w:t>0,0</w:t>
            </w:r>
          </w:p>
        </w:tc>
        <w:tc>
          <w:tcPr>
            <w:tcW w:w="1616" w:type="dxa"/>
            <w:tcBorders>
              <w:top w:val="single" w:sz="4" w:space="0" w:color="auto"/>
              <w:left w:val="single" w:sz="4" w:space="0" w:color="auto"/>
              <w:bottom w:val="single" w:sz="4" w:space="0" w:color="auto"/>
              <w:right w:val="single" w:sz="4" w:space="0" w:color="auto"/>
            </w:tcBorders>
          </w:tcPr>
          <w:p w14:paraId="458731A7" w14:textId="77777777" w:rsidR="00A67490" w:rsidRPr="00EF2305" w:rsidRDefault="00A67490" w:rsidP="000F1B08">
            <w:pPr>
              <w:widowControl w:val="0"/>
              <w:autoSpaceDE w:val="0"/>
              <w:autoSpaceDN w:val="0"/>
              <w:adjustRightInd w:val="0"/>
              <w:jc w:val="center"/>
            </w:pPr>
            <w:r w:rsidRPr="00EF2305">
              <w:t>25,0</w:t>
            </w:r>
          </w:p>
        </w:tc>
      </w:tr>
    </w:tbl>
    <w:p w14:paraId="524BEDFB" w14:textId="0D0D7F0C" w:rsidR="00A67490" w:rsidRDefault="00A67490">
      <w:r w:rsidRPr="00A161D2">
        <w:rPr>
          <w:rFonts w:ascii="Liberation Serif" w:hAnsi="Liberation Serif"/>
          <w:sz w:val="26"/>
          <w:szCs w:val="26"/>
        </w:rPr>
        <w:t xml:space="preserve">                    </w:t>
      </w:r>
    </w:p>
    <w:sectPr w:rsidR="00A67490" w:rsidSect="00A67490">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Liberation Serif">
    <w:altName w:val="Times New Roman"/>
    <w:charset w:val="01"/>
    <w:family w:val="roman"/>
    <w:pitch w:val="variable"/>
  </w:font>
  <w:font w:name="PT Astra Serif">
    <w:panose1 w:val="020A0603040505020204"/>
    <w:charset w:val="CC"/>
    <w:family w:val="roman"/>
    <w:pitch w:val="variable"/>
    <w:sig w:usb0="A00002EF" w:usb1="5000204B" w:usb2="00000020" w:usb3="00000000" w:csb0="00000097" w:csb1="00000000"/>
  </w:font>
  <w:font w:name="Lato">
    <w:charset w:val="00"/>
    <w:family w:val="swiss"/>
    <w:pitch w:val="variable"/>
    <w:sig w:usb0="E10002FF" w:usb1="5000ECFF" w:usb2="00000021"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FAE39" w14:textId="77777777" w:rsidR="00A67490" w:rsidRDefault="00A67490">
    <w:pPr>
      <w:pStyle w:val="af3"/>
      <w:jc w:val="right"/>
    </w:pPr>
    <w:r>
      <w:fldChar w:fldCharType="begin"/>
    </w:r>
    <w:r>
      <w:instrText>PAGE   \* MERGEFORMAT</w:instrText>
    </w:r>
    <w:r>
      <w:fldChar w:fldCharType="separate"/>
    </w:r>
    <w:r w:rsidRPr="008E7FBF">
      <w:rPr>
        <w:noProof/>
        <w:lang w:val="ru-RU"/>
      </w:rPr>
      <w:t>34</w:t>
    </w:r>
    <w:r>
      <w:fldChar w:fldCharType="end"/>
    </w:r>
  </w:p>
  <w:p w14:paraId="0F5BA9C3" w14:textId="77777777" w:rsidR="00A67490" w:rsidRDefault="00A67490" w:rsidP="00020704">
    <w:pPr>
      <w:pStyle w:val="af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F54B4"/>
    <w:multiLevelType w:val="hybridMultilevel"/>
    <w:tmpl w:val="730AD4B6"/>
    <w:lvl w:ilvl="0" w:tplc="AA24C2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8470A86"/>
    <w:multiLevelType w:val="hybridMultilevel"/>
    <w:tmpl w:val="E392D9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7EB2538"/>
    <w:multiLevelType w:val="hybridMultilevel"/>
    <w:tmpl w:val="F630330E"/>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AAD620C"/>
    <w:multiLevelType w:val="hybridMultilevel"/>
    <w:tmpl w:val="4FB687D4"/>
    <w:lvl w:ilvl="0" w:tplc="0419000F">
      <w:start w:val="1"/>
      <w:numFmt w:val="decimal"/>
      <w:lvlText w:val="%1."/>
      <w:lvlJc w:val="left"/>
      <w:pPr>
        <w:ind w:left="1211"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2F9F1362"/>
    <w:multiLevelType w:val="hybridMultilevel"/>
    <w:tmpl w:val="7B280DC6"/>
    <w:lvl w:ilvl="0" w:tplc="AA24C2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606829"/>
    <w:multiLevelType w:val="hybridMultilevel"/>
    <w:tmpl w:val="840C21F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3B6B469B"/>
    <w:multiLevelType w:val="hybridMultilevel"/>
    <w:tmpl w:val="DD6063A6"/>
    <w:lvl w:ilvl="0" w:tplc="622471C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3C9A19D4"/>
    <w:multiLevelType w:val="hybridMultilevel"/>
    <w:tmpl w:val="E14EFB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AB0899"/>
    <w:multiLevelType w:val="hybridMultilevel"/>
    <w:tmpl w:val="2F206794"/>
    <w:lvl w:ilvl="0" w:tplc="AA24C2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608640F"/>
    <w:multiLevelType w:val="hybridMultilevel"/>
    <w:tmpl w:val="B6E03D8E"/>
    <w:lvl w:ilvl="0" w:tplc="D48A41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806645B"/>
    <w:multiLevelType w:val="hybridMultilevel"/>
    <w:tmpl w:val="483A2B6E"/>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9BB5E58"/>
    <w:multiLevelType w:val="multilevel"/>
    <w:tmpl w:val="3CF6FEB0"/>
    <w:lvl w:ilvl="0">
      <w:start w:val="1"/>
      <w:numFmt w:val="decimal"/>
      <w:lvlText w:val="%1."/>
      <w:lvlJc w:val="left"/>
      <w:pPr>
        <w:ind w:left="390" w:hanging="390"/>
      </w:pPr>
      <w:rPr>
        <w:rFonts w:hint="default"/>
      </w:rPr>
    </w:lvl>
    <w:lvl w:ilvl="1">
      <w:start w:val="1"/>
      <w:numFmt w:val="bullet"/>
      <w:lvlText w:val=""/>
      <w:lvlJc w:val="left"/>
      <w:pPr>
        <w:ind w:left="1288" w:hanging="720"/>
      </w:pPr>
      <w:rPr>
        <w:rFonts w:ascii="Wingdings" w:hAnsi="Wingdings" w:hint="default"/>
        <w:b/>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232" w:hanging="1800"/>
      </w:pPr>
      <w:rPr>
        <w:rFonts w:hint="default"/>
      </w:rPr>
    </w:lvl>
  </w:abstractNum>
  <w:abstractNum w:abstractNumId="12" w15:restartNumberingAfterBreak="0">
    <w:nsid w:val="4C243A5B"/>
    <w:multiLevelType w:val="hybridMultilevel"/>
    <w:tmpl w:val="3F8092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EFC3927"/>
    <w:multiLevelType w:val="multilevel"/>
    <w:tmpl w:val="4C2C8494"/>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64CB1C2B"/>
    <w:multiLevelType w:val="hybridMultilevel"/>
    <w:tmpl w:val="B242FD4C"/>
    <w:lvl w:ilvl="0" w:tplc="C8003CF8">
      <w:start w:val="1"/>
      <w:numFmt w:val="bullet"/>
      <w:lvlText w:val=""/>
      <w:lvlJc w:val="left"/>
      <w:pPr>
        <w:ind w:left="163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DB17B51"/>
    <w:multiLevelType w:val="hybridMultilevel"/>
    <w:tmpl w:val="514E73DC"/>
    <w:lvl w:ilvl="0" w:tplc="D48A41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E4C2684"/>
    <w:multiLevelType w:val="hybridMultilevel"/>
    <w:tmpl w:val="A03CC3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F2D6DA3"/>
    <w:multiLevelType w:val="multilevel"/>
    <w:tmpl w:val="EF4840CA"/>
    <w:lvl w:ilvl="0">
      <w:start w:val="2"/>
      <w:numFmt w:val="decimal"/>
      <w:lvlText w:val="%1."/>
      <w:lvlJc w:val="left"/>
      <w:pPr>
        <w:ind w:left="390" w:hanging="390"/>
      </w:pPr>
      <w:rPr>
        <w:rFonts w:hint="default"/>
      </w:rPr>
    </w:lvl>
    <w:lvl w:ilvl="1">
      <w:start w:val="1"/>
      <w:numFmt w:val="decimal"/>
      <w:lvlText w:val="%1.%2."/>
      <w:lvlJc w:val="left"/>
      <w:pPr>
        <w:ind w:left="1288" w:hanging="720"/>
      </w:pPr>
      <w:rPr>
        <w:rFonts w:hint="default"/>
        <w:b/>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232" w:hanging="1800"/>
      </w:pPr>
      <w:rPr>
        <w:rFonts w:hint="default"/>
      </w:rPr>
    </w:lvl>
  </w:abstractNum>
  <w:abstractNum w:abstractNumId="18" w15:restartNumberingAfterBreak="0">
    <w:nsid w:val="729B747F"/>
    <w:multiLevelType w:val="hybridMultilevel"/>
    <w:tmpl w:val="1004E150"/>
    <w:lvl w:ilvl="0" w:tplc="AA24C2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79114266"/>
    <w:multiLevelType w:val="multilevel"/>
    <w:tmpl w:val="DDBE6D88"/>
    <w:lvl w:ilvl="0">
      <w:start w:val="3"/>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16cid:durableId="1440678626">
    <w:abstractNumId w:val="14"/>
  </w:num>
  <w:num w:numId="2" w16cid:durableId="1277131772">
    <w:abstractNumId w:val="3"/>
  </w:num>
  <w:num w:numId="3" w16cid:durableId="1274363198">
    <w:abstractNumId w:val="16"/>
  </w:num>
  <w:num w:numId="4" w16cid:durableId="1023551088">
    <w:abstractNumId w:val="19"/>
  </w:num>
  <w:num w:numId="5" w16cid:durableId="1385980442">
    <w:abstractNumId w:val="13"/>
  </w:num>
  <w:num w:numId="6" w16cid:durableId="1062631496">
    <w:abstractNumId w:val="5"/>
  </w:num>
  <w:num w:numId="7" w16cid:durableId="816604980">
    <w:abstractNumId w:val="9"/>
  </w:num>
  <w:num w:numId="8" w16cid:durableId="2017340791">
    <w:abstractNumId w:val="15"/>
  </w:num>
  <w:num w:numId="9" w16cid:durableId="2094474692">
    <w:abstractNumId w:val="12"/>
  </w:num>
  <w:num w:numId="10" w16cid:durableId="149950402">
    <w:abstractNumId w:val="17"/>
  </w:num>
  <w:num w:numId="11" w16cid:durableId="742797152">
    <w:abstractNumId w:val="10"/>
  </w:num>
  <w:num w:numId="12" w16cid:durableId="660354524">
    <w:abstractNumId w:val="11"/>
  </w:num>
  <w:num w:numId="13" w16cid:durableId="1727140968">
    <w:abstractNumId w:val="1"/>
  </w:num>
  <w:num w:numId="14" w16cid:durableId="88745064">
    <w:abstractNumId w:val="2"/>
  </w:num>
  <w:num w:numId="15" w16cid:durableId="1790969936">
    <w:abstractNumId w:val="4"/>
  </w:num>
  <w:num w:numId="16" w16cid:durableId="605893408">
    <w:abstractNumId w:val="0"/>
  </w:num>
  <w:num w:numId="17" w16cid:durableId="259607981">
    <w:abstractNumId w:val="8"/>
  </w:num>
  <w:num w:numId="18" w16cid:durableId="476190204">
    <w:abstractNumId w:val="18"/>
  </w:num>
  <w:num w:numId="19" w16cid:durableId="1638223900">
    <w:abstractNumId w:val="7"/>
  </w:num>
  <w:num w:numId="20" w16cid:durableId="21130824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490"/>
    <w:rsid w:val="00224A4F"/>
    <w:rsid w:val="00A674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050E1"/>
  <w15:chartTrackingRefBased/>
  <w15:docId w15:val="{5A86EEA1-7F99-4D02-B497-341C76451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7490"/>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A674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A674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A6749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nhideWhenUsed/>
    <w:qFormat/>
    <w:rsid w:val="00A6749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6749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6749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6749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6749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6749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A6749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rsid w:val="00A6749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67490"/>
    <w:rPr>
      <w:rFonts w:eastAsiaTheme="majorEastAsia" w:cstheme="majorBidi"/>
      <w:color w:val="2F5496" w:themeColor="accent1" w:themeShade="BF"/>
      <w:sz w:val="28"/>
      <w:szCs w:val="28"/>
    </w:rPr>
  </w:style>
  <w:style w:type="character" w:customStyle="1" w:styleId="40">
    <w:name w:val="Заголовок 4 Знак"/>
    <w:basedOn w:val="a0"/>
    <w:link w:val="4"/>
    <w:rsid w:val="00A6749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6749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6749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67490"/>
    <w:rPr>
      <w:rFonts w:eastAsiaTheme="majorEastAsia" w:cstheme="majorBidi"/>
      <w:color w:val="595959" w:themeColor="text1" w:themeTint="A6"/>
    </w:rPr>
  </w:style>
  <w:style w:type="character" w:customStyle="1" w:styleId="80">
    <w:name w:val="Заголовок 8 Знак"/>
    <w:basedOn w:val="a0"/>
    <w:link w:val="8"/>
    <w:uiPriority w:val="9"/>
    <w:semiHidden/>
    <w:rsid w:val="00A6749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67490"/>
    <w:rPr>
      <w:rFonts w:eastAsiaTheme="majorEastAsia" w:cstheme="majorBidi"/>
      <w:color w:val="272727" w:themeColor="text1" w:themeTint="D8"/>
    </w:rPr>
  </w:style>
  <w:style w:type="paragraph" w:styleId="a3">
    <w:name w:val="Title"/>
    <w:basedOn w:val="a"/>
    <w:next w:val="a"/>
    <w:link w:val="a4"/>
    <w:uiPriority w:val="10"/>
    <w:qFormat/>
    <w:rsid w:val="00A6749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674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749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6749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67490"/>
    <w:pPr>
      <w:spacing w:before="160"/>
      <w:jc w:val="center"/>
    </w:pPr>
    <w:rPr>
      <w:i/>
      <w:iCs/>
      <w:color w:val="404040" w:themeColor="text1" w:themeTint="BF"/>
    </w:rPr>
  </w:style>
  <w:style w:type="character" w:customStyle="1" w:styleId="22">
    <w:name w:val="Цитата 2 Знак"/>
    <w:basedOn w:val="a0"/>
    <w:link w:val="21"/>
    <w:uiPriority w:val="29"/>
    <w:rsid w:val="00A67490"/>
    <w:rPr>
      <w:i/>
      <w:iCs/>
      <w:color w:val="404040" w:themeColor="text1" w:themeTint="BF"/>
    </w:rPr>
  </w:style>
  <w:style w:type="paragraph" w:styleId="a7">
    <w:name w:val="List Paragraph"/>
    <w:basedOn w:val="a"/>
    <w:uiPriority w:val="34"/>
    <w:qFormat/>
    <w:rsid w:val="00A67490"/>
    <w:pPr>
      <w:ind w:left="720"/>
      <w:contextualSpacing/>
    </w:pPr>
  </w:style>
  <w:style w:type="character" w:styleId="a8">
    <w:name w:val="Intense Emphasis"/>
    <w:basedOn w:val="a0"/>
    <w:uiPriority w:val="21"/>
    <w:qFormat/>
    <w:rsid w:val="00A67490"/>
    <w:rPr>
      <w:i/>
      <w:iCs/>
      <w:color w:val="2F5496" w:themeColor="accent1" w:themeShade="BF"/>
    </w:rPr>
  </w:style>
  <w:style w:type="paragraph" w:styleId="a9">
    <w:name w:val="Intense Quote"/>
    <w:basedOn w:val="a"/>
    <w:next w:val="a"/>
    <w:link w:val="aa"/>
    <w:uiPriority w:val="30"/>
    <w:qFormat/>
    <w:rsid w:val="00A674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67490"/>
    <w:rPr>
      <w:i/>
      <w:iCs/>
      <w:color w:val="2F5496" w:themeColor="accent1" w:themeShade="BF"/>
    </w:rPr>
  </w:style>
  <w:style w:type="character" w:styleId="ab">
    <w:name w:val="Intense Reference"/>
    <w:basedOn w:val="a0"/>
    <w:uiPriority w:val="32"/>
    <w:qFormat/>
    <w:rsid w:val="00A67490"/>
    <w:rPr>
      <w:b/>
      <w:bCs/>
      <w:smallCaps/>
      <w:color w:val="2F5496" w:themeColor="accent1" w:themeShade="BF"/>
      <w:spacing w:val="5"/>
    </w:rPr>
  </w:style>
  <w:style w:type="paragraph" w:styleId="ac">
    <w:name w:val="Body Text Indent"/>
    <w:basedOn w:val="a"/>
    <w:link w:val="ad"/>
    <w:rsid w:val="00A67490"/>
    <w:pPr>
      <w:autoSpaceDE w:val="0"/>
      <w:autoSpaceDN w:val="0"/>
      <w:adjustRightInd w:val="0"/>
      <w:ind w:firstLine="708"/>
      <w:jc w:val="both"/>
    </w:pPr>
    <w:rPr>
      <w:sz w:val="26"/>
      <w:szCs w:val="26"/>
    </w:rPr>
  </w:style>
  <w:style w:type="character" w:customStyle="1" w:styleId="ad">
    <w:name w:val="Основной текст с отступом Знак"/>
    <w:basedOn w:val="a0"/>
    <w:link w:val="ac"/>
    <w:rsid w:val="00A67490"/>
    <w:rPr>
      <w:rFonts w:ascii="Times New Roman" w:eastAsia="Times New Roman" w:hAnsi="Times New Roman" w:cs="Times New Roman"/>
      <w:kern w:val="0"/>
      <w:sz w:val="26"/>
      <w:szCs w:val="26"/>
      <w:lang w:eastAsia="ru-RU"/>
      <w14:ligatures w14:val="none"/>
    </w:rPr>
  </w:style>
  <w:style w:type="paragraph" w:styleId="ae">
    <w:name w:val="Body Text"/>
    <w:basedOn w:val="a"/>
    <w:link w:val="af"/>
    <w:rsid w:val="00A67490"/>
    <w:pPr>
      <w:jc w:val="both"/>
    </w:pPr>
    <w:rPr>
      <w:sz w:val="26"/>
      <w:szCs w:val="20"/>
    </w:rPr>
  </w:style>
  <w:style w:type="character" w:customStyle="1" w:styleId="af">
    <w:name w:val="Основной текст Знак"/>
    <w:basedOn w:val="a0"/>
    <w:link w:val="ae"/>
    <w:rsid w:val="00A67490"/>
    <w:rPr>
      <w:rFonts w:ascii="Times New Roman" w:eastAsia="Times New Roman" w:hAnsi="Times New Roman" w:cs="Times New Roman"/>
      <w:kern w:val="0"/>
      <w:sz w:val="26"/>
      <w:szCs w:val="20"/>
      <w:lang w:eastAsia="ru-RU"/>
      <w14:ligatures w14:val="none"/>
    </w:rPr>
  </w:style>
  <w:style w:type="paragraph" w:customStyle="1" w:styleId="ConsNormal">
    <w:name w:val="ConsNormal"/>
    <w:rsid w:val="00A67490"/>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styleId="af0">
    <w:name w:val="Balloon Text"/>
    <w:basedOn w:val="a"/>
    <w:link w:val="af1"/>
    <w:semiHidden/>
    <w:rsid w:val="00A67490"/>
    <w:rPr>
      <w:rFonts w:ascii="Tahoma" w:hAnsi="Tahoma" w:cs="Tahoma"/>
      <w:sz w:val="16"/>
      <w:szCs w:val="16"/>
    </w:rPr>
  </w:style>
  <w:style w:type="character" w:customStyle="1" w:styleId="af1">
    <w:name w:val="Текст выноски Знак"/>
    <w:basedOn w:val="a0"/>
    <w:link w:val="af0"/>
    <w:semiHidden/>
    <w:rsid w:val="00A67490"/>
    <w:rPr>
      <w:rFonts w:ascii="Tahoma" w:eastAsia="Times New Roman" w:hAnsi="Tahoma" w:cs="Tahoma"/>
      <w:kern w:val="0"/>
      <w:sz w:val="16"/>
      <w:szCs w:val="16"/>
      <w:lang w:eastAsia="ru-RU"/>
      <w14:ligatures w14:val="none"/>
    </w:rPr>
  </w:style>
  <w:style w:type="table" w:styleId="af2">
    <w:name w:val="Table Grid"/>
    <w:basedOn w:val="a1"/>
    <w:uiPriority w:val="59"/>
    <w:rsid w:val="00A6749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rsid w:val="00A67490"/>
    <w:pPr>
      <w:tabs>
        <w:tab w:val="center" w:pos="4677"/>
        <w:tab w:val="right" w:pos="9355"/>
      </w:tabs>
    </w:pPr>
    <w:rPr>
      <w:lang w:val="x-none" w:eastAsia="x-none"/>
    </w:rPr>
  </w:style>
  <w:style w:type="character" w:customStyle="1" w:styleId="af4">
    <w:name w:val="Верхний колонтитул Знак"/>
    <w:basedOn w:val="a0"/>
    <w:link w:val="af3"/>
    <w:uiPriority w:val="99"/>
    <w:rsid w:val="00A67490"/>
    <w:rPr>
      <w:rFonts w:ascii="Times New Roman" w:eastAsia="Times New Roman" w:hAnsi="Times New Roman" w:cs="Times New Roman"/>
      <w:kern w:val="0"/>
      <w:lang w:val="x-none" w:eastAsia="x-none"/>
      <w14:ligatures w14:val="none"/>
    </w:rPr>
  </w:style>
  <w:style w:type="paragraph" w:styleId="af5">
    <w:name w:val="footer"/>
    <w:basedOn w:val="a"/>
    <w:link w:val="af6"/>
    <w:uiPriority w:val="99"/>
    <w:rsid w:val="00A67490"/>
    <w:pPr>
      <w:tabs>
        <w:tab w:val="center" w:pos="4677"/>
        <w:tab w:val="right" w:pos="9355"/>
      </w:tabs>
    </w:pPr>
    <w:rPr>
      <w:lang w:val="x-none" w:eastAsia="x-none"/>
    </w:rPr>
  </w:style>
  <w:style w:type="character" w:customStyle="1" w:styleId="af6">
    <w:name w:val="Нижний колонтитул Знак"/>
    <w:basedOn w:val="a0"/>
    <w:link w:val="af5"/>
    <w:uiPriority w:val="99"/>
    <w:rsid w:val="00A67490"/>
    <w:rPr>
      <w:rFonts w:ascii="Times New Roman" w:eastAsia="Times New Roman" w:hAnsi="Times New Roman" w:cs="Times New Roman"/>
      <w:kern w:val="0"/>
      <w:lang w:val="x-none" w:eastAsia="x-none"/>
      <w14:ligatures w14:val="none"/>
    </w:rPr>
  </w:style>
  <w:style w:type="paragraph" w:customStyle="1" w:styleId="ConsPlusNormal">
    <w:name w:val="ConsPlusNormal"/>
    <w:rsid w:val="00A67490"/>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customStyle="1" w:styleId="ConsPlusTitle">
    <w:name w:val="ConsPlusTitle"/>
    <w:rsid w:val="00A67490"/>
    <w:pPr>
      <w:widowControl w:val="0"/>
      <w:autoSpaceDE w:val="0"/>
      <w:autoSpaceDN w:val="0"/>
      <w:adjustRightInd w:val="0"/>
      <w:spacing w:after="0" w:line="240" w:lineRule="auto"/>
    </w:pPr>
    <w:rPr>
      <w:rFonts w:ascii="Calibri" w:eastAsia="Times New Roman" w:hAnsi="Calibri" w:cs="Calibri"/>
      <w:b/>
      <w:bCs/>
      <w:kern w:val="0"/>
      <w:sz w:val="22"/>
      <w:szCs w:val="22"/>
      <w:lang w:eastAsia="ru-RU"/>
      <w14:ligatures w14:val="none"/>
    </w:rPr>
  </w:style>
  <w:style w:type="character" w:customStyle="1" w:styleId="13">
    <w:name w:val="Заголовок №1 (3)_"/>
    <w:link w:val="130"/>
    <w:locked/>
    <w:rsid w:val="00A67490"/>
    <w:rPr>
      <w:shd w:val="clear" w:color="auto" w:fill="FFFFFF"/>
    </w:rPr>
  </w:style>
  <w:style w:type="paragraph" w:customStyle="1" w:styleId="130">
    <w:name w:val="Заголовок №1 (3)"/>
    <w:basedOn w:val="a"/>
    <w:link w:val="13"/>
    <w:rsid w:val="00A67490"/>
    <w:pPr>
      <w:shd w:val="clear" w:color="auto" w:fill="FFFFFF"/>
      <w:spacing w:before="840" w:after="600" w:line="274" w:lineRule="exact"/>
      <w:jc w:val="center"/>
      <w:outlineLvl w:val="0"/>
    </w:pPr>
    <w:rPr>
      <w:rFonts w:asciiTheme="minorHAnsi" w:eastAsiaTheme="minorHAnsi" w:hAnsiTheme="minorHAnsi" w:cstheme="minorBidi"/>
      <w:kern w:val="2"/>
      <w:lang w:eastAsia="en-US"/>
      <w14:ligatures w14:val="standardContextual"/>
    </w:rPr>
  </w:style>
  <w:style w:type="paragraph" w:customStyle="1" w:styleId="Style5">
    <w:name w:val="Style5"/>
    <w:basedOn w:val="a"/>
    <w:rsid w:val="00A67490"/>
    <w:pPr>
      <w:widowControl w:val="0"/>
      <w:autoSpaceDE w:val="0"/>
      <w:autoSpaceDN w:val="0"/>
      <w:adjustRightInd w:val="0"/>
    </w:pPr>
    <w:rPr>
      <w:rFonts w:ascii="Arial Narrow" w:hAnsi="Arial Narrow"/>
    </w:rPr>
  </w:style>
  <w:style w:type="character" w:customStyle="1" w:styleId="FontStyle16">
    <w:name w:val="Font Style16"/>
    <w:rsid w:val="00A67490"/>
    <w:rPr>
      <w:rFonts w:ascii="Arial Narrow" w:hAnsi="Arial Narrow" w:cs="Arial Narrow"/>
      <w:sz w:val="30"/>
      <w:szCs w:val="30"/>
    </w:rPr>
  </w:style>
  <w:style w:type="paragraph" w:customStyle="1" w:styleId="Style3">
    <w:name w:val="Style3"/>
    <w:basedOn w:val="a"/>
    <w:rsid w:val="00A67490"/>
    <w:pPr>
      <w:widowControl w:val="0"/>
      <w:autoSpaceDE w:val="0"/>
      <w:autoSpaceDN w:val="0"/>
      <w:adjustRightInd w:val="0"/>
      <w:spacing w:line="303" w:lineRule="exact"/>
      <w:ind w:firstLine="699"/>
      <w:jc w:val="both"/>
    </w:pPr>
    <w:rPr>
      <w:rFonts w:ascii="Arial Narrow" w:hAnsi="Arial Narrow"/>
    </w:rPr>
  </w:style>
  <w:style w:type="character" w:customStyle="1" w:styleId="af7">
    <w:name w:val="Гипертекстовая ссылка"/>
    <w:uiPriority w:val="99"/>
    <w:rsid w:val="00A67490"/>
    <w:rPr>
      <w:rFonts w:cs="Times New Roman"/>
      <w:b w:val="0"/>
      <w:color w:val="106BBE"/>
    </w:rPr>
  </w:style>
  <w:style w:type="character" w:customStyle="1" w:styleId="11">
    <w:name w:val="Основной текст1"/>
    <w:rsid w:val="00A67490"/>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af8">
    <w:name w:val="Цветовое выделение"/>
    <w:uiPriority w:val="99"/>
    <w:rsid w:val="00A67490"/>
    <w:rPr>
      <w:b/>
      <w:color w:val="26282F"/>
    </w:rPr>
  </w:style>
  <w:style w:type="paragraph" w:customStyle="1" w:styleId="af9">
    <w:name w:val="Нормальный (таблица)"/>
    <w:basedOn w:val="a"/>
    <w:next w:val="a"/>
    <w:uiPriority w:val="99"/>
    <w:rsid w:val="00A67490"/>
    <w:pPr>
      <w:widowControl w:val="0"/>
      <w:autoSpaceDE w:val="0"/>
      <w:autoSpaceDN w:val="0"/>
      <w:adjustRightInd w:val="0"/>
      <w:jc w:val="both"/>
    </w:pPr>
    <w:rPr>
      <w:rFonts w:ascii="Arial" w:hAnsi="Arial" w:cs="Arial"/>
    </w:rPr>
  </w:style>
  <w:style w:type="paragraph" w:customStyle="1" w:styleId="afa">
    <w:name w:val="Таблицы (моноширинный)"/>
    <w:basedOn w:val="a"/>
    <w:next w:val="a"/>
    <w:uiPriority w:val="99"/>
    <w:rsid w:val="00A67490"/>
    <w:pPr>
      <w:widowControl w:val="0"/>
      <w:autoSpaceDE w:val="0"/>
      <w:autoSpaceDN w:val="0"/>
      <w:adjustRightInd w:val="0"/>
    </w:pPr>
    <w:rPr>
      <w:rFonts w:ascii="Courier New" w:hAnsi="Courier New" w:cs="Courier New"/>
    </w:rPr>
  </w:style>
  <w:style w:type="paragraph" w:customStyle="1" w:styleId="afb">
    <w:name w:val="Прижатый влево"/>
    <w:basedOn w:val="a"/>
    <w:next w:val="a"/>
    <w:uiPriority w:val="99"/>
    <w:rsid w:val="00A67490"/>
    <w:pPr>
      <w:widowControl w:val="0"/>
      <w:autoSpaceDE w:val="0"/>
      <w:autoSpaceDN w:val="0"/>
      <w:adjustRightInd w:val="0"/>
    </w:pPr>
    <w:rPr>
      <w:rFonts w:ascii="Arial" w:hAnsi="Arial" w:cs="Arial"/>
    </w:rPr>
  </w:style>
  <w:style w:type="character" w:styleId="afc">
    <w:name w:val="Hyperlink"/>
    <w:rsid w:val="00A67490"/>
    <w:rPr>
      <w:color w:val="0563C1"/>
      <w:u w:val="single"/>
    </w:rPr>
  </w:style>
  <w:style w:type="table" w:customStyle="1" w:styleId="12">
    <w:name w:val="Сетка таблицы1"/>
    <w:basedOn w:val="a1"/>
    <w:next w:val="af2"/>
    <w:uiPriority w:val="59"/>
    <w:rsid w:val="00A6749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2"/>
    <w:uiPriority w:val="59"/>
    <w:rsid w:val="00A6749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a-000004">
    <w:name w:val="pt-a-000004"/>
    <w:basedOn w:val="a"/>
    <w:rsid w:val="00A67490"/>
    <w:pPr>
      <w:spacing w:before="100" w:beforeAutospacing="1" w:after="100" w:afterAutospacing="1"/>
    </w:pPr>
  </w:style>
  <w:style w:type="character" w:customStyle="1" w:styleId="pt-a0-000046">
    <w:name w:val="pt-a0-000046"/>
    <w:rsid w:val="00A67490"/>
  </w:style>
  <w:style w:type="paragraph" w:styleId="31">
    <w:name w:val="Body Text Indent 3"/>
    <w:basedOn w:val="a"/>
    <w:link w:val="32"/>
    <w:rsid w:val="00A67490"/>
    <w:pPr>
      <w:spacing w:after="120"/>
      <w:ind w:left="283"/>
    </w:pPr>
    <w:rPr>
      <w:sz w:val="16"/>
      <w:szCs w:val="16"/>
    </w:rPr>
  </w:style>
  <w:style w:type="character" w:customStyle="1" w:styleId="32">
    <w:name w:val="Основной текст с отступом 3 Знак"/>
    <w:basedOn w:val="a0"/>
    <w:link w:val="31"/>
    <w:rsid w:val="00A67490"/>
    <w:rPr>
      <w:rFonts w:ascii="Times New Roman" w:eastAsia="Times New Roman" w:hAnsi="Times New Roman" w:cs="Times New Roman"/>
      <w:kern w:val="0"/>
      <w:sz w:val="16"/>
      <w:szCs w:val="16"/>
      <w:lang w:eastAsia="ru-RU"/>
      <w14:ligatures w14:val="none"/>
    </w:rPr>
  </w:style>
  <w:style w:type="character" w:customStyle="1" w:styleId="24">
    <w:name w:val="Основной текст (2)"/>
    <w:rsid w:val="00A6749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paragraph" w:customStyle="1" w:styleId="pboth">
    <w:name w:val="pboth"/>
    <w:basedOn w:val="a"/>
    <w:rsid w:val="00A67490"/>
    <w:pPr>
      <w:spacing w:before="100" w:beforeAutospacing="1" w:after="100" w:afterAutospacing="1"/>
    </w:pPr>
  </w:style>
  <w:style w:type="paragraph" w:styleId="afd">
    <w:basedOn w:val="a"/>
    <w:next w:val="afe"/>
    <w:uiPriority w:val="99"/>
    <w:unhideWhenUsed/>
    <w:rsid w:val="00A67490"/>
    <w:pPr>
      <w:spacing w:before="100" w:beforeAutospacing="1" w:after="100" w:afterAutospacing="1"/>
    </w:pPr>
  </w:style>
  <w:style w:type="character" w:styleId="aff">
    <w:name w:val="annotation reference"/>
    <w:rsid w:val="00A67490"/>
    <w:rPr>
      <w:sz w:val="16"/>
      <w:szCs w:val="16"/>
    </w:rPr>
  </w:style>
  <w:style w:type="paragraph" w:styleId="aff0">
    <w:name w:val="annotation text"/>
    <w:basedOn w:val="a"/>
    <w:link w:val="aff1"/>
    <w:rsid w:val="00A67490"/>
    <w:rPr>
      <w:sz w:val="20"/>
      <w:szCs w:val="20"/>
    </w:rPr>
  </w:style>
  <w:style w:type="character" w:customStyle="1" w:styleId="aff1">
    <w:name w:val="Текст примечания Знак"/>
    <w:basedOn w:val="a0"/>
    <w:link w:val="aff0"/>
    <w:rsid w:val="00A67490"/>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rsid w:val="00A67490"/>
    <w:rPr>
      <w:b/>
      <w:bCs/>
    </w:rPr>
  </w:style>
  <w:style w:type="character" w:customStyle="1" w:styleId="aff3">
    <w:name w:val="Тема примечания Знак"/>
    <w:basedOn w:val="aff1"/>
    <w:link w:val="aff2"/>
    <w:rsid w:val="00A67490"/>
    <w:rPr>
      <w:rFonts w:ascii="Times New Roman" w:eastAsia="Times New Roman" w:hAnsi="Times New Roman" w:cs="Times New Roman"/>
      <w:b/>
      <w:bCs/>
      <w:kern w:val="0"/>
      <w:sz w:val="20"/>
      <w:szCs w:val="20"/>
      <w:lang w:eastAsia="ru-RU"/>
      <w14:ligatures w14:val="none"/>
    </w:rPr>
  </w:style>
  <w:style w:type="paragraph" w:styleId="afe">
    <w:name w:val="Normal (Web)"/>
    <w:basedOn w:val="a"/>
    <w:uiPriority w:val="99"/>
    <w:semiHidden/>
    <w:unhideWhenUsed/>
    <w:rsid w:val="00A67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sudact.ru/law/konstitutsii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9542</Words>
  <Characters>54396</Characters>
  <Application>Microsoft Office Word</Application>
  <DocSecurity>0</DocSecurity>
  <Lines>453</Lines>
  <Paragraphs>127</Paragraphs>
  <ScaleCrop>false</ScaleCrop>
  <Company/>
  <LinksUpToDate>false</LinksUpToDate>
  <CharactersWithSpaces>63811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Воробьева</dc:creator>
  <cp:keywords/>
  <dc:description/>
  <cp:lastModifiedBy>Екатерина Воробьева</cp:lastModifiedBy>
  <cp:revision>1</cp:revision>
  <dcterms:created xsi:type="dcterms:W3CDTF">2026-01-21T16:55:00Z</dcterms:created>
  <dcterms:modified xsi:type="dcterms:W3CDTF">2026-01-21T16:56:00Z</dcterms:modified>
</cp:coreProperties>
</file>