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85C5" w14:textId="77777777" w:rsidR="00012C07" w:rsidRPr="00263172" w:rsidRDefault="00012C07" w:rsidP="00012C07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263172">
        <w:rPr>
          <w:rFonts w:ascii="Times New Roman" w:eastAsia="Times New Roman" w:hAnsi="Times New Roman"/>
          <w:sz w:val="26"/>
          <w:szCs w:val="24"/>
          <w:lang w:eastAsia="ru-RU"/>
        </w:rPr>
        <w:t>п.п.</w:t>
      </w:r>
      <w:r w:rsidRPr="00263172">
        <w:rPr>
          <w:rFonts w:ascii="Times New Roman" w:eastAsia="Times New Roman" w:hAnsi="Times New Roman"/>
          <w:sz w:val="26"/>
          <w:szCs w:val="24"/>
          <w:lang w:eastAsia="ru-RU"/>
        </w:rPr>
        <w:br w:type="page"/>
      </w:r>
    </w:p>
    <w:p w14:paraId="06AEAD90" w14:textId="77777777" w:rsidR="00012C07" w:rsidRPr="00263172" w:rsidRDefault="00012C07" w:rsidP="00012C0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317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6451C5D" w14:textId="77777777" w:rsidR="00012C07" w:rsidRPr="00263172" w:rsidRDefault="00012C07" w:rsidP="00012C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3172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45E1EAF" w14:textId="77777777" w:rsidR="00012C07" w:rsidRPr="00263172" w:rsidRDefault="00012C07" w:rsidP="00012C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3172"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BFE50" wp14:editId="71C8134F">
                <wp:simplePos x="0" y="0"/>
                <wp:positionH relativeFrom="column">
                  <wp:posOffset>4149090</wp:posOffset>
                </wp:positionH>
                <wp:positionV relativeFrom="paragraph">
                  <wp:posOffset>120015</wp:posOffset>
                </wp:positionV>
                <wp:extent cx="895350" cy="2667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3FEAE6" w14:textId="77777777" w:rsidR="00012C07" w:rsidRPr="005464DC" w:rsidRDefault="00012C07" w:rsidP="00012C07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6"/>
                              </w:rPr>
                            </w:pPr>
                            <w:r w:rsidRPr="005464DC">
                              <w:rPr>
                                <w:rFonts w:ascii="Times New Roman" w:hAnsi="Times New Roman"/>
                                <w:b/>
                                <w:sz w:val="24"/>
                                <w:szCs w:val="26"/>
                              </w:rPr>
                              <w:t>07.10.2025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BFE50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326.7pt;margin-top:9.45pt;width:70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" filled="f" stroked="f" strokeweight=".5pt">
                <v:textbox>
                  <w:txbxContent>
                    <w:p w14:paraId="6D3FEAE6" w14:textId="77777777" w:rsidR="00012C07" w:rsidRPr="005464DC" w:rsidRDefault="00012C07" w:rsidP="00012C07">
                      <w:pPr>
                        <w:rPr>
                          <w:rFonts w:ascii="Times New Roman" w:hAnsi="Times New Roman"/>
                          <w:b/>
                          <w:sz w:val="24"/>
                          <w:szCs w:val="26"/>
                        </w:rPr>
                      </w:pPr>
                      <w:r w:rsidRPr="005464DC">
                        <w:rPr>
                          <w:rFonts w:ascii="Times New Roman" w:hAnsi="Times New Roman"/>
                          <w:b/>
                          <w:sz w:val="24"/>
                          <w:szCs w:val="26"/>
                        </w:rPr>
                        <w:t>07.10.2025</w:t>
                      </w:r>
                    </w:p>
                  </w:txbxContent>
                </v:textbox>
              </v:shape>
            </w:pict>
          </mc:Fallback>
        </mc:AlternateContent>
      </w:r>
      <w:r w:rsidRPr="00263172"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9AC25" wp14:editId="596DD763">
                <wp:simplePos x="0" y="0"/>
                <wp:positionH relativeFrom="column">
                  <wp:posOffset>5114925</wp:posOffset>
                </wp:positionH>
                <wp:positionV relativeFrom="paragraph">
                  <wp:posOffset>109220</wp:posOffset>
                </wp:positionV>
                <wp:extent cx="866775" cy="2667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E22CC" w14:textId="77777777" w:rsidR="00012C07" w:rsidRPr="005464DC" w:rsidRDefault="00012C07" w:rsidP="00012C07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464D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2391-п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AC25" id="Надпись 6" o:spid="_x0000_s1027" type="#_x0000_t202" style="position:absolute;left:0;text-align:left;margin-left:402.75pt;margin-top:8.6pt;width:68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" filled="f" stroked="f" strokeweight=".5pt">
                <v:textbox>
                  <w:txbxContent>
                    <w:p w14:paraId="132E22CC" w14:textId="77777777" w:rsidR="00012C07" w:rsidRPr="005464DC" w:rsidRDefault="00012C07" w:rsidP="00012C07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5464DC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2391-п</w:t>
                      </w:r>
                    </w:p>
                  </w:txbxContent>
                </v:textbox>
              </v:shape>
            </w:pict>
          </mc:Fallback>
        </mc:AlternateContent>
      </w:r>
      <w:r w:rsidRPr="002631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CE9E6" wp14:editId="4CD5FCD6">
                <wp:simplePos x="0" y="0"/>
                <wp:positionH relativeFrom="column">
                  <wp:posOffset>4169410</wp:posOffset>
                </wp:positionH>
                <wp:positionV relativeFrom="paragraph">
                  <wp:posOffset>155575</wp:posOffset>
                </wp:positionV>
                <wp:extent cx="939165" cy="23368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B6746" w14:textId="77777777" w:rsidR="00012C07" w:rsidRPr="00667191" w:rsidRDefault="00012C07" w:rsidP="00012C07">
                            <w:pPr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CE9E6" id="Text Box 7" o:spid="_x0000_s1028" type="#_x0000_t202" style="position:absolute;left:0;text-align:left;margin-left:328.3pt;margin-top:12.25pt;width:73.9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" filled="f" stroked="f">
                <v:textbox>
                  <w:txbxContent>
                    <w:p w14:paraId="631B6746" w14:textId="77777777" w:rsidR="00012C07" w:rsidRPr="00667191" w:rsidRDefault="00012C07" w:rsidP="00012C07">
                      <w:pPr>
                        <w:rPr>
                          <w:rFonts w:ascii="Times New Roman" w:hAnsi="Times New Roman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3172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</w:p>
    <w:p w14:paraId="39CC0600" w14:textId="77777777" w:rsidR="00012C07" w:rsidRPr="00263172" w:rsidRDefault="00012C07" w:rsidP="00012C07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63172">
        <w:rPr>
          <w:rFonts w:ascii="Times New Roman" w:hAnsi="Times New Roman" w:cs="Times New Roman"/>
          <w:sz w:val="24"/>
          <w:szCs w:val="24"/>
        </w:rPr>
        <w:t xml:space="preserve">от </w:t>
      </w:r>
      <w:r w:rsidRPr="00263172">
        <w:rPr>
          <w:rFonts w:ascii="Times New Roman" w:hAnsi="Times New Roman" w:cs="Times New Roman"/>
          <w:sz w:val="26"/>
          <w:szCs w:val="26"/>
        </w:rPr>
        <w:t>_________</w:t>
      </w:r>
      <w:r w:rsidRPr="002631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3172">
        <w:rPr>
          <w:rFonts w:ascii="Times New Roman" w:hAnsi="Times New Roman" w:cs="Times New Roman"/>
          <w:sz w:val="26"/>
          <w:szCs w:val="26"/>
        </w:rPr>
        <w:t>№</w:t>
      </w:r>
      <w:r w:rsidRPr="00263172">
        <w:rPr>
          <w:rFonts w:ascii="Times New Roman" w:hAnsi="Times New Roman" w:cs="Times New Roman"/>
          <w:b/>
          <w:sz w:val="26"/>
          <w:szCs w:val="26"/>
        </w:rPr>
        <w:t xml:space="preserve"> _________</w:t>
      </w:r>
    </w:p>
    <w:p w14:paraId="630F1373" w14:textId="77777777" w:rsidR="00012C07" w:rsidRPr="00263172" w:rsidRDefault="00012C07" w:rsidP="00012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6A20BB" w14:textId="77777777" w:rsidR="00012C07" w:rsidRPr="00263172" w:rsidRDefault="00012C07" w:rsidP="00012C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</w:p>
    <w:p w14:paraId="06768CBD" w14:textId="77777777" w:rsidR="00012C07" w:rsidRPr="00263172" w:rsidRDefault="00012C07" w:rsidP="00012C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ПОЛОЖЕНИЕ</w:t>
      </w:r>
    </w:p>
    <w:p w14:paraId="0D01EA3B" w14:textId="77777777" w:rsidR="00012C07" w:rsidRPr="00263172" w:rsidRDefault="00012C07" w:rsidP="00012C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О ПРЕДОСТАВЛЕНИИ СУБСИДИЙ В РАМКАХ РЕАЛИЗАЦИИ </w:t>
      </w:r>
      <w:r w:rsidRPr="00263172">
        <w:rPr>
          <w:rFonts w:ascii="Times New Roman" w:hAnsi="Times New Roman"/>
          <w:sz w:val="26"/>
          <w:szCs w:val="26"/>
        </w:rPr>
        <w:t xml:space="preserve">МЕРОПРИЯТИЯ «ПРЕДОСТАВЛЕНИЕ СУБСИДИЙ НА РАЗВИТИЕ ИНФРАСТРУКТУРЫ ПОДДЕРЖКИ ПРЕДПРИНИМАТЕЛЬСТВА И ИННОВАЦИОННОЙ ДЕЯТЕЛЬНОСТИ» </w:t>
      </w:r>
      <w:r w:rsidRPr="00263172">
        <w:rPr>
          <w:rFonts w:ascii="Times New Roman" w:hAnsi="Times New Roman"/>
          <w:bCs/>
          <w:sz w:val="26"/>
          <w:szCs w:val="26"/>
        </w:rPr>
        <w:t>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</w:t>
      </w:r>
      <w:r w:rsidRPr="002631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839C6C" w14:textId="77777777" w:rsidR="00012C07" w:rsidRPr="00263172" w:rsidRDefault="00012C07" w:rsidP="00012C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149D8B" w14:textId="77777777" w:rsidR="00012C07" w:rsidRPr="00263172" w:rsidRDefault="00012C07" w:rsidP="00012C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AECD42E" w14:textId="77777777" w:rsidR="00012C07" w:rsidRPr="00263172" w:rsidRDefault="00012C07" w:rsidP="00012C0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6A94DE1F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5"/>
      <w:bookmarkEnd w:id="1"/>
      <w:r w:rsidRPr="00263172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со </w:t>
      </w:r>
      <w:hyperlink r:id="rId5" w:history="1">
        <w:r w:rsidRPr="00263172">
          <w:rPr>
            <w:rFonts w:ascii="Times New Roman" w:hAnsi="Times New Roman" w:cs="Times New Roman"/>
            <w:sz w:val="26"/>
            <w:szCs w:val="26"/>
          </w:rPr>
          <w:t>статьями 78</w:t>
        </w:r>
      </w:hyperlink>
      <w:r w:rsidRPr="0026317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263172">
          <w:rPr>
            <w:rFonts w:ascii="Times New Roman" w:hAnsi="Times New Roman" w:cs="Times New Roman"/>
            <w:sz w:val="26"/>
            <w:szCs w:val="26"/>
          </w:rPr>
          <w:t>78.1</w:t>
        </w:r>
      </w:hyperlink>
      <w:r w:rsidRPr="00263172">
        <w:rPr>
          <w:rFonts w:ascii="Times New Roman" w:hAnsi="Times New Roman" w:cs="Times New Roman"/>
          <w:sz w:val="26"/>
          <w:szCs w:val="26"/>
        </w:rPr>
        <w:t>. Бюджетного кодекса Российской Федерации в целях реализации мероприятия «Предоставление субсидий на развитие инфраструктуры поддержки предпринимательства и инновационной деятельности» муниципальной программы «</w:t>
      </w:r>
      <w:r w:rsidRPr="00263172">
        <w:rPr>
          <w:rFonts w:ascii="Times New Roman" w:hAnsi="Times New Roman" w:cs="Times New Roman"/>
          <w:bCs/>
          <w:sz w:val="26"/>
          <w:szCs w:val="26"/>
        </w:rPr>
        <w:t>Содействие развитию малого и среднего предпринимательства и инновационной деятельности</w:t>
      </w:r>
      <w:r w:rsidRPr="00263172">
        <w:rPr>
          <w:rFonts w:ascii="Times New Roman" w:hAnsi="Times New Roman" w:cs="Times New Roman"/>
          <w:sz w:val="26"/>
          <w:szCs w:val="26"/>
        </w:rPr>
        <w:t>», утвержденной постановлением Администрации города Обнинска от 11.12.2024 №3671-п.</w:t>
      </w:r>
    </w:p>
    <w:p w14:paraId="6C1A3D60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1.2. Целью предоставления субсидий коммерческим и некоммерческим организациям (далее – Субсидия) является финансовое возмещение затрат на производство (реализацию) товаров, выполнение работ, оказание услуг в отчетном периоде (18 месяцев до даты подачи заявки на предоставление Субсидии), произведенных в связи с реализацией мероприятия Подпрограммы «Предоставление субсидий на развитие инфраструктуры поддержки предпринимательства и инновационной деятельности» (далее - Мероприятие).</w:t>
      </w:r>
    </w:p>
    <w:p w14:paraId="45B17E37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1.3. К субсидированию принимаются следующие затраты, которые произведены  по безналичному расчету:</w:t>
      </w:r>
    </w:p>
    <w:p w14:paraId="4543E503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1.3.1. Расходы на услуги, оказанные субъектам малого и среднего предпринимательства.</w:t>
      </w:r>
    </w:p>
    <w:p w14:paraId="58B5868B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1.3.2. Расходы на покупку и обслуживание производственного, компьютерного и офисного оборудования, расходных материалов.</w:t>
      </w:r>
    </w:p>
    <w:p w14:paraId="46F77643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 xml:space="preserve">1.3.3. Расходы на услуги (юридические услуги в сфере интеллектуальной собственности, транспортные услуги, услуги в области бухгалтерского учета и финансовой отчетности, ведение расчетного счета, размещение рекламы, комплексное почтово-секретарское обслуживание, доступ к приложениям, охрана здания и обслуживание охранно-пожарной сигнализации и др.).  </w:t>
      </w:r>
    </w:p>
    <w:p w14:paraId="1E80B42B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 xml:space="preserve">1.3.4. Расходы на ремонт помещений, зданий, хозяйственных коммуникаций, и содержание прилегающих территорий, аренду земельных участков и нежилых помещений. </w:t>
      </w:r>
    </w:p>
    <w:p w14:paraId="4A8CA891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 xml:space="preserve">1.3.5. Расходы на содержание зданий и сооружений (коммунальные услуги (электроэнергия, теплоснабжение, водоснабжение, канализация, вывоз мусора, уборка снега), офисную мебель и бытовую технику (столы, стулья, кресла, диваны, шкафы, стеллажи, стойки, тумбы, сейфы и др.; климатическое оборудование, электроприборы для хранения и приготовления пищи), стационарную телефонную </w:t>
      </w:r>
      <w:r w:rsidRPr="00263172">
        <w:rPr>
          <w:rFonts w:ascii="Times New Roman" w:hAnsi="Times New Roman"/>
          <w:bCs/>
          <w:sz w:val="26"/>
          <w:szCs w:val="26"/>
        </w:rPr>
        <w:lastRenderedPageBreak/>
        <w:t xml:space="preserve">связь, предоставление доступа в интернет), за вычетом оплаты соответствующих расходов резидентами (арендаторами) помещений. </w:t>
      </w:r>
    </w:p>
    <w:p w14:paraId="112B9F71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1.3.6. Расходы на организацию мероприятий в целях развития предпринимательства и инновационной деятельности (подготовка информационных материалов, приглашение спикеров, подготовка публикаций в СМИ, участие в семинарах, круглых столах, выставках, конференциях, форумах).</w:t>
      </w:r>
    </w:p>
    <w:p w14:paraId="51906095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1.4. Не субсидируются затраты на оплату:</w:t>
      </w:r>
    </w:p>
    <w:p w14:paraId="2AD60640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- судебных издержек;</w:t>
      </w:r>
    </w:p>
    <w:p w14:paraId="6FBAA215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- юридических услуг, кроме услуг в сфере интеллектуальной собственности;</w:t>
      </w:r>
    </w:p>
    <w:p w14:paraId="65E901DA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- налогов, обязательных сборов;</w:t>
      </w:r>
    </w:p>
    <w:p w14:paraId="36F8FCB6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- штрафных санкций;</w:t>
      </w:r>
    </w:p>
    <w:p w14:paraId="090396E8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- канцелярских и хозяйственных товаров;</w:t>
      </w:r>
    </w:p>
    <w:p w14:paraId="69C0EC04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- работ по благоустройству и уборке офисных помещений и прилегающих земельных участков;</w:t>
      </w:r>
    </w:p>
    <w:p w14:paraId="292B35F6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- банкетов (фуршетов, коктейлей и пр.);</w:t>
      </w:r>
    </w:p>
    <w:p w14:paraId="79C1F668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- целевых денежных компенсаций персоналу;</w:t>
      </w:r>
    </w:p>
    <w:p w14:paraId="2116DE08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>- на приобретение иностранной валюты;</w:t>
      </w:r>
    </w:p>
    <w:p w14:paraId="0550A244" w14:textId="77777777" w:rsidR="00012C07" w:rsidRPr="00263172" w:rsidRDefault="00012C07" w:rsidP="0001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63172">
        <w:rPr>
          <w:rFonts w:ascii="Times New Roman" w:hAnsi="Times New Roman"/>
          <w:bCs/>
          <w:sz w:val="26"/>
          <w:szCs w:val="26"/>
        </w:rPr>
        <w:t xml:space="preserve">-приобретение автотранспорта. </w:t>
      </w:r>
    </w:p>
    <w:p w14:paraId="016DB784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8"/>
      <w:bookmarkEnd w:id="2"/>
      <w:r w:rsidRPr="00263172">
        <w:rPr>
          <w:rFonts w:ascii="Times New Roman" w:hAnsi="Times New Roman" w:cs="Times New Roman"/>
          <w:sz w:val="26"/>
          <w:szCs w:val="26"/>
        </w:rPr>
        <w:t>1.5. Главным распорядителем средств бюджета города, осуществляющим предоставление Субсидий в пределах бюджетных ассигнований, предусмотренных на реализацию Мероприятия в бюджете города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является администрация города Обнинска (далее – Администрация).</w:t>
      </w:r>
    </w:p>
    <w:p w14:paraId="6925E7E4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1.6. Категория получателей Субсидии – организации (коммерческие и некоммерческие, не являющиеся государственными (муниципальными) учреждениями), отвечающие в совокупности следующим требованиям:</w:t>
      </w:r>
    </w:p>
    <w:p w14:paraId="6E3E04B8" w14:textId="77777777" w:rsidR="00012C07" w:rsidRPr="00263172" w:rsidRDefault="00012C07" w:rsidP="00012C0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образующие инфраструктуру поддержки предпринимательства и инновационной деятельности; </w:t>
      </w:r>
    </w:p>
    <w:p w14:paraId="5C480BEA" w14:textId="77777777" w:rsidR="00012C07" w:rsidRPr="00263172" w:rsidRDefault="00012C07" w:rsidP="00012C0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зарегистрированные в установленном порядке в городе Обнинске Калужской области и осуществляющие поддержку субъектов малого и среднего предпринимательства и инновационной деятельности на территории города Обнинска;</w:t>
      </w:r>
    </w:p>
    <w:p w14:paraId="52FE00A0" w14:textId="77777777" w:rsidR="00012C07" w:rsidRPr="00263172" w:rsidRDefault="00012C07" w:rsidP="00012C0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отвечающие требованиям </w:t>
      </w:r>
      <w:hyperlink r:id="rId7" w:history="1">
        <w:r w:rsidRPr="00263172">
          <w:rPr>
            <w:rFonts w:ascii="Times New Roman" w:hAnsi="Times New Roman" w:cs="Times New Roman"/>
            <w:sz w:val="26"/>
            <w:szCs w:val="26"/>
          </w:rPr>
          <w:t>статьи 15</w:t>
        </w:r>
      </w:hyperlink>
      <w:r w:rsidRPr="00263172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№209-ФЗ «О развитии малого и среднего предпринимательства в Российской Федерации».</w:t>
      </w:r>
    </w:p>
    <w:p w14:paraId="756AD430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1.7. Способом предоставления субсидии является финансовое возмещение затрат.</w:t>
      </w:r>
    </w:p>
    <w:p w14:paraId="1E5B1C04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6"/>
      <w:bookmarkEnd w:id="3"/>
      <w:r w:rsidRPr="00263172">
        <w:rPr>
          <w:rFonts w:ascii="Times New Roman" w:hAnsi="Times New Roman" w:cs="Times New Roman"/>
          <w:sz w:val="26"/>
          <w:szCs w:val="26"/>
        </w:rPr>
        <w:t>1.8. Субсидия предоставляется по результатам проведения отбора получателей. Способом проведения отбора является запрос предложений Администрацией, проводящей отбор на основании заявок на предоставление Субсидий (далее - Заявка), направленных участниками отбора для участия в отборе.</w:t>
      </w:r>
    </w:p>
    <w:p w14:paraId="284E928E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1.9. Сведения о субсидии размещаются на едином портале бюджетной системы Российской Федерации в информационно-телекоммуникационной сети (в разделе единого портала) в порядке, установленном Министерством финансов Российской Федерации.</w:t>
      </w:r>
    </w:p>
    <w:p w14:paraId="695927E7" w14:textId="77777777" w:rsidR="00012C07" w:rsidRPr="00263172" w:rsidRDefault="00012C07" w:rsidP="00012C0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br w:type="page"/>
      </w:r>
      <w:r w:rsidRPr="00263172">
        <w:rPr>
          <w:rFonts w:ascii="Times New Roman" w:hAnsi="Times New Roman" w:cs="Times New Roman"/>
          <w:sz w:val="26"/>
          <w:szCs w:val="26"/>
        </w:rPr>
        <w:lastRenderedPageBreak/>
        <w:t>2. Порядок проведения отбора Получателей для предоставления Субсидий</w:t>
      </w:r>
    </w:p>
    <w:p w14:paraId="1C5CAC5A" w14:textId="77777777" w:rsidR="00012C07" w:rsidRPr="00263172" w:rsidRDefault="00012C07" w:rsidP="00012C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2.1. Проведение отбора осуществляется в государственной интегрированной информационной системе управления общественными финансами «Электронный бюджет» (https://ssl.budgetplan.minfin.ru) (далее - система «Электронный бюджет»). </w:t>
      </w:r>
    </w:p>
    <w:p w14:paraId="2A4CAD99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Объявление о проведении запроса предложений (далее - Объявление) размещается на едином портале один раз в год в 3-4 квартале не позднее, чем за 5 (пять) календарных дней до даты начала приема документов, указанной в Объявлении.</w:t>
      </w:r>
      <w:r w:rsidRPr="002631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AC8333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Срок проведения отбора не должен превышать 50 календарных дней со дня размещения объявления о проведении отбора по день формирования протокола подведения итогов отбора.</w:t>
      </w:r>
    </w:p>
    <w:p w14:paraId="27321358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Ответственный исполнитель вправе отказаться от проведения отбора в любое время, но не позднее чем за три дня до наступления даты его проведения.</w:t>
      </w:r>
    </w:p>
    <w:p w14:paraId="471CEC50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3BA28EA2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«Электронный бюджет».</w:t>
      </w:r>
    </w:p>
    <w:p w14:paraId="6646A0F6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Администрация города Обнинска вправе внести изменения в Объявление о проведении отбора, не позднее наступления даты окончания приема Заявок с соблюдением следующих условий:</w:t>
      </w:r>
    </w:p>
    <w:p w14:paraId="3E99DB7A" w14:textId="77777777" w:rsidR="00012C07" w:rsidRPr="00263172" w:rsidRDefault="00012C07" w:rsidP="00012C0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14:paraId="2F85B68E" w14:textId="77777777" w:rsidR="00012C07" w:rsidRPr="00263172" w:rsidRDefault="00012C07" w:rsidP="00012C0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при внесении изменений в Объявление изменение способа отбора получателей Субсидии не допускается; </w:t>
      </w:r>
    </w:p>
    <w:p w14:paraId="37B93A41" w14:textId="77777777" w:rsidR="00012C07" w:rsidRPr="00263172" w:rsidRDefault="00012C07" w:rsidP="00012C0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14:paraId="57FCB331" w14:textId="77777777" w:rsidR="00012C07" w:rsidRPr="00263172" w:rsidRDefault="00012C07" w:rsidP="00012C0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с использованием системы «Электронный бюджет».  </w:t>
      </w:r>
    </w:p>
    <w:p w14:paraId="14734801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2.2. В Объявлении указывается следующая информация: </w:t>
      </w:r>
    </w:p>
    <w:p w14:paraId="259E02BD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2.2.1. наименование, место нахождения, почтовый и электронный адреса главного распорядителя бюджетных средств; </w:t>
      </w:r>
    </w:p>
    <w:p w14:paraId="39DBE53A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2.2.2 дата и время начала (окончания) подачи (приема) Заявок и срок проведения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43F5B05F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2.2.3. цели предоставления Субсидии в соответствии с пунктом 1.2. настоящего Положения;</w:t>
      </w:r>
    </w:p>
    <w:p w14:paraId="437BFF3C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2.2.4. 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</w:t>
      </w:r>
    </w:p>
    <w:p w14:paraId="06FB68A8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2.2.5. требования к участникам отбора в соответствии с пунктом 2.3. настоящего Положения и перечень документов, представляемых участниками </w:t>
      </w:r>
      <w:r w:rsidRPr="00263172">
        <w:rPr>
          <w:rFonts w:ascii="Times New Roman" w:hAnsi="Times New Roman" w:cs="Times New Roman"/>
          <w:sz w:val="26"/>
          <w:szCs w:val="26"/>
        </w:rPr>
        <w:lastRenderedPageBreak/>
        <w:t>отбора для подтверждения их соответствия указанным требованиям, в соответствии с пунктом 2.4. настоящего Положения;</w:t>
      </w:r>
    </w:p>
    <w:p w14:paraId="75EAAFEC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2.2.6. порядок подачи Заявок и требования, предъявляемые к форме и содержанию Заявок, в соответствии с пунктом 2.4 настоящего Положения;</w:t>
      </w:r>
    </w:p>
    <w:p w14:paraId="476BE818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2.2.7. порядок отзыва Заявок, порядок возврата Заявок, определяющие, в том числе, основания для возврата Заявок, порядок внесения изменений в Заявки, в соответствии с пунктом 2.4 настоящего Положения;</w:t>
      </w:r>
    </w:p>
    <w:p w14:paraId="11B3C833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2.2.8. правила рассмотрения и оценки Заявок в соответствии с пунктом 2.7 настоящего Положения;</w:t>
      </w:r>
    </w:p>
    <w:p w14:paraId="3913FA16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2.2.9. порядок предоставления участникам отбора разъяснений положений Объявления в соответствии с пунктом 2.7 настоящего Положения;</w:t>
      </w:r>
    </w:p>
    <w:p w14:paraId="4E6DE240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2.2.10.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688D9D4B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2.2.11. условия признания победителя (победителей) уклонившимся от заключения Соглашения;</w:t>
      </w:r>
    </w:p>
    <w:p w14:paraId="1BD8439B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2.2.12. дата размещения результатов отбора на едином портале (при наличии технических возможностей) и на информационном портале администрации города Обнинска www.admobninsk.ru в информационно-телекоммуникационной сети «Интернет».</w:t>
      </w:r>
    </w:p>
    <w:p w14:paraId="52A6405D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2.2.13 ожидаемые результаты предоставления субсидии;</w:t>
      </w:r>
    </w:p>
    <w:p w14:paraId="4F000C52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2.2.14. критерии отбора получателя субсидии, имеющего право на получение Субсидии, в соответствии с пунктом 1.6 и 3.1. настоящего Положения;</w:t>
      </w:r>
    </w:p>
    <w:p w14:paraId="4FE58C24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2.2.15. объем распределяемой субсидии в рамках отбора.</w:t>
      </w:r>
    </w:p>
    <w:p w14:paraId="343E1F90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2.3. Участник отбора должен соответствовать следующим требованиям на дату рассмотрения Заявки и заключения Соглашения о предоставлении Субсидии:  </w:t>
      </w:r>
    </w:p>
    <w:p w14:paraId="4E4DB306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2.3.1. у участников отбора должна отсутствовать просроченная задолженность по возврату в бюджет города Обнинска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Обнинска в соответствии с правовым актом.</w:t>
      </w:r>
    </w:p>
    <w:p w14:paraId="15D9D39C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2.3.2.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14:paraId="6097C6C3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2.3.3.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 w:rsidRPr="00263172">
        <w:rPr>
          <w:rFonts w:ascii="Times New Roman" w:hAnsi="Times New Roman" w:cs="Times New Roman"/>
          <w:sz w:val="26"/>
          <w:szCs w:val="26"/>
        </w:rPr>
        <w:lastRenderedPageBreak/>
        <w:t>российских юридических лиц, реализованное через участие в капитале указанных публичных акционерных обществ.</w:t>
      </w:r>
    </w:p>
    <w:p w14:paraId="39B0FE6F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2.3.4. участник отбора не должен получать средства из бюджета города Обнинска на компенсацию затрат, произведенных в отчетном периоде, на основании иных нормативных правовых актов или муниципальных правовых актов на цели, указанные в пункте </w:t>
      </w:r>
      <w:hyperlink w:anchor="P66" w:history="1">
        <w:r w:rsidRPr="00263172">
          <w:rPr>
            <w:rFonts w:ascii="Times New Roman" w:hAnsi="Times New Roman" w:cs="Times New Roman"/>
            <w:sz w:val="26"/>
            <w:szCs w:val="26"/>
          </w:rPr>
          <w:t>1.2</w:t>
        </w:r>
      </w:hyperlink>
      <w:r w:rsidRPr="0026317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561DA8C3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2.3.5.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а также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опубликованных на сайте Росфинмониторинг в информационно-телекоммуникационной сети Интернет по адресу </w:t>
      </w:r>
      <w:hyperlink r:id="rId8" w:history="1">
        <w:r w:rsidRPr="00263172">
          <w:rPr>
            <w:rStyle w:val="a4"/>
            <w:rFonts w:ascii="Times New Roman" w:hAnsi="Times New Roman" w:cs="Times New Roman"/>
            <w:sz w:val="26"/>
            <w:szCs w:val="26"/>
          </w:rPr>
          <w:t>https://www.fedsfm.ru/</w:t>
        </w:r>
      </w:hyperlink>
      <w:r w:rsidRPr="00263172">
        <w:rPr>
          <w:rFonts w:ascii="Times New Roman" w:hAnsi="Times New Roman" w:cs="Times New Roman"/>
          <w:sz w:val="26"/>
          <w:szCs w:val="26"/>
        </w:rPr>
        <w:t>.</w:t>
      </w:r>
    </w:p>
    <w:p w14:paraId="4AE022C5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2.3.6. 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13A2C8EB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2.3.7.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6702A1AE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2.3.8. участники отбора не являются иностранными агентами в соответствии с Федеральным законом «О контроле за деятельностью лиц, находящихся под иностранным влиянием».</w:t>
      </w:r>
    </w:p>
    <w:p w14:paraId="6B0186E5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2.4. Для участия в отборе Получатель субсидии (участник отбора) в сроки, установленные в объявлении о проведении отбора, размещает в системе «Электронный бюджет» на Портале предоставления мер финансовой государственной поддержки (</w:t>
      </w:r>
      <w:hyperlink r:id="rId9" w:history="1">
        <w:r w:rsidRPr="00263172">
          <w:rPr>
            <w:rStyle w:val="a4"/>
            <w:rFonts w:ascii="Times New Roman" w:hAnsi="Times New Roman"/>
            <w:sz w:val="26"/>
            <w:szCs w:val="26"/>
          </w:rPr>
          <w:t>https://promote.budget.gov.ru/</w:t>
        </w:r>
      </w:hyperlink>
      <w:r w:rsidRPr="00263172">
        <w:rPr>
          <w:rFonts w:ascii="Times New Roman" w:hAnsi="Times New Roman"/>
          <w:sz w:val="26"/>
          <w:szCs w:val="26"/>
        </w:rPr>
        <w:t>) Заявку в электронной форме посредством заполнения соответствующих экранных форм веб-интерфейса.</w:t>
      </w:r>
    </w:p>
    <w:p w14:paraId="34A0F49B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DD4AA10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028CF3CB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74716D43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Заявка должна иметь следующие приложения </w:t>
      </w:r>
      <w:r w:rsidRPr="00263172">
        <w:rPr>
          <w:rFonts w:ascii="Courier New" w:hAnsi="Courier New" w:cs="Courier New"/>
          <w:sz w:val="26"/>
          <w:szCs w:val="26"/>
        </w:rPr>
        <w:t>-</w:t>
      </w:r>
      <w:r w:rsidRPr="00263172">
        <w:rPr>
          <w:rFonts w:ascii="Times New Roman" w:hAnsi="Times New Roman"/>
          <w:sz w:val="26"/>
          <w:szCs w:val="26"/>
        </w:rPr>
        <w:t xml:space="preserve"> электронные копии документов (документов на бумажном носителе, преобразованных в электронную форму путем сканирования):</w:t>
      </w:r>
    </w:p>
    <w:p w14:paraId="3E799E3A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AB7DD6D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AB68DF1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lastRenderedPageBreak/>
        <w:t>2.4.1. Заверенная копия учредительных документов (для юридических лиц);</w:t>
      </w:r>
    </w:p>
    <w:p w14:paraId="28702D3F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2.4.2. Выписка из ЕГРЮЛ (для юридических лиц) и ЕГРИП (для индивидуальных предпринимателей), полученная не ранее чем за месяц до даты размещения извещения о конкурсе;</w:t>
      </w:r>
    </w:p>
    <w:p w14:paraId="7284836E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2.4.3. Справка, подтверждающая выплату работникам средней заработной платы не ниже полуторакратной величины прожиточного минимума, установленного Правительством Калужской области для трудоспособного населения на первое число месяца, предшествующего дате подачи Заявки;</w:t>
      </w:r>
    </w:p>
    <w:p w14:paraId="60B2FFFB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2.4.4. Пояснительная записка, содержащая:</w:t>
      </w:r>
    </w:p>
    <w:p w14:paraId="4E13251D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для субъектов малого и среднего предпринимательства при реализации инновационного проекта - информацию о внедряемых в производство изделий или технологий, о динамике объема продаж выпускаемой продукции в результате реализации проекта в отчетном периоде, предшествующем дате подачи заявки на конкурс;</w:t>
      </w:r>
    </w:p>
    <w:p w14:paraId="4F8396B6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для организаций, образующих инфраструктуру поддержки предпринимательства и инновационной деятельности, - информацию о количестве мероприятий по поддержке и развитию инновационной деятельности, в организации проведения которых в отчетном периоде принял участие участник отбора, и о количестве представителей инновационного бизнеса, получивших в отчетном периоде услуги участника отбора.</w:t>
      </w:r>
    </w:p>
    <w:p w14:paraId="0639A168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2.4.5. Копии финансовых документов (договоры, платежные поручения, счета, накладные и др.), подтверждающих затраты участника отбора в отчетном периоде в соответствии с мероприятиями Подпрограммы;</w:t>
      </w:r>
    </w:p>
    <w:p w14:paraId="6BF1CBB9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2.4.6.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отбором.</w:t>
      </w:r>
    </w:p>
    <w:p w14:paraId="36217A35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2.4.7. Заявление участника отбора о согласии на обработку персональных данных;</w:t>
      </w:r>
    </w:p>
    <w:p w14:paraId="3D5A22CA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2.4.8. Заявление участника отбора о согласии на осуществление Администрацией и/или органами государственного (муниципального) финансового контроля проверок соблюдения Получателями условий, целей и порядка предоставления субсидии;</w:t>
      </w:r>
    </w:p>
    <w:p w14:paraId="45F56990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2.4.9. Справка из Управления финансов администрации города Обнинска об отсутствии у участника отбора просроченной задолженности по возврату в бюджет города Обнинска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на первое число месяца, предшествующего дате подачи Заявки;</w:t>
      </w:r>
    </w:p>
    <w:p w14:paraId="72DF8C68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2.4.10. Справка из Управления финансов администрации города Обнинска об отсутствии выделения участнику отбора средств из бюджета города Обнинска в соответствии с иными муниципальными правовыми актами на цели, указанные в </w:t>
      </w:r>
      <w:hyperlink w:anchor="P66" w:history="1">
        <w:r w:rsidRPr="00263172">
          <w:rPr>
            <w:rFonts w:ascii="Times New Roman" w:hAnsi="Times New Roman" w:cs="Times New Roman"/>
            <w:sz w:val="26"/>
            <w:szCs w:val="26"/>
          </w:rPr>
          <w:t>п. 1.2</w:t>
        </w:r>
      </w:hyperlink>
      <w:r w:rsidRPr="00263172">
        <w:rPr>
          <w:rFonts w:ascii="Times New Roman" w:hAnsi="Times New Roman" w:cs="Times New Roman"/>
          <w:sz w:val="26"/>
          <w:szCs w:val="26"/>
        </w:rPr>
        <w:t xml:space="preserve"> настоящего Положения, на первое число месяца, предшествующего дате подачи Заявки;</w:t>
      </w:r>
    </w:p>
    <w:p w14:paraId="051A5C7C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2.4.11. Декларация участника отбора, подтверждающая, что в отношении него отсутствуют процессы реорганизации, ликвидации, банкротства и об отсутствии ограничений на осуществление хозяйственной деятельности на первое число месяца, предшествующего дате подачи Заявки;</w:t>
      </w:r>
    </w:p>
    <w:p w14:paraId="5F5AA755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2.4.12. Документ УФНС России по Калужской области, подтверждающий, что участник отбора не имеет на едином налоговом счете задолженности по уплате </w:t>
      </w:r>
      <w:r w:rsidRPr="00263172">
        <w:rPr>
          <w:rFonts w:ascii="Times New Roman" w:hAnsi="Times New Roman" w:cs="Times New Roman"/>
          <w:sz w:val="26"/>
          <w:szCs w:val="26"/>
        </w:rPr>
        <w:lastRenderedPageBreak/>
        <w:t xml:space="preserve">налогов, сборов и страховых взносов в бюджеты бюджетной системы Российской Федерации либо ее размер не превышает размер, определенный </w:t>
      </w:r>
      <w:hyperlink r:id="rId10" w:history="1">
        <w:r w:rsidRPr="00263172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Pr="00263172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оформленный не ранее чем за 10 рабочих дней до даты подачи Заявки - для участников отбора юридических лиц и индивидуальных предпринимателей.</w:t>
      </w:r>
    </w:p>
    <w:p w14:paraId="33D2611D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2.5.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подпунктами 2.3.1. - 2.3.8. пункта 2.3. настоящего Порядка,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Администрации по собственной инициативе.</w:t>
      </w:r>
    </w:p>
    <w:p w14:paraId="28E46B54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26"/>
      <w:bookmarkEnd w:id="4"/>
      <w:r w:rsidRPr="00263172">
        <w:rPr>
          <w:rFonts w:ascii="Times New Roman" w:hAnsi="Times New Roman" w:cs="Times New Roman"/>
          <w:sz w:val="26"/>
          <w:szCs w:val="26"/>
        </w:rPr>
        <w:t>Проверка участника отбора на соответствие требованиям, установленным подпунктами 2.3.1. - 2.3.8. пункта 2.3.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5DF64E87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Подтверждение соответствия участника отбора требованиям, установленным подпунктами 2.3.1. - 2.3.8. пункта 2.3. настоящего Порядка,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4D2F8927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2.6. Заявки должны соответствовать следующим требованиям:</w:t>
      </w:r>
    </w:p>
    <w:p w14:paraId="33AD7D87" w14:textId="77777777" w:rsidR="00012C07" w:rsidRPr="00263172" w:rsidRDefault="00012C07" w:rsidP="00012C0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3172">
        <w:rPr>
          <w:rFonts w:ascii="Times New Roman" w:eastAsia="Times New Roman" w:hAnsi="Times New Roman"/>
          <w:sz w:val="26"/>
          <w:szCs w:val="26"/>
          <w:lang w:eastAsia="ru-RU"/>
        </w:rPr>
        <w:t>достоверность информации, указанной в заявке и приложенных документах;</w:t>
      </w:r>
    </w:p>
    <w:p w14:paraId="21B56E26" w14:textId="77777777" w:rsidR="00012C07" w:rsidRPr="00263172" w:rsidRDefault="00012C07" w:rsidP="00012C0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3172">
        <w:rPr>
          <w:rFonts w:ascii="Times New Roman" w:eastAsia="Times New Roman" w:hAnsi="Times New Roman"/>
          <w:sz w:val="26"/>
          <w:szCs w:val="26"/>
          <w:lang w:eastAsia="ru-RU"/>
        </w:rPr>
        <w:t>полнота и правильность оформления;</w:t>
      </w:r>
    </w:p>
    <w:p w14:paraId="484F73EF" w14:textId="77777777" w:rsidR="00012C07" w:rsidRPr="00263172" w:rsidRDefault="00012C07" w:rsidP="00012C0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3172">
        <w:rPr>
          <w:rFonts w:ascii="Times New Roman" w:eastAsia="Times New Roman" w:hAnsi="Times New Roman"/>
          <w:sz w:val="26"/>
          <w:szCs w:val="26"/>
          <w:lang w:eastAsia="ru-RU"/>
        </w:rPr>
        <w:t>один участник отбора вправе подать только одну Заявку на каждый из запросов предложений.</w:t>
      </w:r>
    </w:p>
    <w:p w14:paraId="2B1F6048" w14:textId="77777777" w:rsidR="00012C07" w:rsidRPr="00263172" w:rsidRDefault="00012C07" w:rsidP="00012C0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3172">
        <w:rPr>
          <w:rFonts w:ascii="Times New Roman" w:eastAsia="Times New Roman" w:hAnsi="Times New Roman"/>
          <w:sz w:val="26"/>
          <w:szCs w:val="26"/>
          <w:lang w:eastAsia="ru-RU"/>
        </w:rPr>
        <w:t>Лицо, подписавшее Заявку, несет ответственность за несоблюдение изложенных в настоящем пункте требований.</w:t>
      </w:r>
    </w:p>
    <w:p w14:paraId="6DBD766E" w14:textId="77777777" w:rsidR="00012C07" w:rsidRPr="00263172" w:rsidRDefault="00012C07" w:rsidP="00012C07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2.7. Рассмотрение и оценка Заявок участников отборов осуществляется в следующем порядке:</w:t>
      </w:r>
    </w:p>
    <w:p w14:paraId="187556B8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2.7.1. Рассмотрение и оценка Заявок участников отбора на предмет их соответствия пункту 1.6 настоящего Положения, и требованиям, в соответствии с пунктом 2.3 настоящего Положения, осуществляется Ответственным исполнителем. Для рассмотрения заявок руководителю администрации города Обнинска или уполномоченного им лица открывается доступ в системе «Электронный бюджет» к заявкам для их рассмотрения.</w:t>
      </w:r>
    </w:p>
    <w:p w14:paraId="688C94F4" w14:textId="77777777" w:rsidR="00012C07" w:rsidRPr="00263172" w:rsidRDefault="00012C07" w:rsidP="00012C07">
      <w:pPr>
        <w:pStyle w:val="a5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63172">
        <w:rPr>
          <w:sz w:val="26"/>
          <w:szCs w:val="26"/>
        </w:rPr>
        <w:t xml:space="preserve">Итоги отбора </w:t>
      </w:r>
      <w:r w:rsidRPr="00263172">
        <w:rPr>
          <w:bCs/>
          <w:sz w:val="26"/>
          <w:szCs w:val="26"/>
        </w:rPr>
        <w:t>(</w:t>
      </w:r>
      <w:r w:rsidRPr="00263172">
        <w:rPr>
          <w:sz w:val="26"/>
          <w:szCs w:val="26"/>
        </w:rPr>
        <w:t>рассмотрение и оценка) Заявок оформляются протоколами Ответственного исполнителя:</w:t>
      </w:r>
    </w:p>
    <w:p w14:paraId="743B32BF" w14:textId="77777777" w:rsidR="00012C07" w:rsidRPr="00263172" w:rsidRDefault="00012C07" w:rsidP="00012C07">
      <w:pPr>
        <w:pStyle w:val="a5"/>
        <w:numPr>
          <w:ilvl w:val="0"/>
          <w:numId w:val="7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63172">
        <w:rPr>
          <w:sz w:val="26"/>
          <w:szCs w:val="26"/>
        </w:rPr>
        <w:t>протокол вскрытия заявок автоматически формируется на едином портале, подписывается усиленной квалифицированной электронной подписью руководителя Администрации (уполномоченного им лица) в системе «Электронный бюджет» и размещается на едином портале не позднее 1-го рабочего дня, следующего за днем его подписания;</w:t>
      </w:r>
    </w:p>
    <w:p w14:paraId="1E16CEFC" w14:textId="77777777" w:rsidR="00012C07" w:rsidRPr="00263172" w:rsidRDefault="00012C07" w:rsidP="00012C07">
      <w:pPr>
        <w:pStyle w:val="a5"/>
        <w:numPr>
          <w:ilvl w:val="0"/>
          <w:numId w:val="7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63172">
        <w:rPr>
          <w:sz w:val="26"/>
          <w:szCs w:val="26"/>
        </w:rPr>
        <w:lastRenderedPageBreak/>
        <w:t>протокол подведения итогов автоматически формируется на едином портале, на основании результатов рассмотрения заявок определяются победители отбора. Данный протокол подписывается усиленной квалифицированной электронной подписью руководителя Администрации (уполномоченного им лица) в системе «Электронный бюджет» и размещается на едином портале не позднее 1-го рабочего дня, следующего за днем его подписания.</w:t>
      </w:r>
    </w:p>
    <w:p w14:paraId="6C0F6E4A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первых версий протокола вскрытия Заявок и протокола подведения итогов отбора путем формирования новых версий указанных протоколов с указанием причин внесения изменений. </w:t>
      </w:r>
    </w:p>
    <w:p w14:paraId="2706F76F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Срок рассмотрения Заявок составляет не более 10 (десяти) календарных дней с даты окончания приема Заявок на участие в отборе. Возврат заявок на доработку не предусматривается.</w:t>
      </w:r>
    </w:p>
    <w:p w14:paraId="514F1C30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2.7.2. Участник отбора вправе отозвать или изменить свою Заявку посредством использования соответствующих экранных форм веб-интерфейса. Изменение Заявки или ее отзыв являются действительными, если осуществлены до истечения установленного срока подачи Заявок.</w:t>
      </w:r>
    </w:p>
    <w:p w14:paraId="62F9467C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2.7.3. Предоставление участникам отбора разъяснений положений Объявления осуществляется с использованием системы «Электронный бюджет» при наличии технической возможности, либо при отсутствии таковой – на основании обращения, поступившего в адрес Администрации,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поступления, но до истечения установленного в Объявлении срока подачи Заявок.</w:t>
      </w:r>
    </w:p>
    <w:p w14:paraId="1011F637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2.7.4. Отклонение Заявок участников отбора и отказ в предоставлении субсидии производится по итогам рассмотрения Заявок.</w:t>
      </w:r>
    </w:p>
    <w:p w14:paraId="1C1F566D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Заявка отклоняется посредством формирования в электронной форме в системе «Электронный бюджет» уведомления об отклонении заявки с указанием оснований отклонения.</w:t>
      </w:r>
    </w:p>
    <w:p w14:paraId="79436125" w14:textId="77777777" w:rsidR="00012C07" w:rsidRPr="00263172" w:rsidRDefault="00012C07" w:rsidP="00012C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Основаниями для отклонения Заявок и для отказа в предоставлении Субсидии являются:</w:t>
      </w:r>
    </w:p>
    <w:p w14:paraId="28F2C892" w14:textId="77777777" w:rsidR="00012C07" w:rsidRPr="00263172" w:rsidRDefault="00012C07" w:rsidP="00012C0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несоответствие участника отбора категориям, установленным пунктом 1.6. настоящего Положения;</w:t>
      </w:r>
    </w:p>
    <w:p w14:paraId="050553E5" w14:textId="77777777" w:rsidR="00012C07" w:rsidRPr="00263172" w:rsidRDefault="00012C07" w:rsidP="00012C0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несоответствие участника отбора требованиям, установленным пунктом 2.3. настоящего Положения;</w:t>
      </w:r>
    </w:p>
    <w:p w14:paraId="38703D47" w14:textId="77777777" w:rsidR="00012C07" w:rsidRPr="00263172" w:rsidRDefault="00012C07" w:rsidP="00012C0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пунктом 2.4. настоящего Положения;</w:t>
      </w:r>
    </w:p>
    <w:p w14:paraId="44EB9267" w14:textId="77777777" w:rsidR="00012C07" w:rsidRPr="00263172" w:rsidRDefault="00012C07" w:rsidP="00012C0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несоответствие представленных участником отбора Заявок и документов требованиям, установленным в объявлении о проведении отбора, предусмотренным пунктами 2.4. настоящего Положения;</w:t>
      </w:r>
    </w:p>
    <w:p w14:paraId="1C5C4972" w14:textId="77777777" w:rsidR="00012C07" w:rsidRPr="00263172" w:rsidRDefault="00012C07" w:rsidP="00012C0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пунктом 2.3. настоящего Порядка требованиям;</w:t>
      </w:r>
    </w:p>
    <w:p w14:paraId="1B7A4D98" w14:textId="77777777" w:rsidR="00012C07" w:rsidRPr="00263172" w:rsidRDefault="00012C07" w:rsidP="00012C0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подача участником отбора Заявки после даты и (или) времени, определенных для подачи Заявок;</w:t>
      </w:r>
    </w:p>
    <w:p w14:paraId="3DFF7605" w14:textId="77777777" w:rsidR="00012C07" w:rsidRPr="00263172" w:rsidRDefault="00012C07" w:rsidP="00012C07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ранее в отношении Получателя было принято решение о предоставлении Субсидии на цели, предусмотренные пунктом 1.2. настоящего Положения.</w:t>
      </w:r>
    </w:p>
    <w:p w14:paraId="0C5F6155" w14:textId="77777777" w:rsidR="00012C07" w:rsidRPr="00263172" w:rsidRDefault="00012C07" w:rsidP="00012C0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63172">
        <w:rPr>
          <w:rFonts w:ascii="Times New Roman" w:hAnsi="Times New Roman"/>
          <w:sz w:val="26"/>
          <w:szCs w:val="26"/>
        </w:rPr>
        <w:br w:type="page"/>
      </w:r>
    </w:p>
    <w:p w14:paraId="4225A03E" w14:textId="77777777" w:rsidR="00012C07" w:rsidRPr="00263172" w:rsidRDefault="00012C07" w:rsidP="00012C0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lastRenderedPageBreak/>
        <w:t>3. Условия и порядок предоставления Субсидий</w:t>
      </w:r>
    </w:p>
    <w:p w14:paraId="3881445D" w14:textId="77777777" w:rsidR="00012C07" w:rsidRPr="00263172" w:rsidRDefault="00012C07" w:rsidP="00012C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3.1. Размер предоставляемой субсидии по Мероприятию определяется в соответствии с </w:t>
      </w:r>
      <w:hyperlink r:id="rId11" w:history="1">
        <w:r w:rsidRPr="00263172">
          <w:rPr>
            <w:rFonts w:ascii="Times New Roman" w:hAnsi="Times New Roman"/>
            <w:sz w:val="26"/>
            <w:szCs w:val="26"/>
          </w:rPr>
          <w:t>Методикой</w:t>
        </w:r>
      </w:hyperlink>
      <w:r w:rsidRPr="00263172">
        <w:rPr>
          <w:rFonts w:ascii="Times New Roman" w:hAnsi="Times New Roman"/>
          <w:sz w:val="26"/>
          <w:szCs w:val="26"/>
        </w:rPr>
        <w:t xml:space="preserve"> распределения субсидий между Получателями (приложение №1 к настоящему Положению) с учетом других источников компенсирования из федерального и областного бюджетов, но составляет не более суммы затрат, предъявленных Получателем в соответствии с </w:t>
      </w:r>
      <w:hyperlink r:id="rId12" w:history="1">
        <w:r w:rsidRPr="00263172">
          <w:rPr>
            <w:rFonts w:ascii="Times New Roman" w:hAnsi="Times New Roman"/>
            <w:sz w:val="26"/>
            <w:szCs w:val="26"/>
          </w:rPr>
          <w:t>подпунктом 2.4.5</w:t>
        </w:r>
      </w:hyperlink>
      <w:r w:rsidRPr="00263172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14:paraId="52287575" w14:textId="77777777" w:rsidR="00012C07" w:rsidRPr="00263172" w:rsidRDefault="00012C07" w:rsidP="00012C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Если по окончании срока подачи Заявок на участие в отборе подана только одна Заявка, при этом такая Заявка признана соответствующей требованиям законодательства и настоящего Положения, то участник отбора, подавший эту Заявку, признается Получателем Субсидии. Размер предоставляемой субсидии по Мероприятию должен не превышать предъявленных</w:t>
      </w:r>
      <w:r w:rsidRPr="00263172">
        <w:t xml:space="preserve"> </w:t>
      </w:r>
      <w:r w:rsidRPr="00263172">
        <w:rPr>
          <w:rFonts w:ascii="Times New Roman" w:hAnsi="Times New Roman"/>
          <w:sz w:val="26"/>
          <w:szCs w:val="26"/>
        </w:rPr>
        <w:t>Получателем затрат в соответствии с подпунктом 2.4.5 настоящего Положения.</w:t>
      </w:r>
    </w:p>
    <w:p w14:paraId="752EE2E4" w14:textId="77777777" w:rsidR="00012C07" w:rsidRPr="00263172" w:rsidRDefault="00012C07" w:rsidP="00012C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3172">
        <w:rPr>
          <w:rFonts w:ascii="Times New Roman" w:eastAsia="Times New Roman" w:hAnsi="Times New Roman"/>
          <w:sz w:val="26"/>
          <w:szCs w:val="26"/>
          <w:lang w:eastAsia="ru-RU"/>
        </w:rPr>
        <w:t>Если по окончании срока подачи Заявок на участие в отборе не подана ни одна Заявка либо все поданные Заявки отклонены администрацией города Обнинска по основаниям, предусмотренным настоящим Положением, отбор признается несостоявшимся, что является основанием для проведения повторного отбора.</w:t>
      </w:r>
    </w:p>
    <w:p w14:paraId="22C3396B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3.2. </w:t>
      </w:r>
      <w:r w:rsidRPr="00263172">
        <w:rPr>
          <w:rFonts w:ascii="Times New Roman" w:hAnsi="Times New Roman"/>
          <w:sz w:val="26"/>
          <w:szCs w:val="26"/>
        </w:rPr>
        <w:t>В течение 10 (десяти) календарных дней с момента публикации Протокола на едином портале между Администрацией и Получателями заключаются Соглашения с победителями отбора в системе «Электронный бюджет»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14:paraId="367E89A0" w14:textId="77777777" w:rsidR="00012C07" w:rsidRPr="00263172" w:rsidRDefault="00012C07" w:rsidP="00012C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Победители отбора признаются уклонившимися от заключения Соглашения в случае не заключения Соглашения в течение 10 (десяти) календарных дней со дня размещения Протокола на едином портале (при наличии технических возможностей).</w:t>
      </w:r>
    </w:p>
    <w:p w14:paraId="2F728B1B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3.3. В случае увеличения Администрацией ранее доведенных лимитов бюджетных обязательств Ответственный исполнитель в течение 14 (четырнадцати) календарных дней после получения уведомления Управления финансов Администрации об увеличении ранее доведенных лимитов бюджетных обязательств (далее – Уведомление) направляет в адрес Получателя проект Дополнительного соглашения к Соглашению.</w:t>
      </w:r>
    </w:p>
    <w:p w14:paraId="584F4554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В случае достижения согласия между сторонами, Получатель в течение 5 (пяти) календарных дней направляет подписанный проект дополнительного соглашения к Соглашению в адрес Ответственного исполнителя. Получатель вправе получить подписанный проект дополнительного соглашения к Соглашению по месту нахождения Ответственного исполнителя.</w:t>
      </w:r>
    </w:p>
    <w:p w14:paraId="74237C08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3.4. 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</w:t>
      </w:r>
      <w:r w:rsidRPr="00263172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Соглашении</w:t>
      </w:r>
      <w:r w:rsidRPr="00263172">
        <w:rPr>
          <w:rFonts w:ascii="Times New Roman" w:hAnsi="Times New Roman" w:cs="Times New Roman"/>
          <w:sz w:val="26"/>
          <w:szCs w:val="26"/>
        </w:rPr>
        <w:t xml:space="preserve">, Ответственный исполнитель в течение </w:t>
      </w:r>
      <w:r w:rsidRPr="00263172">
        <w:rPr>
          <w:rFonts w:ascii="Times New Roman" w:hAnsi="Times New Roman"/>
          <w:sz w:val="26"/>
          <w:szCs w:val="26"/>
        </w:rPr>
        <w:t>14 (четырнадцати)</w:t>
      </w:r>
      <w:r w:rsidRPr="00263172">
        <w:rPr>
          <w:rFonts w:ascii="Times New Roman" w:hAnsi="Times New Roman" w:cs="Times New Roman"/>
          <w:sz w:val="26"/>
          <w:szCs w:val="26"/>
        </w:rPr>
        <w:t xml:space="preserve"> рабочих дней после получения уведомления Управления финансов Администрации об уменьшении ранее доведенных лимитов бюджетных обязательств (далее – Уведомление) направляет в адрес Получателя проект Дополнительного соглашения к </w:t>
      </w:r>
      <w:r w:rsidRPr="00263172">
        <w:rPr>
          <w:rFonts w:ascii="Times New Roman" w:hAnsi="Times New Roman"/>
          <w:sz w:val="26"/>
          <w:szCs w:val="26"/>
        </w:rPr>
        <w:t>Соглашению.</w:t>
      </w:r>
    </w:p>
    <w:p w14:paraId="105A3AEA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В случае достижения согласия между сторонами, Получатель в течение 5 (пяти) рабочих дней направляет подписанный проект </w:t>
      </w:r>
      <w:r w:rsidRPr="00263172">
        <w:rPr>
          <w:rFonts w:ascii="Times New Roman" w:eastAsia="Calibri" w:hAnsi="Times New Roman" w:cs="Times New Roman"/>
          <w:sz w:val="26"/>
          <w:szCs w:val="26"/>
          <w:lang w:eastAsia="en-US"/>
        </w:rPr>
        <w:t>дополнительного соглашения к Соглашению</w:t>
      </w:r>
      <w:r w:rsidRPr="00263172">
        <w:rPr>
          <w:rFonts w:ascii="Times New Roman" w:hAnsi="Times New Roman" w:cs="Times New Roman"/>
          <w:sz w:val="26"/>
          <w:szCs w:val="26"/>
        </w:rPr>
        <w:t xml:space="preserve"> в адрес Ответственного исполнителя. Получатель вправе получить подписанный проект </w:t>
      </w:r>
      <w:r w:rsidRPr="00263172">
        <w:rPr>
          <w:rFonts w:ascii="Times New Roman" w:eastAsia="Calibri" w:hAnsi="Times New Roman" w:cs="Times New Roman"/>
          <w:sz w:val="26"/>
          <w:szCs w:val="26"/>
          <w:lang w:eastAsia="en-US"/>
        </w:rPr>
        <w:t>дополнительного соглашения к Соглашению</w:t>
      </w:r>
      <w:r w:rsidRPr="00263172">
        <w:rPr>
          <w:rFonts w:ascii="Times New Roman" w:hAnsi="Times New Roman" w:cs="Times New Roman"/>
          <w:sz w:val="26"/>
          <w:szCs w:val="26"/>
        </w:rPr>
        <w:t xml:space="preserve"> по месту нахождения Ответственного исполнителя. </w:t>
      </w:r>
    </w:p>
    <w:p w14:paraId="7092EE29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lastRenderedPageBreak/>
        <w:t xml:space="preserve">Расторжение </w:t>
      </w:r>
      <w:r w:rsidRPr="00263172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Соглашения</w:t>
      </w:r>
      <w:r w:rsidRPr="00263172">
        <w:rPr>
          <w:rFonts w:ascii="Times New Roman" w:hAnsi="Times New Roman" w:cs="Times New Roman"/>
          <w:sz w:val="26"/>
          <w:szCs w:val="26"/>
        </w:rPr>
        <w:t xml:space="preserve"> происходит при недостижении согласия между сторонами по новым условиям.</w:t>
      </w:r>
    </w:p>
    <w:p w14:paraId="4FC77BDA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3.5. Результататом предоставления субсидии является компенсация затрат Получателей в соответствии с пунктом 1.3. настоящего Положения. Значения результатов для каждого Получателя устанавливаются в </w:t>
      </w:r>
      <w:r w:rsidRPr="00263172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Соглашении</w:t>
      </w:r>
      <w:r w:rsidRPr="0026317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E735D5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3.6. Перечисление сумм предоставленных субсидий осуществляется Администрацией на основании Соглашения в течение 10 (десяти) рабочих дней с даты подписания Протокола, но не позднее 30 декабря, путем безналичного перечисления всей суммы субсидии на расчетные счета Получателей, открытых в российских кредитных организациях.</w:t>
      </w:r>
    </w:p>
    <w:p w14:paraId="6B090BD6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3.7. В случае невозможности предоставления Субсидии в текущем финансовом году в связи с недостаточностью лимитов бюджетных обязательств, доведенных до администрации города Обнинска на цели, указанные в </w:t>
      </w:r>
      <w:hyperlink w:anchor="P66" w:history="1">
        <w:r w:rsidRPr="00263172">
          <w:rPr>
            <w:rFonts w:ascii="Times New Roman" w:hAnsi="Times New Roman" w:cs="Times New Roman"/>
            <w:sz w:val="26"/>
            <w:szCs w:val="26"/>
          </w:rPr>
          <w:t>пункте 1.</w:t>
        </w:r>
      </w:hyperlink>
      <w:r w:rsidRPr="00263172">
        <w:rPr>
          <w:rFonts w:ascii="Times New Roman" w:hAnsi="Times New Roman" w:cs="Times New Roman"/>
          <w:sz w:val="26"/>
          <w:szCs w:val="26"/>
        </w:rPr>
        <w:t>2 настоящего Положения, Субсидия предоставляется Получателю в очередном финансовом году без повторного прохождения Получателем проверки на соответствие критериям и условиям, перечисленным в 1.</w:t>
      </w:r>
      <w:hyperlink w:anchor="P58" w:history="1">
        <w:r w:rsidRPr="00263172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26317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87" w:history="1">
        <w:r w:rsidRPr="00263172">
          <w:rPr>
            <w:rFonts w:ascii="Times New Roman" w:hAnsi="Times New Roman" w:cs="Times New Roman"/>
            <w:sz w:val="26"/>
            <w:szCs w:val="26"/>
          </w:rPr>
          <w:t>2.3</w:t>
        </w:r>
      </w:hyperlink>
      <w:r w:rsidRPr="0026317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93" w:history="1">
        <w:r w:rsidRPr="00263172">
          <w:rPr>
            <w:rFonts w:ascii="Times New Roman" w:hAnsi="Times New Roman" w:cs="Times New Roman"/>
            <w:sz w:val="26"/>
            <w:szCs w:val="26"/>
          </w:rPr>
          <w:t>2.4</w:t>
        </w:r>
      </w:hyperlink>
      <w:r w:rsidRPr="00263172">
        <w:rPr>
          <w:rFonts w:ascii="Times New Roman" w:hAnsi="Times New Roman" w:cs="Times New Roman"/>
          <w:sz w:val="26"/>
          <w:szCs w:val="26"/>
        </w:rPr>
        <w:t xml:space="preserve"> настоящего Положения, соответственно не позднее 31 января очередного финансового года.</w:t>
      </w:r>
    </w:p>
    <w:p w14:paraId="5517FA51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3.8. При реорганизации получателя субсидии, являющегося юридическим лицом, в форме слияния, присоединения или преобразования в </w:t>
      </w:r>
      <w:r w:rsidRPr="00263172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Соглашение</w:t>
      </w:r>
      <w:r w:rsidRPr="00263172">
        <w:rPr>
          <w:rFonts w:ascii="Times New Roman" w:hAnsi="Times New Roman" w:cs="Times New Roman"/>
          <w:sz w:val="26"/>
          <w:szCs w:val="26"/>
        </w:rPr>
        <w:t xml:space="preserve">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3EACCB8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 xml:space="preserve">3.9. При реорганизации получателя субсидии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</w:t>
      </w:r>
      <w:r w:rsidRPr="00263172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Соглашения</w:t>
      </w:r>
      <w:r w:rsidRPr="00263172">
        <w:rPr>
          <w:rFonts w:ascii="Times New Roman" w:hAnsi="Times New Roman" w:cs="Times New Roman"/>
          <w:sz w:val="26"/>
          <w:szCs w:val="26"/>
        </w:rPr>
        <w:t xml:space="preserve"> в одностороннем порядке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Обнинска.</w:t>
      </w:r>
    </w:p>
    <w:p w14:paraId="31BC79C6" w14:textId="77777777" w:rsidR="00012C07" w:rsidRPr="00263172" w:rsidRDefault="00012C07" w:rsidP="00012C0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6986CFC" w14:textId="77777777" w:rsidR="00012C07" w:rsidRPr="00263172" w:rsidRDefault="00012C07" w:rsidP="00012C0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4. Требования к отчетности</w:t>
      </w:r>
    </w:p>
    <w:p w14:paraId="4099C109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4.1. Получатель субсидии представляет в администрацию города Обнинска отчеты о расходах, источником финансового обеспечения которых является субсидия.</w:t>
      </w:r>
    </w:p>
    <w:p w14:paraId="658F46AA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4.2. Администрация вправе устанавливать в Соглашении порядок, сроки и формы предоставления Получателем дополнительной отчетности.</w:t>
      </w:r>
    </w:p>
    <w:p w14:paraId="4496E424" w14:textId="77777777" w:rsidR="00012C07" w:rsidRPr="00263172" w:rsidRDefault="00012C07" w:rsidP="00012C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4.3. Администрация осуществляет проверку и принятие предоставленных отчетов в срок, не превышающий 30 (тридцати) дней со дня предоставления таких отчетов, если иные сроки не установлены местными правовыми актами органов местного самоуправления.</w:t>
      </w:r>
    </w:p>
    <w:p w14:paraId="6BBB00A2" w14:textId="77777777" w:rsidR="00012C07" w:rsidRPr="00263172" w:rsidRDefault="00012C07" w:rsidP="00012C0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014329A" w14:textId="77777777" w:rsidR="00012C07" w:rsidRPr="00263172" w:rsidRDefault="00012C07" w:rsidP="00012C0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5. Требования об осуществлении контроля за соблюдением</w:t>
      </w:r>
    </w:p>
    <w:p w14:paraId="21E5F937" w14:textId="77777777" w:rsidR="00012C07" w:rsidRPr="00263172" w:rsidRDefault="00012C07" w:rsidP="00012C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условий, целей и порядка предоставления субсидий</w:t>
      </w:r>
    </w:p>
    <w:p w14:paraId="0E968076" w14:textId="77777777" w:rsidR="00012C07" w:rsidRPr="00263172" w:rsidRDefault="00012C07" w:rsidP="00012C0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и ответственности за их нарушение</w:t>
      </w:r>
    </w:p>
    <w:p w14:paraId="3ECAE8F0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5.1. Администрация обеспечивает контроль и осуществляет обязательную проверку соблюдения условий и порядка предоставления Субсидий, в том числе за целевым использованием Получателями предоставленной Субсидии, в соответствии с действующим законодательством, нормативными правовыми актами, настоящим Положением, условиями Соглашения.</w:t>
      </w:r>
    </w:p>
    <w:p w14:paraId="09571043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17A258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lastRenderedPageBreak/>
        <w:t>В свою очередь, уполномоченными органами финансового контроля в установленном порядке осуществляются проверка соблюдения Получателями условий, целей и порядка предоставления Субсидии.</w:t>
      </w:r>
    </w:p>
    <w:p w14:paraId="61BBF929" w14:textId="77777777" w:rsidR="00012C07" w:rsidRPr="00263172" w:rsidRDefault="00012C07" w:rsidP="00012C0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5.2. Отчеты о достижении значения результатов предоставления субсидии, указанной в Соглашении, Получатель субсидии представляет в Администрацию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– не позднее десятого рабочего дня месяца, следующего за отчетным кварталом. </w:t>
      </w:r>
    </w:p>
    <w:p w14:paraId="03528904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5.3. Получатели несут ответственность за достоверность представленных им документов и целевое использование Субсидии в соответствии с действующим законодательством.</w:t>
      </w:r>
    </w:p>
    <w:p w14:paraId="105F203E" w14:textId="77777777" w:rsidR="00012C07" w:rsidRPr="00263172" w:rsidRDefault="00012C07" w:rsidP="00012C0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5.4. Субсидия подлежит возврату в бюджет муниципального образования «Город Обнинск» в течение 30 (тридцати) календарных дней со дня письменного извещения Администрацией Получателя о необходимости возврата в случаях:</w:t>
      </w:r>
    </w:p>
    <w:p w14:paraId="2C64B06F" w14:textId="77777777" w:rsidR="00012C07" w:rsidRPr="00263172" w:rsidRDefault="00012C07" w:rsidP="00012C07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 w:cs="Times New Roman"/>
          <w:sz w:val="26"/>
          <w:szCs w:val="26"/>
        </w:rPr>
        <w:t>выявления Ответственным исполнителем, главным распорядителем средств бюджета города Обнинска, органом муниципального финансового контроля использования Получателем средств Субсидии не по целевому назначению, или с нарушением условий предоставления Субсидии, или предоставления Субсидии Получателю по недостоверным документам.</w:t>
      </w:r>
    </w:p>
    <w:p w14:paraId="2DD16EDD" w14:textId="77777777" w:rsidR="00012C07" w:rsidRPr="00263172" w:rsidRDefault="00012C07" w:rsidP="00012C0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Если субсидия не возвращена в установленный срок, она взыскивается Администрацией в бюджет муниципального образования «Город Обнинск» в порядке, установленном действующим законодательством.</w:t>
      </w:r>
    </w:p>
    <w:p w14:paraId="5696D446" w14:textId="77777777" w:rsidR="00012C07" w:rsidRPr="00263172" w:rsidRDefault="00012C07" w:rsidP="00012C0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</w:p>
    <w:p w14:paraId="735A5FE9" w14:textId="77777777" w:rsidR="00012C07" w:rsidRPr="00263172" w:rsidRDefault="00012C07" w:rsidP="00012C0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3172">
        <w:rPr>
          <w:rFonts w:ascii="Times New Roman" w:hAnsi="Times New Roman" w:cs="Times New Roman"/>
          <w:sz w:val="24"/>
          <w:szCs w:val="24"/>
        </w:rPr>
        <w:br w:type="page"/>
      </w:r>
      <w:r w:rsidRPr="00263172"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Приложение № 1</w:t>
      </w:r>
    </w:p>
    <w:p w14:paraId="6D1E6FB8" w14:textId="77777777" w:rsidR="00012C07" w:rsidRPr="00263172" w:rsidRDefault="00012C07" w:rsidP="00012C07">
      <w:pPr>
        <w:pStyle w:val="ConsPlusNormal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263172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14:paraId="43B0CC45" w14:textId="77777777" w:rsidR="00012C07" w:rsidRPr="00263172" w:rsidRDefault="00012C07" w:rsidP="00012C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3172">
        <w:rPr>
          <w:rFonts w:ascii="Times New Roman" w:hAnsi="Times New Roman" w:cs="Times New Roman"/>
          <w:b/>
          <w:sz w:val="26"/>
          <w:szCs w:val="26"/>
        </w:rPr>
        <w:t>Методика распределения субсидий между организациями инфраструктуры – получателями субсидий</w:t>
      </w:r>
    </w:p>
    <w:p w14:paraId="70995897" w14:textId="77777777" w:rsidR="00012C07" w:rsidRPr="00263172" w:rsidRDefault="00012C07" w:rsidP="00012C0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E89DC7" w14:textId="77777777" w:rsidR="00012C07" w:rsidRPr="00263172" w:rsidRDefault="00012C07" w:rsidP="00012C0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263172">
        <w:rPr>
          <w:rFonts w:ascii="Times New Roman" w:hAnsi="Times New Roman"/>
          <w:b/>
          <w:sz w:val="26"/>
          <w:szCs w:val="26"/>
        </w:rPr>
        <w:t xml:space="preserve">Условные обозначения: </w:t>
      </w:r>
    </w:p>
    <w:p w14:paraId="07F9BE21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С – общая сумма выделяемых на мероприятие субсидий;</w:t>
      </w:r>
    </w:p>
    <w:p w14:paraId="12FF9B82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С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сумма выделяемой субсидии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-му получателю;</w:t>
      </w:r>
    </w:p>
    <w:p w14:paraId="72FD8172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З – сумма учтённых затрат всех получателей</w:t>
      </w:r>
    </w:p>
    <w:p w14:paraId="025BED9A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З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учтённые затраты i-го получателю;</w:t>
      </w:r>
    </w:p>
    <w:p w14:paraId="1BB6D1BD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М – общее количество проведённых получателями  мероприятий;</w:t>
      </w:r>
    </w:p>
    <w:p w14:paraId="4F98FA41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М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значение критерия для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заявителя по количеству организованных мероприятий;</w:t>
      </w:r>
    </w:p>
    <w:p w14:paraId="3AC5821B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П – общее количество поддержанных субъектов инновационного бизнеса;</w:t>
      </w:r>
    </w:p>
    <w:p w14:paraId="461D0E44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П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значение критерия для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 по количеству поддержанных субъектов инновационного бизнеса;</w:t>
      </w:r>
    </w:p>
    <w:p w14:paraId="63B912FA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ДЗ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доля затрат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 в общей сумме затрат;</w:t>
      </w:r>
    </w:p>
    <w:p w14:paraId="4E19FD93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ДЗО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доля затрат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 в общей сумме затрат оптимизированная;</w:t>
      </w:r>
    </w:p>
    <w:p w14:paraId="5621DACD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ДМ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доля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 в общем количестве организованных мероприятий;</w:t>
      </w:r>
    </w:p>
    <w:p w14:paraId="6BD3C19D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ДМО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доля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 в общем количестве организованных мероприятий оптимизированная;</w:t>
      </w:r>
    </w:p>
    <w:p w14:paraId="35B78764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ДП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доля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 в общем количестве поддержанных субъектов инновационного бизнеса;</w:t>
      </w:r>
    </w:p>
    <w:p w14:paraId="5CD1DBC5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ДПО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доля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 в общем количестве поддержанных субъектов инновационного бизнеса оптимизированная;</w:t>
      </w:r>
    </w:p>
    <w:p w14:paraId="79E9099A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ДР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– результирующая доля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заявителя для расчёта субсидий</w:t>
      </w:r>
    </w:p>
    <w:p w14:paraId="7C224E81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B2AAAEA" w14:textId="77777777" w:rsidR="00012C07" w:rsidRPr="00263172" w:rsidRDefault="00012C07" w:rsidP="00012C0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263172">
        <w:rPr>
          <w:rFonts w:ascii="Times New Roman" w:hAnsi="Times New Roman"/>
          <w:b/>
          <w:sz w:val="26"/>
          <w:szCs w:val="26"/>
        </w:rPr>
        <w:t xml:space="preserve">Расчёт долей получателей: </w:t>
      </w:r>
    </w:p>
    <w:p w14:paraId="3EEBBD2E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6"/>
          <w:szCs w:val="26"/>
        </w:rPr>
      </w:pPr>
    </w:p>
    <w:p w14:paraId="74C5764F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6"/>
          <w:szCs w:val="26"/>
        </w:rPr>
      </w:pPr>
      <w:r w:rsidRPr="00263172">
        <w:rPr>
          <w:rFonts w:ascii="Times New Roman" w:hAnsi="Times New Roman"/>
          <w:b/>
          <w:i/>
          <w:sz w:val="26"/>
          <w:szCs w:val="26"/>
        </w:rPr>
        <w:t xml:space="preserve">в общей сумме затрат: </w:t>
      </w:r>
    </w:p>
    <w:p w14:paraId="5658A46B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ДЗ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= З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х 100 / З;</w:t>
      </w:r>
    </w:p>
    <w:p w14:paraId="21A8701E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263172">
        <w:rPr>
          <w:rFonts w:ascii="Times New Roman" w:hAnsi="Times New Roman"/>
          <w:b/>
          <w:sz w:val="26"/>
          <w:szCs w:val="26"/>
        </w:rPr>
        <w:t xml:space="preserve">в общем количестве организованных мероприятий: </w:t>
      </w:r>
    </w:p>
    <w:p w14:paraId="55E2012B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ДМ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= М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х 100 / М.;</w:t>
      </w:r>
    </w:p>
    <w:p w14:paraId="5A53B965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263172">
        <w:rPr>
          <w:rFonts w:ascii="Times New Roman" w:hAnsi="Times New Roman"/>
          <w:b/>
          <w:sz w:val="26"/>
          <w:szCs w:val="26"/>
        </w:rPr>
        <w:t xml:space="preserve">в общем количестве поддержанных субъектов инновационного бизнеса: </w:t>
      </w:r>
    </w:p>
    <w:p w14:paraId="58FC2B4F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ДП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= П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х 100 / П </w:t>
      </w:r>
    </w:p>
    <w:p w14:paraId="5D166AD0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00C83BB" w14:textId="77777777" w:rsidR="00012C07" w:rsidRPr="00263172" w:rsidRDefault="00012C07" w:rsidP="00012C0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263172">
        <w:rPr>
          <w:rFonts w:ascii="Times New Roman" w:hAnsi="Times New Roman"/>
          <w:b/>
          <w:sz w:val="26"/>
          <w:szCs w:val="26"/>
        </w:rPr>
        <w:t>Оптимизация расчётов</w:t>
      </w:r>
    </w:p>
    <w:p w14:paraId="3B26726D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4D00A31A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Для удобства расчётов избавляемся от % (процентов). Для этого долям одного из получателей поставим в соответствие по 1 (единице) соответственно:</w:t>
      </w:r>
    </w:p>
    <w:p w14:paraId="2C7DFEAE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- в общей сумме учтённых затрат, </w:t>
      </w:r>
    </w:p>
    <w:p w14:paraId="78A011B4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b/>
          <w:sz w:val="26"/>
          <w:szCs w:val="26"/>
        </w:rPr>
        <w:t xml:space="preserve">- </w:t>
      </w:r>
      <w:r w:rsidRPr="00263172">
        <w:rPr>
          <w:rFonts w:ascii="Times New Roman" w:hAnsi="Times New Roman"/>
          <w:sz w:val="26"/>
          <w:szCs w:val="26"/>
        </w:rPr>
        <w:t>в</w:t>
      </w:r>
      <w:r w:rsidRPr="00263172">
        <w:rPr>
          <w:rFonts w:ascii="Times New Roman" w:hAnsi="Times New Roman"/>
          <w:b/>
          <w:sz w:val="26"/>
          <w:szCs w:val="26"/>
        </w:rPr>
        <w:t xml:space="preserve"> </w:t>
      </w:r>
      <w:r w:rsidRPr="00263172">
        <w:rPr>
          <w:rFonts w:ascii="Times New Roman" w:hAnsi="Times New Roman"/>
          <w:sz w:val="26"/>
          <w:szCs w:val="26"/>
        </w:rPr>
        <w:t xml:space="preserve">общем количестве организованных мероприятий, </w:t>
      </w:r>
    </w:p>
    <w:p w14:paraId="2FD424F2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- в общем количестве поддержанных субъектов инновационного бизнеса. </w:t>
      </w:r>
    </w:p>
    <w:p w14:paraId="789A29CF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Пусть это будет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-й получатель. Всего же получателей пусть будет 3 (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, 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, 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). </w:t>
      </w:r>
    </w:p>
    <w:p w14:paraId="4D42D87E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 xml:space="preserve">При этом доли получателей могут быть интерпретированы следующим образом: </w:t>
      </w:r>
    </w:p>
    <w:p w14:paraId="18784200" w14:textId="77777777" w:rsidR="00012C07" w:rsidRPr="00263172" w:rsidRDefault="00012C07" w:rsidP="00012C07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5888C6E0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263172">
        <w:rPr>
          <w:rFonts w:ascii="Times New Roman" w:hAnsi="Times New Roman"/>
          <w:i/>
          <w:sz w:val="26"/>
          <w:szCs w:val="26"/>
        </w:rPr>
        <w:lastRenderedPageBreak/>
        <w:t>в общей сумме учтённых затрат:</w:t>
      </w:r>
    </w:p>
    <w:p w14:paraId="12426727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ДЗО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  =   ДЗ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/ ДЗ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= 1,0  - доля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получателя,</w:t>
      </w:r>
    </w:p>
    <w:p w14:paraId="187C0C9A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ДЗО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 =   ДЗ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/ ДЗ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- доля 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>-го получателя,</w:t>
      </w:r>
    </w:p>
    <w:p w14:paraId="69FC23B8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ДЗО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   =   ДЗ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 / ДЗ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- доля 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-го получателя; </w:t>
      </w:r>
    </w:p>
    <w:p w14:paraId="08F33765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263172">
        <w:rPr>
          <w:rFonts w:ascii="Times New Roman" w:hAnsi="Times New Roman"/>
          <w:b/>
          <w:i/>
          <w:sz w:val="26"/>
          <w:szCs w:val="26"/>
        </w:rPr>
        <w:t xml:space="preserve">в </w:t>
      </w:r>
      <w:r w:rsidRPr="00263172">
        <w:rPr>
          <w:rFonts w:ascii="Times New Roman" w:hAnsi="Times New Roman"/>
          <w:i/>
          <w:sz w:val="26"/>
          <w:szCs w:val="26"/>
        </w:rPr>
        <w:t xml:space="preserve">общем количестве организованных мероприятий: </w:t>
      </w:r>
    </w:p>
    <w:p w14:paraId="75A0C03B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</w:t>
      </w:r>
      <w:r w:rsidRPr="00263172">
        <w:rPr>
          <w:rFonts w:ascii="Times New Roman" w:hAnsi="Times New Roman"/>
          <w:sz w:val="26"/>
          <w:szCs w:val="26"/>
          <w:lang w:val="en-US"/>
        </w:rPr>
        <w:t>M</w:t>
      </w:r>
      <w:r w:rsidRPr="00263172">
        <w:rPr>
          <w:rFonts w:ascii="Times New Roman" w:hAnsi="Times New Roman"/>
          <w:sz w:val="26"/>
          <w:szCs w:val="26"/>
        </w:rPr>
        <w:t>О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 =   Д</w:t>
      </w:r>
      <w:r w:rsidRPr="00263172">
        <w:rPr>
          <w:rFonts w:ascii="Times New Roman" w:hAnsi="Times New Roman"/>
          <w:sz w:val="26"/>
          <w:szCs w:val="26"/>
          <w:lang w:val="en-US"/>
        </w:rPr>
        <w:t>Mi</w:t>
      </w:r>
      <w:r w:rsidRPr="00263172">
        <w:rPr>
          <w:rFonts w:ascii="Times New Roman" w:hAnsi="Times New Roman"/>
          <w:sz w:val="26"/>
          <w:szCs w:val="26"/>
        </w:rPr>
        <w:t xml:space="preserve"> / Д</w:t>
      </w:r>
      <w:r w:rsidRPr="00263172">
        <w:rPr>
          <w:rFonts w:ascii="Times New Roman" w:hAnsi="Times New Roman"/>
          <w:sz w:val="26"/>
          <w:szCs w:val="26"/>
          <w:lang w:val="en-US"/>
        </w:rPr>
        <w:t>Mi</w:t>
      </w:r>
      <w:r w:rsidRPr="00263172">
        <w:rPr>
          <w:rFonts w:ascii="Times New Roman" w:hAnsi="Times New Roman"/>
          <w:sz w:val="26"/>
          <w:szCs w:val="26"/>
        </w:rPr>
        <w:t xml:space="preserve"> = 1,0  - доля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получателя,</w:t>
      </w:r>
    </w:p>
    <w:p w14:paraId="32FB8D86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</w:t>
      </w:r>
      <w:r w:rsidRPr="00263172">
        <w:rPr>
          <w:rFonts w:ascii="Times New Roman" w:hAnsi="Times New Roman"/>
          <w:sz w:val="26"/>
          <w:szCs w:val="26"/>
          <w:lang w:val="en-US"/>
        </w:rPr>
        <w:t>M</w:t>
      </w:r>
      <w:r w:rsidRPr="00263172">
        <w:rPr>
          <w:rFonts w:ascii="Times New Roman" w:hAnsi="Times New Roman"/>
          <w:sz w:val="26"/>
          <w:szCs w:val="26"/>
        </w:rPr>
        <w:t>О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=   Д</w:t>
      </w:r>
      <w:r w:rsidRPr="00263172">
        <w:rPr>
          <w:rFonts w:ascii="Times New Roman" w:hAnsi="Times New Roman"/>
          <w:sz w:val="26"/>
          <w:szCs w:val="26"/>
          <w:lang w:val="en-US"/>
        </w:rPr>
        <w:t>Mk</w:t>
      </w:r>
      <w:r w:rsidRPr="00263172">
        <w:rPr>
          <w:rFonts w:ascii="Times New Roman" w:hAnsi="Times New Roman"/>
          <w:sz w:val="26"/>
          <w:szCs w:val="26"/>
        </w:rPr>
        <w:t xml:space="preserve"> / Д</w:t>
      </w:r>
      <w:r w:rsidRPr="00263172">
        <w:rPr>
          <w:rFonts w:ascii="Times New Roman" w:hAnsi="Times New Roman"/>
          <w:sz w:val="26"/>
          <w:szCs w:val="26"/>
          <w:lang w:val="en-US"/>
        </w:rPr>
        <w:t>Mi</w:t>
      </w:r>
      <w:r w:rsidRPr="00263172">
        <w:rPr>
          <w:rFonts w:ascii="Times New Roman" w:hAnsi="Times New Roman"/>
          <w:sz w:val="26"/>
          <w:szCs w:val="26"/>
        </w:rPr>
        <w:t xml:space="preserve"> - доля 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>-го получателя,</w:t>
      </w:r>
    </w:p>
    <w:p w14:paraId="77710B58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</w:t>
      </w:r>
      <w:r w:rsidRPr="00263172">
        <w:rPr>
          <w:rFonts w:ascii="Times New Roman" w:hAnsi="Times New Roman"/>
          <w:sz w:val="26"/>
          <w:szCs w:val="26"/>
          <w:lang w:val="en-US"/>
        </w:rPr>
        <w:t>M</w:t>
      </w:r>
      <w:r w:rsidRPr="00263172">
        <w:rPr>
          <w:rFonts w:ascii="Times New Roman" w:hAnsi="Times New Roman"/>
          <w:sz w:val="26"/>
          <w:szCs w:val="26"/>
        </w:rPr>
        <w:t>О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  =   Д</w:t>
      </w:r>
      <w:r w:rsidRPr="00263172">
        <w:rPr>
          <w:rFonts w:ascii="Times New Roman" w:hAnsi="Times New Roman"/>
          <w:sz w:val="26"/>
          <w:szCs w:val="26"/>
          <w:lang w:val="en-US"/>
        </w:rPr>
        <w:t>Mj</w:t>
      </w:r>
      <w:r w:rsidRPr="00263172">
        <w:rPr>
          <w:rFonts w:ascii="Times New Roman" w:hAnsi="Times New Roman"/>
          <w:sz w:val="26"/>
          <w:szCs w:val="26"/>
        </w:rPr>
        <w:t xml:space="preserve"> / Д</w:t>
      </w:r>
      <w:r w:rsidRPr="00263172">
        <w:rPr>
          <w:rFonts w:ascii="Times New Roman" w:hAnsi="Times New Roman"/>
          <w:sz w:val="26"/>
          <w:szCs w:val="26"/>
          <w:lang w:val="en-US"/>
        </w:rPr>
        <w:t>Mi</w:t>
      </w:r>
      <w:r w:rsidRPr="00263172">
        <w:rPr>
          <w:rFonts w:ascii="Times New Roman" w:hAnsi="Times New Roman"/>
          <w:sz w:val="26"/>
          <w:szCs w:val="26"/>
        </w:rPr>
        <w:t xml:space="preserve"> - доля 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-го получателя; </w:t>
      </w:r>
    </w:p>
    <w:p w14:paraId="46CD1B9D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263172">
        <w:rPr>
          <w:rFonts w:ascii="Times New Roman" w:hAnsi="Times New Roman"/>
          <w:i/>
          <w:sz w:val="26"/>
          <w:szCs w:val="26"/>
        </w:rPr>
        <w:t xml:space="preserve">в общем количестве поддержанных субъектов инновационного бизнеса: </w:t>
      </w:r>
    </w:p>
    <w:p w14:paraId="45A93E8F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ДПО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  =   ДП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/ ДП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= 1,0  - доля 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-го получателя;</w:t>
      </w:r>
    </w:p>
    <w:p w14:paraId="08D1DCB4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ДПО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 =   ДП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/ ДП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- доля 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>-го получателя;</w:t>
      </w:r>
    </w:p>
    <w:p w14:paraId="760C9651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ДПО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   =   ДП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 / ДП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- доля 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-го получателя. </w:t>
      </w:r>
    </w:p>
    <w:p w14:paraId="5BEF92B7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10DC68E6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263172">
        <w:rPr>
          <w:rFonts w:ascii="Times New Roman" w:hAnsi="Times New Roman"/>
          <w:b/>
          <w:sz w:val="26"/>
          <w:szCs w:val="26"/>
        </w:rPr>
        <w:t>4. Получаем результирующие доли получателей путём перемножения оптимизированных долей получателей по трём факторам:</w:t>
      </w:r>
    </w:p>
    <w:p w14:paraId="72B1010A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0B81D366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ДР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      =    ДЗО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Х Д</w:t>
      </w:r>
      <w:r w:rsidRPr="00263172">
        <w:rPr>
          <w:rFonts w:ascii="Times New Roman" w:hAnsi="Times New Roman"/>
          <w:sz w:val="26"/>
          <w:szCs w:val="26"/>
          <w:lang w:val="en-US"/>
        </w:rPr>
        <w:t>M</w:t>
      </w:r>
      <w:r w:rsidRPr="00263172">
        <w:rPr>
          <w:rFonts w:ascii="Times New Roman" w:hAnsi="Times New Roman"/>
          <w:sz w:val="26"/>
          <w:szCs w:val="26"/>
        </w:rPr>
        <w:t>О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Х ДПО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>;</w:t>
      </w:r>
    </w:p>
    <w:p w14:paraId="0E979FCA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ДР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     =    ДЗО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Х Д</w:t>
      </w:r>
      <w:r w:rsidRPr="00263172">
        <w:rPr>
          <w:rFonts w:ascii="Times New Roman" w:hAnsi="Times New Roman"/>
          <w:sz w:val="26"/>
          <w:szCs w:val="26"/>
          <w:lang w:val="en-US"/>
        </w:rPr>
        <w:t>M</w:t>
      </w:r>
      <w:r w:rsidRPr="00263172">
        <w:rPr>
          <w:rFonts w:ascii="Times New Roman" w:hAnsi="Times New Roman"/>
          <w:sz w:val="26"/>
          <w:szCs w:val="26"/>
        </w:rPr>
        <w:t>О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Х ДПО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>;</w:t>
      </w:r>
    </w:p>
    <w:p w14:paraId="69D9B08B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ДР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       =    ДЗО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 Х Д</w:t>
      </w:r>
      <w:r w:rsidRPr="00263172">
        <w:rPr>
          <w:rFonts w:ascii="Times New Roman" w:hAnsi="Times New Roman"/>
          <w:sz w:val="26"/>
          <w:szCs w:val="26"/>
          <w:lang w:val="en-US"/>
        </w:rPr>
        <w:t>M</w:t>
      </w:r>
      <w:r w:rsidRPr="00263172">
        <w:rPr>
          <w:rFonts w:ascii="Times New Roman" w:hAnsi="Times New Roman"/>
          <w:sz w:val="26"/>
          <w:szCs w:val="26"/>
        </w:rPr>
        <w:t>О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 Х ДПО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>.</w:t>
      </w:r>
    </w:p>
    <w:p w14:paraId="5F56AC1F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1B16031F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263172">
        <w:rPr>
          <w:rFonts w:ascii="Times New Roman" w:hAnsi="Times New Roman"/>
          <w:b/>
          <w:sz w:val="26"/>
          <w:szCs w:val="26"/>
        </w:rPr>
        <w:t>5. Выделенная на реализацию мероприятия субсидия С распределяется по получателям пропорционально результирующим долям, а именно:</w:t>
      </w:r>
    </w:p>
    <w:p w14:paraId="36827848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64D2897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С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        =     С / (ДР</w:t>
      </w:r>
      <w:r w:rsidRPr="00263172">
        <w:rPr>
          <w:rFonts w:ascii="Times New Roman" w:hAnsi="Times New Roman"/>
          <w:sz w:val="26"/>
          <w:szCs w:val="26"/>
          <w:lang w:val="en-US"/>
        </w:rPr>
        <w:t>i</w:t>
      </w:r>
      <w:r w:rsidRPr="00263172">
        <w:rPr>
          <w:rFonts w:ascii="Times New Roman" w:hAnsi="Times New Roman"/>
          <w:sz w:val="26"/>
          <w:szCs w:val="26"/>
        </w:rPr>
        <w:t xml:space="preserve"> + ДР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+ ДР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>);</w:t>
      </w:r>
    </w:p>
    <w:p w14:paraId="191AF8CF" w14:textId="77777777" w:rsidR="00012C07" w:rsidRPr="00263172" w:rsidRDefault="00012C07" w:rsidP="00012C0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С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 xml:space="preserve">        =     </w:t>
      </w:r>
      <w:r w:rsidRPr="00263172">
        <w:rPr>
          <w:rFonts w:ascii="Times New Roman" w:hAnsi="Times New Roman"/>
          <w:sz w:val="26"/>
          <w:szCs w:val="26"/>
          <w:lang w:val="en-US"/>
        </w:rPr>
        <w:t>Ci</w:t>
      </w:r>
      <w:r w:rsidRPr="00263172">
        <w:rPr>
          <w:rFonts w:ascii="Times New Roman" w:hAnsi="Times New Roman"/>
          <w:sz w:val="26"/>
          <w:szCs w:val="26"/>
        </w:rPr>
        <w:t xml:space="preserve"> </w:t>
      </w:r>
      <w:r w:rsidRPr="00263172">
        <w:rPr>
          <w:rFonts w:ascii="Times New Roman" w:hAnsi="Times New Roman"/>
          <w:sz w:val="26"/>
          <w:szCs w:val="26"/>
          <w:lang w:val="en-US"/>
        </w:rPr>
        <w:t>X</w:t>
      </w:r>
      <w:r w:rsidRPr="00263172">
        <w:rPr>
          <w:rFonts w:ascii="Times New Roman" w:hAnsi="Times New Roman"/>
          <w:sz w:val="26"/>
          <w:szCs w:val="26"/>
        </w:rPr>
        <w:t xml:space="preserve"> ДР</w:t>
      </w:r>
      <w:r w:rsidRPr="00263172">
        <w:rPr>
          <w:rFonts w:ascii="Times New Roman" w:hAnsi="Times New Roman"/>
          <w:sz w:val="26"/>
          <w:szCs w:val="26"/>
          <w:lang w:val="en-US"/>
        </w:rPr>
        <w:t>k</w:t>
      </w:r>
      <w:r w:rsidRPr="00263172">
        <w:rPr>
          <w:rFonts w:ascii="Times New Roman" w:hAnsi="Times New Roman"/>
          <w:sz w:val="26"/>
          <w:szCs w:val="26"/>
        </w:rPr>
        <w:t>;</w:t>
      </w:r>
    </w:p>
    <w:p w14:paraId="3AC7C968" w14:textId="77777777" w:rsidR="00012C07" w:rsidRPr="003460C8" w:rsidRDefault="00012C07" w:rsidP="00012C07">
      <w:pPr>
        <w:pStyle w:val="ConsPlusNormal"/>
        <w:tabs>
          <w:tab w:val="left" w:pos="1134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63172">
        <w:rPr>
          <w:rFonts w:ascii="Times New Roman" w:hAnsi="Times New Roman"/>
          <w:sz w:val="26"/>
          <w:szCs w:val="26"/>
        </w:rPr>
        <w:t>С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r w:rsidRPr="00263172">
        <w:rPr>
          <w:rFonts w:ascii="Times New Roman" w:hAnsi="Times New Roman"/>
          <w:sz w:val="26"/>
          <w:szCs w:val="26"/>
        </w:rPr>
        <w:t xml:space="preserve">         =     </w:t>
      </w:r>
      <w:r w:rsidRPr="00263172">
        <w:rPr>
          <w:rFonts w:ascii="Times New Roman" w:hAnsi="Times New Roman"/>
          <w:sz w:val="26"/>
          <w:szCs w:val="26"/>
          <w:lang w:val="en-US"/>
        </w:rPr>
        <w:t>Ci</w:t>
      </w:r>
      <w:r w:rsidRPr="00263172">
        <w:rPr>
          <w:rFonts w:ascii="Times New Roman" w:hAnsi="Times New Roman"/>
          <w:sz w:val="26"/>
          <w:szCs w:val="26"/>
        </w:rPr>
        <w:t xml:space="preserve"> </w:t>
      </w:r>
      <w:r w:rsidRPr="00263172">
        <w:rPr>
          <w:rFonts w:ascii="Times New Roman" w:hAnsi="Times New Roman"/>
          <w:sz w:val="26"/>
          <w:szCs w:val="26"/>
          <w:lang w:val="en-US"/>
        </w:rPr>
        <w:t>X</w:t>
      </w:r>
      <w:r w:rsidRPr="00263172">
        <w:rPr>
          <w:rFonts w:ascii="Times New Roman" w:hAnsi="Times New Roman"/>
          <w:sz w:val="26"/>
          <w:szCs w:val="26"/>
        </w:rPr>
        <w:t xml:space="preserve"> ДР</w:t>
      </w:r>
      <w:r w:rsidRPr="00263172">
        <w:rPr>
          <w:rFonts w:ascii="Times New Roman" w:hAnsi="Times New Roman"/>
          <w:sz w:val="26"/>
          <w:szCs w:val="26"/>
          <w:lang w:val="en-US"/>
        </w:rPr>
        <w:t>j</w:t>
      </w:r>
      <w:bookmarkStart w:id="5" w:name="P193"/>
      <w:bookmarkEnd w:id="5"/>
    </w:p>
    <w:p w14:paraId="1D867B11" w14:textId="77777777" w:rsidR="00012C07" w:rsidRPr="003460C8" w:rsidRDefault="00012C07" w:rsidP="00012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1F3E63" w14:textId="77777777" w:rsidR="00880AE7" w:rsidRDefault="00880AE7"/>
    <w:sectPr w:rsidR="00880AE7" w:rsidSect="009B6508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3F0F04"/>
    <w:multiLevelType w:val="hybridMultilevel"/>
    <w:tmpl w:val="AEDE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091FBB"/>
    <w:multiLevelType w:val="hybridMultilevel"/>
    <w:tmpl w:val="05E0C3D6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2E2B6629"/>
    <w:multiLevelType w:val="hybridMultilevel"/>
    <w:tmpl w:val="18DE8026"/>
    <w:lvl w:ilvl="0" w:tplc="06A440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077D70"/>
    <w:multiLevelType w:val="hybridMultilevel"/>
    <w:tmpl w:val="BE8231AC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27207D2"/>
    <w:multiLevelType w:val="hybridMultilevel"/>
    <w:tmpl w:val="550AD86E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6CCC2D0A"/>
    <w:multiLevelType w:val="hybridMultilevel"/>
    <w:tmpl w:val="0C683DB6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07"/>
    <w:rsid w:val="00012C07"/>
    <w:rsid w:val="008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4878"/>
  <w15:chartTrackingRefBased/>
  <w15:docId w15:val="{74C3E17C-1E48-4E81-B1F2-8AD8C6C1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C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12C07"/>
    <w:pPr>
      <w:ind w:left="720"/>
      <w:contextualSpacing/>
    </w:pPr>
  </w:style>
  <w:style w:type="character" w:styleId="a4">
    <w:name w:val="Hyperlink"/>
    <w:uiPriority w:val="99"/>
    <w:unhideWhenUsed/>
    <w:rsid w:val="00012C0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12C07"/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012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sf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339A16E178AD594C4902888AAD8F3C35FE80A344C78652C1D27BE83A824E4CF0962D59139DBBBE410DCC7306B2B3AFA2F7B75AF3140C9DGDO3M" TargetMode="External"/><Relationship Id="rId12" Type="http://schemas.openxmlformats.org/officeDocument/2006/relationships/hyperlink" Target="https://login.consultant.ru/link/?req=doc&amp;base=RLAW037&amp;n=163813&amp;dst=1002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339A16E178AD594C4902888AAD8F3C35FE83AE41C58652C1D27BE83A824E4CF0962D59139EBEB8400DCC7306B2B3AFA2F7B75AF3140C9DGDO3M" TargetMode="External"/><Relationship Id="rId11" Type="http://schemas.openxmlformats.org/officeDocument/2006/relationships/hyperlink" Target="https://login.consultant.ru/link/?req=doc&amp;base=RLAW037&amp;n=163813&amp;dst=100350" TargetMode="External"/><Relationship Id="rId5" Type="http://schemas.openxmlformats.org/officeDocument/2006/relationships/hyperlink" Target="consultantplus://offline/ref=DE339A16E178AD594C4902888AAD8F3C35FE83AE41C58652C1D27BE83A824E4CF0962D59139EBEBB410DCC7306B2B3AFA2F7B75AF3140C9DGDO3M" TargetMode="External"/><Relationship Id="rId10" Type="http://schemas.openxmlformats.org/officeDocument/2006/relationships/hyperlink" Target="https://login.consultant.ru/link/?req=doc&amp;base=LAW&amp;n=483130&amp;dst=5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5230</Words>
  <Characters>29811</Characters>
  <Application>Microsoft Office Word</Application>
  <DocSecurity>0</DocSecurity>
  <Lines>248</Lines>
  <Paragraphs>69</Paragraphs>
  <ScaleCrop>false</ScaleCrop>
  <Company/>
  <LinksUpToDate>false</LinksUpToDate>
  <CharactersWithSpaces>34972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2025-10-07T15:11:00Z</dcterms:created>
  <dcterms:modified xsi:type="dcterms:W3CDTF">2025-10-07T15:12:00Z</dcterms:modified>
</cp:coreProperties>
</file>