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901" w:rsidRDefault="00DA6901" w:rsidP="00DA6901">
      <w:pPr>
        <w:pStyle w:val="1"/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DA6901" w:rsidRDefault="00DA6901" w:rsidP="00DA6901">
      <w:pPr>
        <w:pStyle w:val="1"/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DA6901" w:rsidRDefault="00DA6901" w:rsidP="00DA6901">
      <w:pPr>
        <w:pStyle w:val="1"/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16.06.2014 № 1020-п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DA6901" w:rsidRDefault="00DA6901" w:rsidP="00187B6E">
      <w:pPr>
        <w:pStyle w:val="1"/>
        <w:rPr>
          <w:rFonts w:ascii="Times New Roman" w:hAnsi="Times New Roman"/>
          <w:sz w:val="24"/>
          <w:szCs w:val="24"/>
        </w:rPr>
      </w:pPr>
    </w:p>
    <w:p w:rsidR="00187B6E" w:rsidRDefault="00187B6E" w:rsidP="00187B6E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МЕРОПРИЯТИЙ МУНИЦИПАЛЬНОЙ ПРОГРАММЫ «РАЗВИТИЕ ИННОВАЦИОННОЙ ДЕЯТЕЛЬНОСТИ В ГОРОДЕ ОБНИНСКЕ» НА 2014-2016 ГГ.</w:t>
      </w:r>
    </w:p>
    <w:tbl>
      <w:tblPr>
        <w:tblW w:w="14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4609"/>
        <w:gridCol w:w="1134"/>
        <w:gridCol w:w="1701"/>
        <w:gridCol w:w="1701"/>
        <w:gridCol w:w="1418"/>
        <w:gridCol w:w="1134"/>
        <w:gridCol w:w="1134"/>
        <w:gridCol w:w="1134"/>
      </w:tblGrid>
      <w:tr w:rsidR="00187B6E" w:rsidTr="00187B6E">
        <w:trPr>
          <w:cantSplit/>
          <w:trHeight w:val="533"/>
          <w:tblHeader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87B6E" w:rsidRDefault="00187B6E">
            <w:pPr>
              <w:pStyle w:val="a3"/>
              <w:spacing w:before="40" w:after="20" w:line="276" w:lineRule="auto"/>
              <w:jc w:val="center"/>
              <w:rPr>
                <w:rFonts w:ascii="Times New Roman" w:hAnsi="Times New Roman"/>
                <w:b/>
                <w:bCs/>
                <w:sz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  <w:sz w:val="22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22"/>
                <w:lang w:eastAsia="en-US"/>
              </w:rPr>
              <w:t>/п</w:t>
            </w:r>
          </w:p>
        </w:tc>
        <w:tc>
          <w:tcPr>
            <w:tcW w:w="4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87B6E" w:rsidRDefault="00187B6E">
            <w:pPr>
              <w:pStyle w:val="a3"/>
              <w:spacing w:before="40" w:after="20" w:line="276" w:lineRule="auto"/>
              <w:jc w:val="left"/>
              <w:rPr>
                <w:rFonts w:ascii="Times New Roman" w:hAnsi="Times New Roman"/>
                <w:b/>
                <w:bCs/>
                <w:sz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lang w:eastAsia="en-US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87B6E" w:rsidRDefault="00187B6E">
            <w:pPr>
              <w:pStyle w:val="a3"/>
              <w:spacing w:before="40" w:after="20" w:line="276" w:lineRule="auto"/>
              <w:jc w:val="left"/>
              <w:rPr>
                <w:rFonts w:ascii="Times New Roman" w:hAnsi="Times New Roman"/>
                <w:b/>
                <w:bCs/>
                <w:sz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lang w:eastAsia="en-US"/>
              </w:rPr>
              <w:t xml:space="preserve">Сроки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2"/>
                <w:lang w:eastAsia="en-US"/>
              </w:rPr>
              <w:t>реализа-ции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87B6E" w:rsidRDefault="00187B6E">
            <w:pPr>
              <w:pStyle w:val="a3"/>
              <w:spacing w:before="40" w:after="20" w:line="276" w:lineRule="auto"/>
              <w:jc w:val="left"/>
              <w:rPr>
                <w:rFonts w:ascii="Times New Roman" w:hAnsi="Times New Roman"/>
                <w:b/>
                <w:bCs/>
                <w:sz w:val="22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2"/>
                <w:lang w:eastAsia="en-US"/>
              </w:rPr>
              <w:t>Ответствен-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lang w:eastAsia="en-US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2"/>
                <w:lang w:eastAsia="en-US"/>
              </w:rPr>
              <w:t xml:space="preserve"> исполни-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lang w:eastAsia="en-US"/>
              </w:rPr>
              <w:t>тели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lang w:eastAsia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87B6E" w:rsidRDefault="00187B6E">
            <w:pPr>
              <w:pStyle w:val="a3"/>
              <w:spacing w:before="40" w:after="20" w:line="276" w:lineRule="auto"/>
              <w:jc w:val="left"/>
              <w:rPr>
                <w:rFonts w:ascii="Times New Roman" w:hAnsi="Times New Roman"/>
                <w:b/>
                <w:bCs/>
                <w:sz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lang w:eastAsia="en-US"/>
              </w:rPr>
              <w:t>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87B6E" w:rsidRDefault="00187B6E">
            <w:pPr>
              <w:pStyle w:val="a3"/>
              <w:spacing w:before="40" w:after="20" w:line="276" w:lineRule="auto"/>
              <w:jc w:val="center"/>
              <w:rPr>
                <w:rFonts w:ascii="Times New Roman" w:hAnsi="Times New Roman"/>
                <w:b/>
                <w:bCs/>
                <w:sz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lang w:eastAsia="en-US"/>
              </w:rPr>
              <w:t>Сумма расходов (тыс. руб.)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В том числе, по годам</w:t>
            </w:r>
          </w:p>
        </w:tc>
      </w:tr>
      <w:tr w:rsidR="00187B6E" w:rsidTr="00187B6E">
        <w:trPr>
          <w:cantSplit/>
          <w:trHeight w:val="532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6E" w:rsidRDefault="00187B6E">
            <w:pPr>
              <w:rPr>
                <w:b/>
                <w:bCs/>
                <w:sz w:val="22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6E" w:rsidRDefault="00187B6E">
            <w:pPr>
              <w:rPr>
                <w:b/>
                <w:bCs/>
                <w:sz w:val="22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6E" w:rsidRDefault="00187B6E">
            <w:pPr>
              <w:rPr>
                <w:b/>
                <w:bCs/>
                <w:sz w:val="22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6E" w:rsidRDefault="00187B6E">
            <w:pPr>
              <w:rPr>
                <w:b/>
                <w:bCs/>
                <w:sz w:val="22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6E" w:rsidRDefault="00187B6E">
            <w:pPr>
              <w:rPr>
                <w:b/>
                <w:bCs/>
                <w:sz w:val="22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87B6E" w:rsidRDefault="00187B6E">
            <w:pPr>
              <w:pStyle w:val="a3"/>
              <w:spacing w:before="40" w:after="20" w:line="276" w:lineRule="auto"/>
              <w:jc w:val="center"/>
              <w:rPr>
                <w:rFonts w:ascii="Times New Roman" w:hAnsi="Times New Roman"/>
                <w:b/>
                <w:bCs/>
                <w:sz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2016</w:t>
            </w:r>
          </w:p>
        </w:tc>
      </w:tr>
      <w:tr w:rsidR="00187B6E" w:rsidTr="00187B6E">
        <w:trPr>
          <w:cantSplit/>
          <w:trHeight w:val="377"/>
        </w:trPr>
        <w:tc>
          <w:tcPr>
            <w:tcW w:w="14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before="120"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Cs w:val="22"/>
                <w:lang w:eastAsia="en-US"/>
              </w:rPr>
              <w:t>Направление 1. Организационно-административное обеспечение</w:t>
            </w:r>
            <w:r>
              <w:rPr>
                <w:rStyle w:val="a4"/>
                <w:rFonts w:ascii="Times New Roman" w:hAnsi="Times New Roman" w:cs="Times New Roman"/>
                <w:i/>
                <w:szCs w:val="22"/>
                <w:lang w:eastAsia="en-US"/>
              </w:rPr>
              <w:t xml:space="preserve"> инновационного предпринимательства</w:t>
            </w:r>
          </w:p>
        </w:tc>
      </w:tr>
      <w:tr w:rsidR="00187B6E" w:rsidTr="00187B6E">
        <w:trPr>
          <w:cantSplit/>
          <w:trHeight w:val="53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1.1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Мониторинг нормативной правовой базы и подготовка предложений к нормативно-правовым актам, регламентирующим вопросы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инноваци-онной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 и научно-технической деятельности в Российской Федерации, Калужской области и г. Обнинске.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Ежегодно</w:t>
            </w:r>
          </w:p>
          <w:p w:rsidR="00187B6E" w:rsidRDefault="00187B6E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Администрация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bCs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Финансирование не требуется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a3"/>
              <w:spacing w:before="40" w:after="20" w:line="276" w:lineRule="auto"/>
              <w:jc w:val="center"/>
              <w:rPr>
                <w:rFonts w:ascii="Times New Roman" w:hAnsi="Times New Roman"/>
                <w:b/>
                <w:bCs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lang w:eastAsia="en-US"/>
              </w:rPr>
              <w:t>-</w:t>
            </w:r>
          </w:p>
          <w:p w:rsidR="00187B6E" w:rsidRDefault="00187B6E">
            <w:pPr>
              <w:pStyle w:val="a3"/>
              <w:spacing w:before="40" w:after="20" w:line="276" w:lineRule="auto"/>
              <w:jc w:val="center"/>
              <w:rPr>
                <w:rFonts w:ascii="Times New Roman" w:hAnsi="Times New Roman"/>
                <w:b/>
                <w:bCs/>
                <w:sz w:val="20"/>
                <w:lang w:eastAsia="en-US"/>
              </w:rPr>
            </w:pPr>
          </w:p>
          <w:p w:rsidR="00187B6E" w:rsidRDefault="00187B6E">
            <w:pPr>
              <w:pStyle w:val="a3"/>
              <w:spacing w:before="40" w:after="20" w:line="276" w:lineRule="auto"/>
              <w:jc w:val="center"/>
              <w:rPr>
                <w:rFonts w:ascii="Times New Roman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-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</w:p>
        </w:tc>
      </w:tr>
      <w:tr w:rsidR="00187B6E" w:rsidTr="00187B6E">
        <w:trPr>
          <w:cantSplit/>
          <w:trHeight w:val="53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1.2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Мониторинг деятельности </w:t>
            </w:r>
            <w:proofErr w:type="spellStart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МиСИП</w:t>
            </w:r>
            <w:proofErr w:type="spellEnd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 для </w:t>
            </w:r>
            <w:proofErr w:type="gramStart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свое-временного</w:t>
            </w:r>
            <w:proofErr w:type="gramEnd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 выявления тенденций в его развитии. Анализ и прогнозирование развития </w:t>
            </w:r>
            <w:proofErr w:type="spellStart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МиСИП</w:t>
            </w:r>
            <w:proofErr w:type="spellEnd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Администрация города,  ОТПП</w:t>
            </w:r>
          </w:p>
          <w:p w:rsidR="00187B6E" w:rsidRDefault="00187B6E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bCs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Финансирование не требуется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a3"/>
              <w:spacing w:before="40" w:after="20" w:line="276" w:lineRule="auto"/>
              <w:jc w:val="center"/>
              <w:rPr>
                <w:rFonts w:ascii="Times New Roman" w:hAnsi="Times New Roman"/>
                <w:b/>
                <w:bCs/>
                <w:sz w:val="20"/>
                <w:lang w:eastAsia="en-US"/>
              </w:rPr>
            </w:pPr>
          </w:p>
          <w:p w:rsidR="00187B6E" w:rsidRDefault="00187B6E">
            <w:pPr>
              <w:pStyle w:val="a3"/>
              <w:spacing w:before="40" w:after="20" w:line="276" w:lineRule="auto"/>
              <w:jc w:val="center"/>
              <w:rPr>
                <w:rFonts w:ascii="Times New Roman" w:hAnsi="Times New Roman"/>
                <w:b/>
                <w:bCs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-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</w:p>
        </w:tc>
      </w:tr>
      <w:tr w:rsidR="00187B6E" w:rsidTr="00187B6E">
        <w:trPr>
          <w:cantSplit/>
          <w:trHeight w:val="421"/>
        </w:trPr>
        <w:tc>
          <w:tcPr>
            <w:tcW w:w="14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before="120"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Cs w:val="22"/>
                <w:lang w:eastAsia="en-US"/>
              </w:rPr>
              <w:t xml:space="preserve">Направление 2. Инвестиционно-финансовая поддержка </w:t>
            </w:r>
            <w:r>
              <w:rPr>
                <w:rStyle w:val="a4"/>
                <w:rFonts w:ascii="Times New Roman" w:hAnsi="Times New Roman" w:cs="Times New Roman"/>
                <w:i/>
                <w:szCs w:val="22"/>
                <w:lang w:eastAsia="en-US"/>
              </w:rPr>
              <w:t>инновационного предпринимательства</w:t>
            </w:r>
          </w:p>
        </w:tc>
      </w:tr>
      <w:tr w:rsidR="00187B6E" w:rsidTr="00187B6E">
        <w:trPr>
          <w:cantSplit/>
          <w:trHeight w:val="53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2.1 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Предоставление субсидий субъектам </w:t>
            </w:r>
            <w:proofErr w:type="spellStart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МиСИП</w:t>
            </w:r>
            <w:proofErr w:type="spellEnd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 на компенсацию части затрат, связанных с уплатой процентов за пользование кредитами, </w:t>
            </w:r>
            <w:proofErr w:type="gramStart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получен-</w:t>
            </w:r>
            <w:proofErr w:type="spellStart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ными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 в российских кредитных организациях,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 лизинговым договорам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в части дохода лизингодателя.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 xml:space="preserve">Администрация города,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органи-зации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инноваци-онной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 xml:space="preserve"> инфра-структуры (ОИИ)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bCs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2"/>
                <w:lang w:eastAsia="en-US"/>
              </w:rPr>
              <w:t xml:space="preserve">Бюджет </w:t>
            </w:r>
          </w:p>
          <w:p w:rsidR="00187B6E" w:rsidRDefault="00187B6E">
            <w:pPr>
              <w:pStyle w:val="a3"/>
              <w:spacing w:line="276" w:lineRule="auto"/>
              <w:rPr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2"/>
                <w:lang w:eastAsia="en-US"/>
              </w:rPr>
              <w:t>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16"/>
                <w:lang w:eastAsia="en-US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300,0</w:t>
            </w:r>
          </w:p>
        </w:tc>
      </w:tr>
      <w:tr w:rsidR="00187B6E" w:rsidTr="00187B6E">
        <w:trPr>
          <w:cantSplit/>
          <w:trHeight w:val="53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2.2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Предоставление субсидий субъектам </w:t>
            </w:r>
            <w:proofErr w:type="spellStart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МиСИП</w:t>
            </w:r>
            <w:proofErr w:type="spellEnd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 на компенсацию части затрат, связанных с участием в зарубежных и российских </w:t>
            </w:r>
            <w:proofErr w:type="spellStart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выставочно</w:t>
            </w:r>
            <w:proofErr w:type="spellEnd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-ярмарочных мероприятиях.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Администрация города, ОИИ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zCs w:val="22"/>
                <w:lang w:eastAsia="en-US"/>
              </w:rPr>
              <w:t xml:space="preserve">Бюджет 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zCs w:val="22"/>
                <w:lang w:eastAsia="en-US"/>
              </w:rPr>
              <w:t>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16"/>
                <w:lang w:eastAsia="en-US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350,0</w:t>
            </w:r>
          </w:p>
        </w:tc>
      </w:tr>
      <w:tr w:rsidR="00187B6E" w:rsidTr="00187B6E">
        <w:trPr>
          <w:cantSplit/>
          <w:trHeight w:val="53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2.3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b/>
                <w:bCs/>
                <w:sz w:val="20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Предоставление субсидий субъектам </w:t>
            </w:r>
            <w:proofErr w:type="spellStart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МиСИП</w:t>
            </w:r>
            <w:proofErr w:type="spellEnd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, производящим товары (работы, услуги), </w:t>
            </w:r>
            <w:proofErr w:type="spellStart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предна-значенные</w:t>
            </w:r>
            <w:proofErr w:type="spellEnd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 для экспорта, на компенсацию части затрат, связанных с оплатой услуг по выполнению обязательных требований законодательства Российской Федерации и (или) законодательства страны-импортёра, являющихся необходимыми для экспорта товаров (работ, услуг), в том числе, работ по сертификации, регистрации или другим формам подтверждения соответствия.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Администрация города, ОИИ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2"/>
                <w:lang w:eastAsia="en-US"/>
              </w:rPr>
              <w:t>Бюджет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96F06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16"/>
                <w:lang w:eastAsia="en-US"/>
              </w:rPr>
              <w:t>5</w:t>
            </w:r>
            <w:r w:rsidR="00187B6E">
              <w:rPr>
                <w:rFonts w:ascii="Times New Roman" w:hAnsi="Times New Roman"/>
                <w:bCs/>
                <w:sz w:val="20"/>
                <w:szCs w:val="16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200,0</w:t>
            </w:r>
          </w:p>
        </w:tc>
      </w:tr>
      <w:tr w:rsidR="00187B6E" w:rsidTr="00187B6E">
        <w:trPr>
          <w:cantSplit/>
          <w:trHeight w:val="53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2.4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Предоставление субсидий субъектам </w:t>
            </w:r>
            <w:proofErr w:type="spellStart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МиСИП</w:t>
            </w:r>
            <w:proofErr w:type="spellEnd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 на компенсацию затрат на услуги, связанные с </w:t>
            </w:r>
            <w:proofErr w:type="gramStart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раз-</w:t>
            </w:r>
            <w:proofErr w:type="spellStart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витием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 бизнеса и реализацией инновационных проектов (маркетинговые исследования, </w:t>
            </w:r>
            <w:proofErr w:type="spellStart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разработ</w:t>
            </w:r>
            <w:proofErr w:type="spellEnd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-ка бизнес-планов, бухгалтерские услуги, </w:t>
            </w:r>
            <w:proofErr w:type="spellStart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проведе-ние</w:t>
            </w:r>
            <w:proofErr w:type="spellEnd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 независимой оценки активов и др.).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Администрация города, ОИИ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bCs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2"/>
                <w:lang w:eastAsia="en-US"/>
              </w:rPr>
              <w:t>Бюджет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16"/>
                <w:lang w:eastAsia="en-US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550,0</w:t>
            </w:r>
          </w:p>
        </w:tc>
      </w:tr>
      <w:tr w:rsidR="00187B6E" w:rsidTr="00187B6E">
        <w:trPr>
          <w:cantSplit/>
          <w:trHeight w:val="33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  <w:lang w:eastAsia="en-US"/>
              </w:rPr>
              <w:t>ИТОГО по направлению: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  <w:lang w:eastAsia="en-US"/>
              </w:rPr>
              <w:t xml:space="preserve">Всего, </w:t>
            </w:r>
          </w:p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  <w:lang w:eastAsia="en-US"/>
              </w:rPr>
              <w:t xml:space="preserve">в том числе, </w:t>
            </w:r>
          </w:p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  <w:lang w:eastAsia="en-US"/>
              </w:rPr>
              <w:t>бюджет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96F0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  <w:t>38</w:t>
            </w:r>
            <w:r w:rsidR="00187B6E"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  <w:t>50,0</w:t>
            </w:r>
          </w:p>
          <w:p w:rsidR="00187B6E" w:rsidRDefault="00187B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</w:pPr>
          </w:p>
          <w:p w:rsidR="00187B6E" w:rsidRDefault="00196F0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  <w:t>38</w:t>
            </w:r>
            <w:r w:rsidR="00187B6E"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96F0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9</w:t>
            </w:r>
            <w:r w:rsidR="00187B6E"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00,0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</w:p>
          <w:p w:rsidR="00187B6E" w:rsidRDefault="00196F06" w:rsidP="00196F0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9</w:t>
            </w:r>
            <w:r w:rsidR="00187B6E"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1550,0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1400,0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1400,0</w:t>
            </w:r>
          </w:p>
        </w:tc>
      </w:tr>
      <w:tr w:rsidR="00187B6E" w:rsidTr="00187B6E">
        <w:trPr>
          <w:cantSplit/>
          <w:trHeight w:val="309"/>
        </w:trPr>
        <w:tc>
          <w:tcPr>
            <w:tcW w:w="14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before="120"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Cs w:val="22"/>
                <w:lang w:eastAsia="en-US"/>
              </w:rPr>
              <w:t xml:space="preserve">Направление 3. Развитие инфраструктуры поддержки </w:t>
            </w:r>
            <w:r>
              <w:rPr>
                <w:rStyle w:val="a4"/>
                <w:rFonts w:ascii="Times New Roman" w:hAnsi="Times New Roman" w:cs="Times New Roman"/>
                <w:i/>
                <w:szCs w:val="22"/>
                <w:lang w:eastAsia="en-US"/>
              </w:rPr>
              <w:t>инновационного предпринимательства</w:t>
            </w:r>
          </w:p>
        </w:tc>
      </w:tr>
      <w:tr w:rsidR="00196F06" w:rsidRPr="00196F06" w:rsidTr="00187B6E">
        <w:trPr>
          <w:cantSplit/>
          <w:trHeight w:val="53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Pr="00196F06" w:rsidRDefault="00187B6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96F06">
              <w:rPr>
                <w:rFonts w:ascii="Times New Roman" w:hAnsi="Times New Roman" w:cs="Times New Roman"/>
                <w:szCs w:val="22"/>
                <w:lang w:eastAsia="en-US"/>
              </w:rPr>
              <w:t xml:space="preserve">3.1 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Pr="00196F06" w:rsidRDefault="00187B6E">
            <w:pPr>
              <w:pStyle w:val="a3"/>
              <w:spacing w:line="276" w:lineRule="auto"/>
              <w:rPr>
                <w:b/>
                <w:bCs/>
                <w:sz w:val="20"/>
                <w:szCs w:val="16"/>
                <w:lang w:eastAsia="en-US"/>
              </w:rPr>
            </w:pPr>
            <w:r w:rsidRPr="00196F06"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Предоставление субсидий для создания новых и развития действующих организаций </w:t>
            </w:r>
            <w:proofErr w:type="spellStart"/>
            <w:proofErr w:type="gramStart"/>
            <w:r w:rsidRPr="00196F06">
              <w:rPr>
                <w:rFonts w:ascii="Times New Roman" w:hAnsi="Times New Roman"/>
                <w:sz w:val="20"/>
                <w:szCs w:val="22"/>
                <w:lang w:eastAsia="en-US"/>
              </w:rPr>
              <w:t>муниципаль</w:t>
            </w:r>
            <w:proofErr w:type="spellEnd"/>
            <w:r w:rsidRPr="00196F06">
              <w:rPr>
                <w:rFonts w:ascii="Times New Roman" w:hAnsi="Times New Roman"/>
                <w:sz w:val="20"/>
                <w:szCs w:val="22"/>
                <w:lang w:eastAsia="en-US"/>
              </w:rPr>
              <w:t>-ной</w:t>
            </w:r>
            <w:proofErr w:type="gramEnd"/>
            <w:r w:rsidRPr="00196F06"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 инновационной инфраструктуры.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Pr="00196F06" w:rsidRDefault="00187B6E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16"/>
                <w:lang w:eastAsia="en-US"/>
              </w:rPr>
            </w:pPr>
            <w:r w:rsidRPr="00196F06">
              <w:rPr>
                <w:rFonts w:ascii="Times New Roman" w:hAnsi="Times New Roman"/>
                <w:sz w:val="20"/>
                <w:szCs w:val="16"/>
                <w:lang w:eastAsia="en-US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Pr="00196F06" w:rsidRDefault="00187B6E">
            <w:pPr>
              <w:pStyle w:val="a3"/>
              <w:spacing w:line="276" w:lineRule="auto"/>
              <w:jc w:val="left"/>
              <w:rPr>
                <w:b/>
                <w:bCs/>
                <w:sz w:val="20"/>
                <w:szCs w:val="16"/>
                <w:lang w:eastAsia="en-US"/>
              </w:rPr>
            </w:pPr>
            <w:r w:rsidRPr="00196F06">
              <w:rPr>
                <w:rFonts w:ascii="Times New Roman" w:hAnsi="Times New Roman"/>
                <w:sz w:val="20"/>
                <w:szCs w:val="16"/>
                <w:lang w:eastAsia="en-US"/>
              </w:rPr>
              <w:t>Администрация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Pr="00196F06" w:rsidRDefault="00187B6E">
            <w:pPr>
              <w:pStyle w:val="a3"/>
              <w:spacing w:line="276" w:lineRule="auto"/>
              <w:jc w:val="left"/>
              <w:rPr>
                <w:b/>
                <w:bCs/>
                <w:sz w:val="20"/>
                <w:szCs w:val="16"/>
                <w:lang w:eastAsia="en-US"/>
              </w:rPr>
            </w:pPr>
            <w:r w:rsidRPr="00196F06">
              <w:rPr>
                <w:rFonts w:ascii="Times New Roman" w:hAnsi="Times New Roman"/>
                <w:bCs/>
                <w:sz w:val="20"/>
                <w:szCs w:val="22"/>
                <w:lang w:eastAsia="en-US"/>
              </w:rPr>
              <w:t>Бюджет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Pr="00196F06" w:rsidRDefault="00187B6E" w:rsidP="00196F06">
            <w:pPr>
              <w:spacing w:line="276" w:lineRule="auto"/>
              <w:jc w:val="center"/>
              <w:rPr>
                <w:bCs/>
                <w:sz w:val="20"/>
                <w:szCs w:val="16"/>
                <w:lang w:eastAsia="en-US"/>
              </w:rPr>
            </w:pPr>
            <w:r w:rsidRPr="00196F06">
              <w:rPr>
                <w:bCs/>
                <w:sz w:val="20"/>
                <w:szCs w:val="16"/>
                <w:lang w:eastAsia="en-US"/>
              </w:rPr>
              <w:t>2</w:t>
            </w:r>
            <w:r w:rsidR="00196F06" w:rsidRPr="00196F06">
              <w:rPr>
                <w:bCs/>
                <w:sz w:val="20"/>
                <w:szCs w:val="16"/>
                <w:lang w:eastAsia="en-US"/>
              </w:rPr>
              <w:t>70</w:t>
            </w:r>
            <w:r w:rsidRPr="00196F06">
              <w:rPr>
                <w:bCs/>
                <w:sz w:val="20"/>
                <w:szCs w:val="1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Pr="00196F06" w:rsidRDefault="00196F0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 w:rsidRPr="00196F06">
              <w:rPr>
                <w:rFonts w:ascii="Times New Roman" w:hAnsi="Times New Roman" w:cs="Times New Roman"/>
                <w:bCs/>
                <w:szCs w:val="22"/>
                <w:lang w:eastAsia="en-US"/>
              </w:rPr>
              <w:t>100</w:t>
            </w:r>
            <w:r w:rsidR="00187B6E" w:rsidRPr="00196F06">
              <w:rPr>
                <w:rFonts w:ascii="Times New Roman" w:hAnsi="Times New Roman" w:cs="Times New Roman"/>
                <w:bCs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Pr="00196F06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 w:rsidRPr="00196F06">
              <w:rPr>
                <w:rFonts w:ascii="Times New Roman" w:hAnsi="Times New Roman" w:cs="Times New Roman"/>
                <w:bCs/>
                <w:szCs w:val="22"/>
                <w:lang w:eastAsia="en-US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Pr="00196F06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 w:rsidRPr="00196F06">
              <w:rPr>
                <w:rFonts w:ascii="Times New Roman" w:hAnsi="Times New Roman" w:cs="Times New Roman"/>
                <w:szCs w:val="22"/>
                <w:lang w:eastAsia="en-US"/>
              </w:rPr>
              <w:t>850,0</w:t>
            </w:r>
          </w:p>
        </w:tc>
      </w:tr>
      <w:tr w:rsidR="00187B6E" w:rsidTr="00187B6E">
        <w:trPr>
          <w:cantSplit/>
          <w:trHeight w:val="53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3.2 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Предоставление субсидий субъектам </w:t>
            </w:r>
            <w:proofErr w:type="spellStart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инфраструк</w:t>
            </w:r>
            <w:proofErr w:type="spellEnd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-туры поддержки </w:t>
            </w:r>
            <w:proofErr w:type="gramStart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инновационного</w:t>
            </w:r>
            <w:proofErr w:type="gramEnd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предпринима-тельства</w:t>
            </w:r>
            <w:proofErr w:type="spellEnd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 на компенсацию части затрат, связанных с оказанием безвозмездных информационных, консультационных и образовательных услуг, оказанных субъектам </w:t>
            </w:r>
            <w:proofErr w:type="spellStart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МиСИП</w:t>
            </w:r>
            <w:proofErr w:type="spellEnd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 и гражданам, изъявившим желание организовать </w:t>
            </w:r>
            <w:proofErr w:type="spellStart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инновацион-ный</w:t>
            </w:r>
            <w:proofErr w:type="spellEnd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 бизнес.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jc w:val="left"/>
              <w:rPr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Администрация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jc w:val="left"/>
              <w:rPr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2"/>
                <w:lang w:eastAsia="en-US"/>
              </w:rPr>
              <w:t>Бюджет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96F06">
            <w:pPr>
              <w:spacing w:line="276" w:lineRule="auto"/>
              <w:jc w:val="center"/>
              <w:rPr>
                <w:bCs/>
                <w:sz w:val="20"/>
                <w:szCs w:val="16"/>
                <w:lang w:eastAsia="en-US"/>
              </w:rPr>
            </w:pPr>
            <w:r>
              <w:rPr>
                <w:bCs/>
                <w:sz w:val="20"/>
                <w:szCs w:val="16"/>
                <w:lang w:eastAsia="en-US"/>
              </w:rPr>
              <w:t>3</w:t>
            </w:r>
            <w:r w:rsidR="00187B6E">
              <w:rPr>
                <w:bCs/>
                <w:sz w:val="20"/>
                <w:szCs w:val="16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100,0</w:t>
            </w:r>
          </w:p>
        </w:tc>
      </w:tr>
      <w:tr w:rsidR="00187B6E" w:rsidTr="00187B6E">
        <w:trPr>
          <w:cantSplit/>
          <w:trHeight w:val="53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3.3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jc w:val="both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Субсидирование участия в </w:t>
            </w:r>
            <w:r>
              <w:rPr>
                <w:sz w:val="20"/>
                <w:lang w:eastAsia="en-US"/>
              </w:rPr>
              <w:t>международных программах совместного развития бизнесов в инновационной сфере и развития международного сотрудничества с территориями инновационного развития (</w:t>
            </w:r>
            <w:proofErr w:type="spellStart"/>
            <w:r>
              <w:rPr>
                <w:sz w:val="20"/>
                <w:lang w:eastAsia="en-US"/>
              </w:rPr>
              <w:t>Ювяскюля</w:t>
            </w:r>
            <w:proofErr w:type="spellEnd"/>
            <w:r>
              <w:rPr>
                <w:sz w:val="20"/>
                <w:lang w:eastAsia="en-US"/>
              </w:rPr>
              <w:t xml:space="preserve">, Лимож, </w:t>
            </w:r>
            <w:proofErr w:type="spellStart"/>
            <w:r>
              <w:rPr>
                <w:sz w:val="20"/>
                <w:lang w:eastAsia="en-US"/>
              </w:rPr>
              <w:t>Мюнстер</w:t>
            </w:r>
            <w:proofErr w:type="spellEnd"/>
            <w:r>
              <w:rPr>
                <w:sz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lang w:eastAsia="en-US"/>
              </w:rPr>
              <w:t>Монпелье</w:t>
            </w:r>
            <w:proofErr w:type="spellEnd"/>
            <w:r>
              <w:rPr>
                <w:sz w:val="20"/>
                <w:lang w:eastAsia="en-US"/>
              </w:rPr>
              <w:t>, Сингапур и др.).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16"/>
                <w:lang w:eastAsia="en-US"/>
              </w:rPr>
              <w:t>Администрация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2"/>
                <w:lang w:eastAsia="en-US"/>
              </w:rPr>
              <w:t>Бюджет города</w:t>
            </w:r>
            <w:r>
              <w:rPr>
                <w:sz w:val="20"/>
                <w:szCs w:val="20"/>
                <w:lang w:eastAsia="en-US"/>
              </w:rPr>
              <w:t xml:space="preserve"> (частичное финансирование)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96F06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5</w:t>
            </w:r>
            <w:r w:rsidR="00187B6E">
              <w:rPr>
                <w:bCs/>
                <w:sz w:val="20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500,0</w:t>
            </w:r>
          </w:p>
        </w:tc>
      </w:tr>
      <w:tr w:rsidR="00187B6E" w:rsidTr="00187B6E">
        <w:trPr>
          <w:cantSplit/>
          <w:trHeight w:val="53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3.4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Комплексное освоение Зоны </w:t>
            </w:r>
            <w:proofErr w:type="gramStart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инновационного</w:t>
            </w:r>
            <w:proofErr w:type="gramEnd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 раз-вития по ул. Красных Зорь.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jc w:val="left"/>
              <w:rPr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Инвесторы-застройщики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16"/>
                <w:lang w:eastAsia="en-US"/>
              </w:rPr>
              <w:t>Средства инвесторов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jc w:val="center"/>
              <w:rPr>
                <w:bCs/>
                <w:sz w:val="20"/>
                <w:szCs w:val="16"/>
                <w:lang w:eastAsia="en-US"/>
              </w:rPr>
            </w:pPr>
            <w:r>
              <w:rPr>
                <w:bCs/>
                <w:sz w:val="20"/>
                <w:szCs w:val="16"/>
                <w:lang w:eastAsia="en-US"/>
              </w:rPr>
              <w:t>392000,0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130000,0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120000,0</w:t>
            </w:r>
          </w:p>
        </w:tc>
      </w:tr>
      <w:tr w:rsidR="00187B6E" w:rsidTr="00187B6E">
        <w:trPr>
          <w:cantSplit/>
          <w:trHeight w:val="53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3.5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и развитие технопарка в сфере высоких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Cs w:val="26"/>
              </w:rPr>
              <w:t>ГКУ «Дирекция технопарка «Обнинск»,</w:t>
            </w:r>
          </w:p>
          <w:p w:rsidR="00187B6E" w:rsidRDefault="00187B6E">
            <w:pPr>
              <w:pStyle w:val="a3"/>
              <w:spacing w:line="276" w:lineRule="auto"/>
              <w:jc w:val="left"/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Инвесторы-застройщики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Федеральный бюджет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Cs w:val="16"/>
                <w:lang w:eastAsia="en-US"/>
              </w:rPr>
              <w:t>Средства инвесторов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188000,0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187B6E" w:rsidRDefault="00187B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188000,0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188000,0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188000,0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187B6E" w:rsidTr="00187B6E">
        <w:trPr>
          <w:cantSplit/>
          <w:trHeight w:val="53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3.6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Развитие Калужского лазерного </w:t>
            </w:r>
            <w:proofErr w:type="spellStart"/>
            <w:r>
              <w:rPr>
                <w:sz w:val="20"/>
                <w:szCs w:val="20"/>
                <w:lang w:eastAsia="en-US"/>
              </w:rPr>
              <w:t>инновационно</w:t>
            </w:r>
            <w:proofErr w:type="spellEnd"/>
            <w:r>
              <w:rPr>
                <w:sz w:val="20"/>
                <w:szCs w:val="20"/>
                <w:lang w:eastAsia="en-US"/>
              </w:rPr>
              <w:t>-технологического центра.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Калужский лазерный </w:t>
            </w:r>
            <w:proofErr w:type="spellStart"/>
            <w:r>
              <w:rPr>
                <w:sz w:val="20"/>
                <w:szCs w:val="20"/>
                <w:lang w:eastAsia="en-US"/>
              </w:rPr>
              <w:t>инновационно</w:t>
            </w:r>
            <w:proofErr w:type="spellEnd"/>
            <w:r>
              <w:rPr>
                <w:sz w:val="20"/>
                <w:szCs w:val="20"/>
                <w:lang w:eastAsia="en-US"/>
              </w:rPr>
              <w:t>-технологический центр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Средства инвесторов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9900,0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2200,0</w:t>
            </w:r>
          </w:p>
        </w:tc>
      </w:tr>
      <w:tr w:rsidR="00187B6E" w:rsidTr="00187B6E">
        <w:trPr>
          <w:cantSplit/>
          <w:trHeight w:val="53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2"/>
                <w:lang w:eastAsia="en-US"/>
              </w:rPr>
              <w:lastRenderedPageBreak/>
              <w:t>3.7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и развитие «Парка активных молекул» на территории г. Обнинска.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Группа компаний ООО НПК  «</w:t>
            </w:r>
            <w:proofErr w:type="spellStart"/>
            <w:r>
              <w:rPr>
                <w:sz w:val="20"/>
                <w:szCs w:val="20"/>
                <w:lang w:eastAsia="en-US"/>
              </w:rPr>
              <w:t>Медбиофарм</w:t>
            </w:r>
            <w:proofErr w:type="spellEnd"/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rPr>
                <w:sz w:val="20"/>
                <w:szCs w:val="16"/>
                <w:lang w:eastAsia="en-US"/>
              </w:rPr>
            </w:pPr>
            <w:r>
              <w:rPr>
                <w:sz w:val="20"/>
                <w:szCs w:val="16"/>
                <w:lang w:eastAsia="en-US"/>
              </w:rPr>
              <w:t>Федеральный бюджет</w:t>
            </w:r>
          </w:p>
          <w:p w:rsidR="00187B6E" w:rsidRDefault="00187B6E">
            <w:pPr>
              <w:spacing w:line="276" w:lineRule="auto"/>
              <w:rPr>
                <w:sz w:val="20"/>
                <w:szCs w:val="16"/>
                <w:lang w:eastAsia="en-US"/>
              </w:rPr>
            </w:pPr>
            <w:r>
              <w:rPr>
                <w:sz w:val="20"/>
                <w:szCs w:val="16"/>
                <w:lang w:eastAsia="en-US"/>
              </w:rPr>
              <w:t>Областной бюджет</w:t>
            </w:r>
          </w:p>
          <w:p w:rsidR="00187B6E" w:rsidRDefault="00187B6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16"/>
                <w:lang w:eastAsia="en-US"/>
              </w:rPr>
              <w:t>Иные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420000,0</w:t>
            </w:r>
          </w:p>
          <w:p w:rsidR="00187B6E" w:rsidRDefault="00187B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187B6E" w:rsidRDefault="00187B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85000,0</w:t>
            </w:r>
          </w:p>
          <w:p w:rsidR="00187B6E" w:rsidRDefault="00187B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187B6E" w:rsidRDefault="00187B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1870000,0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100000,0</w:t>
            </w:r>
          </w:p>
          <w:p w:rsidR="00187B6E" w:rsidRDefault="00187B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187B6E" w:rsidRDefault="00187B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15000,0</w:t>
            </w:r>
          </w:p>
          <w:p w:rsidR="00187B6E" w:rsidRDefault="00187B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187B6E" w:rsidRDefault="00187B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250000,0</w:t>
            </w:r>
          </w:p>
          <w:p w:rsidR="00187B6E" w:rsidRDefault="00187B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187B6E" w:rsidRDefault="00187B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45000,0</w:t>
            </w:r>
          </w:p>
          <w:p w:rsidR="00187B6E" w:rsidRDefault="00187B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187B6E" w:rsidRDefault="00187B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870000,0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70000,0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25000,0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800000,0</w:t>
            </w:r>
          </w:p>
        </w:tc>
      </w:tr>
      <w:tr w:rsidR="00187B6E" w:rsidTr="00187B6E">
        <w:trPr>
          <w:cantSplit/>
          <w:trHeight w:val="53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3.8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jc w:val="both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Содействие организации и проведению регионального этапа конкурса Фонда содействия развитию малых предприятий в научно-технической сфере «У.М.Н.И.К.».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rPr>
                <w:sz w:val="20"/>
                <w:szCs w:val="16"/>
                <w:lang w:eastAsia="en-US"/>
              </w:rPr>
            </w:pPr>
            <w:r>
              <w:rPr>
                <w:sz w:val="20"/>
                <w:szCs w:val="16"/>
                <w:lang w:eastAsia="en-US"/>
              </w:rPr>
              <w:t>ООО «Агентство инновационного развития – Центр кластерного развития Калужской области»,</w:t>
            </w:r>
          </w:p>
          <w:p w:rsidR="00187B6E" w:rsidRDefault="00187B6E">
            <w:pPr>
              <w:spacing w:line="276" w:lineRule="auto"/>
              <w:rPr>
                <w:sz w:val="20"/>
                <w:szCs w:val="16"/>
                <w:lang w:eastAsia="en-US"/>
              </w:rPr>
            </w:pPr>
            <w:r>
              <w:rPr>
                <w:sz w:val="20"/>
                <w:szCs w:val="16"/>
                <w:lang w:eastAsia="en-US"/>
              </w:rPr>
              <w:t>Администрация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rPr>
                <w:sz w:val="20"/>
                <w:szCs w:val="16"/>
                <w:lang w:eastAsia="en-US"/>
              </w:rPr>
            </w:pPr>
            <w:r>
              <w:rPr>
                <w:sz w:val="20"/>
                <w:szCs w:val="16"/>
                <w:lang w:eastAsia="en-US"/>
              </w:rPr>
              <w:t>Иные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50,0</w:t>
            </w:r>
          </w:p>
        </w:tc>
      </w:tr>
      <w:tr w:rsidR="00187B6E" w:rsidTr="00187B6E">
        <w:trPr>
          <w:cantSplit/>
          <w:trHeight w:val="53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2"/>
                <w:lang w:eastAsia="en-US"/>
              </w:rPr>
            </w:pP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  <w:lang w:eastAsia="en-US"/>
              </w:rPr>
              <w:t>ИТОГО по направлению: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  <w:lang w:eastAsia="en-US"/>
              </w:rPr>
              <w:t xml:space="preserve">Всего, </w:t>
            </w:r>
          </w:p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  <w:lang w:eastAsia="en-US"/>
              </w:rPr>
              <w:t>в том числе:</w:t>
            </w:r>
          </w:p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  <w:lang w:eastAsia="en-US"/>
              </w:rPr>
              <w:t>Бюджет города</w:t>
            </w:r>
          </w:p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  <w:lang w:eastAsia="en-US"/>
              </w:rPr>
              <w:t>Федеральный бюджет</w:t>
            </w:r>
          </w:p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  <w:lang w:eastAsia="en-US"/>
              </w:rPr>
              <w:t>Областной бюджет</w:t>
            </w:r>
          </w:p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  <w:lang w:eastAsia="en-US"/>
              </w:rPr>
              <w:t>Средства инвесторов</w:t>
            </w:r>
          </w:p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16"/>
                <w:lang w:eastAsia="en-US"/>
              </w:rPr>
              <w:t>Иные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  <w:t>3156</w:t>
            </w:r>
            <w:r w:rsidR="00561B07"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  <w:t>05</w:t>
            </w:r>
            <w:r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  <w:t>0,0</w:t>
            </w:r>
          </w:p>
          <w:p w:rsidR="00187B6E" w:rsidRDefault="00187B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</w:pPr>
          </w:p>
          <w:p w:rsidR="00187B6E" w:rsidRDefault="00187B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  <w:t>35</w:t>
            </w:r>
            <w:r w:rsidR="00561B07"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  <w:t>0,0</w:t>
            </w:r>
          </w:p>
          <w:p w:rsidR="00187B6E" w:rsidRDefault="00187B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  <w:t>608000,0</w:t>
            </w:r>
          </w:p>
          <w:p w:rsidR="00187B6E" w:rsidRDefault="00187B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  <w:t>273000,0</w:t>
            </w:r>
          </w:p>
          <w:p w:rsidR="00187B6E" w:rsidRDefault="00187B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  <w:t>401900,0</w:t>
            </w:r>
          </w:p>
          <w:p w:rsidR="00187B6E" w:rsidRDefault="00187B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  <w:t>1870150,0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838</w:t>
            </w:r>
            <w:r w:rsidR="00561B07"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0,0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1</w:t>
            </w:r>
            <w:r w:rsidR="00561B07"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0,0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288000,0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203000,0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146400,0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200050,0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1299400,0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1050,0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250000,0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45000,0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133300,0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870050,0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1018450,0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1450,0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70000,0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25000,0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122200,0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2"/>
                <w:lang w:eastAsia="en-US"/>
              </w:rPr>
              <w:t>800050,0</w:t>
            </w:r>
          </w:p>
        </w:tc>
      </w:tr>
      <w:tr w:rsidR="00187B6E" w:rsidTr="00187B6E">
        <w:trPr>
          <w:cantSplit/>
          <w:trHeight w:val="315"/>
        </w:trPr>
        <w:tc>
          <w:tcPr>
            <w:tcW w:w="14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Cs w:val="22"/>
                <w:lang w:eastAsia="en-US"/>
              </w:rPr>
              <w:t>Направление 4. Обучение и подготовка кадров по управлению инновационными проектами и предприятиями</w:t>
            </w:r>
          </w:p>
        </w:tc>
      </w:tr>
      <w:tr w:rsidR="00187B6E" w:rsidTr="00187B6E">
        <w:trPr>
          <w:cantSplit/>
          <w:trHeight w:val="53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4.1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Субсидирование проведения в Обнинске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семи-наров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(обучающих, вводных, обзорных и мастер-классов) для руководителей и специалистов </w:t>
            </w:r>
            <w:proofErr w:type="spellStart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инно-вационных</w:t>
            </w:r>
            <w:proofErr w:type="spellEnd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 предприятий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организаций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иннова-ционной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инфраструктуры, руководителей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иннова-ционных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проектов.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Администрация города, ОИИ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bCs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2"/>
                <w:lang w:eastAsia="en-US"/>
              </w:rPr>
              <w:t>Бюджет города,</w:t>
            </w:r>
          </w:p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bCs/>
                <w:sz w:val="20"/>
                <w:szCs w:val="22"/>
                <w:lang w:eastAsia="en-US"/>
              </w:rPr>
            </w:pPr>
          </w:p>
          <w:p w:rsidR="00187B6E" w:rsidRDefault="00187B6E">
            <w:pPr>
              <w:pStyle w:val="a3"/>
              <w:spacing w:line="276" w:lineRule="auto"/>
              <w:rPr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2"/>
                <w:lang w:eastAsia="en-US"/>
              </w:rPr>
              <w:t>Иные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C61B90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16"/>
                <w:lang w:eastAsia="en-US"/>
              </w:rPr>
              <w:t>2</w:t>
            </w:r>
            <w:r w:rsidR="00187B6E">
              <w:rPr>
                <w:rFonts w:ascii="Times New Roman" w:hAnsi="Times New Roman"/>
                <w:bCs/>
                <w:sz w:val="20"/>
                <w:szCs w:val="16"/>
                <w:lang w:eastAsia="en-US"/>
              </w:rPr>
              <w:t>50,0</w:t>
            </w:r>
          </w:p>
          <w:p w:rsidR="00187B6E" w:rsidRDefault="00187B6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16"/>
                <w:lang w:eastAsia="en-US"/>
              </w:rPr>
            </w:pPr>
          </w:p>
          <w:p w:rsidR="00187B6E" w:rsidRDefault="00187B6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16"/>
                <w:lang w:eastAsia="en-US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0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100,0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150,0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350,0</w:t>
            </w:r>
          </w:p>
        </w:tc>
      </w:tr>
      <w:tr w:rsidR="00187B6E" w:rsidTr="00187B6E">
        <w:trPr>
          <w:cantSplit/>
          <w:trHeight w:val="53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4.2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Субсидирование на принципах </w:t>
            </w:r>
            <w:proofErr w:type="spellStart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софинансирования</w:t>
            </w:r>
            <w:proofErr w:type="spellEnd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 участия инновационных предприятий и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организа-ций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 инновационной инфраструктуры в различных программах и проектах повышения квалификации управленческих кадров.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Администрация города, ОИИ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bCs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2"/>
                <w:lang w:eastAsia="en-US"/>
              </w:rPr>
              <w:t>Бюджет города,</w:t>
            </w:r>
          </w:p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bCs/>
                <w:sz w:val="20"/>
                <w:szCs w:val="22"/>
                <w:lang w:eastAsia="en-US"/>
              </w:rPr>
            </w:pPr>
          </w:p>
          <w:p w:rsidR="00187B6E" w:rsidRDefault="00187B6E">
            <w:pPr>
              <w:pStyle w:val="a3"/>
              <w:spacing w:line="276" w:lineRule="auto"/>
              <w:rPr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2"/>
                <w:lang w:eastAsia="en-US"/>
              </w:rPr>
              <w:t>Иные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6728A4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16"/>
                <w:lang w:eastAsia="en-US"/>
              </w:rPr>
              <w:t>2</w:t>
            </w:r>
            <w:r w:rsidR="00187B6E">
              <w:rPr>
                <w:rFonts w:ascii="Times New Roman" w:hAnsi="Times New Roman"/>
                <w:bCs/>
                <w:sz w:val="20"/>
                <w:szCs w:val="16"/>
                <w:lang w:eastAsia="en-US"/>
              </w:rPr>
              <w:t>00,0</w:t>
            </w:r>
          </w:p>
          <w:p w:rsidR="00187B6E" w:rsidRDefault="00187B6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16"/>
                <w:lang w:eastAsia="en-US"/>
              </w:rPr>
            </w:pPr>
          </w:p>
          <w:p w:rsidR="00187B6E" w:rsidRDefault="00187B6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16"/>
                <w:lang w:eastAsia="en-US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0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100,0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100,0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400,0</w:t>
            </w:r>
          </w:p>
        </w:tc>
      </w:tr>
      <w:tr w:rsidR="00187B6E" w:rsidTr="00187B6E">
        <w:trPr>
          <w:cantSplit/>
          <w:trHeight w:val="39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  <w:lang w:eastAsia="en-US"/>
              </w:rPr>
              <w:t>ИТОГО по направлению: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  <w:lang w:eastAsia="en-US"/>
              </w:rPr>
              <w:t xml:space="preserve">Всего, </w:t>
            </w:r>
          </w:p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  <w:lang w:eastAsia="en-US"/>
              </w:rPr>
              <w:t>в том числе:</w:t>
            </w:r>
          </w:p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  <w:lang w:eastAsia="en-US"/>
              </w:rPr>
              <w:t>Бюджет города,</w:t>
            </w:r>
          </w:p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b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  <w:lang w:eastAsia="en-US"/>
              </w:rPr>
              <w:t xml:space="preserve">Иные источники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6728A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  <w:t>24</w:t>
            </w:r>
            <w:r w:rsidR="00187B6E"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  <w:t>00,0</w:t>
            </w:r>
          </w:p>
          <w:p w:rsidR="00187B6E" w:rsidRDefault="00187B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</w:pPr>
          </w:p>
          <w:p w:rsidR="00187B6E" w:rsidRDefault="006728A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  <w:t>4</w:t>
            </w:r>
            <w:r w:rsidR="00187B6E"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  <w:t>50,0</w:t>
            </w:r>
          </w:p>
          <w:p w:rsidR="00187B6E" w:rsidRDefault="00187B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  <w:t>1950,0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6728A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6</w:t>
            </w:r>
            <w:r w:rsidR="00187B6E"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00,0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0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800,0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200,0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1000,0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250,0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750,0</w:t>
            </w:r>
          </w:p>
        </w:tc>
      </w:tr>
      <w:tr w:rsidR="00187B6E" w:rsidTr="00187B6E">
        <w:trPr>
          <w:cantSplit/>
          <w:trHeight w:val="393"/>
        </w:trPr>
        <w:tc>
          <w:tcPr>
            <w:tcW w:w="14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before="120"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Cs w:val="22"/>
                <w:lang w:eastAsia="en-US"/>
              </w:rPr>
              <w:t>Направление</w:t>
            </w:r>
            <w:r>
              <w:rPr>
                <w:rFonts w:ascii="Times New Roman" w:hAnsi="Times New Roman" w:cs="Times New Roman"/>
                <w:b/>
                <w:i/>
                <w:iCs/>
                <w:szCs w:val="22"/>
                <w:lang w:eastAsia="en-US"/>
              </w:rPr>
              <w:t xml:space="preserve"> 5. </w:t>
            </w:r>
            <w:r>
              <w:rPr>
                <w:rFonts w:ascii="Times New Roman" w:hAnsi="Times New Roman" w:cs="Times New Roman"/>
                <w:b/>
                <w:i/>
                <w:iCs/>
                <w:lang w:eastAsia="en-US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lang w:eastAsia="en-US"/>
              </w:rPr>
              <w:t>имиджевое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lang w:eastAsia="en-US"/>
              </w:rPr>
              <w:t xml:space="preserve"> обеспечение инновационной деятельности</w:t>
            </w:r>
          </w:p>
        </w:tc>
      </w:tr>
      <w:tr w:rsidR="00187B6E" w:rsidTr="00187B6E">
        <w:trPr>
          <w:cantSplit/>
          <w:trHeight w:val="53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5.1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Формирование и ведение единых баз данных:</w:t>
            </w:r>
          </w:p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- о потребностях в инновационной продукции,</w:t>
            </w:r>
          </w:p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- об инновационных идеях и проектах;</w:t>
            </w:r>
          </w:p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- о возможностях использования оборудования (виртуальный центр коллективного пользования).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16"/>
                <w:lang w:eastAsia="en-US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Администрация города, ОИИ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jc w:val="left"/>
              <w:rPr>
                <w:rFonts w:ascii="Times New Roman" w:hAnsi="Times New Roman"/>
                <w:bCs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Финансирование не требуется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-</w:t>
            </w:r>
          </w:p>
          <w:p w:rsidR="00187B6E" w:rsidRDefault="00187B6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-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</w:p>
        </w:tc>
      </w:tr>
      <w:tr w:rsidR="00187B6E" w:rsidTr="00187B6E">
        <w:trPr>
          <w:cantSplit/>
          <w:trHeight w:val="53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5.2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Информационная поддержка </w:t>
            </w:r>
            <w:proofErr w:type="spellStart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МиСИП</w:t>
            </w:r>
            <w:proofErr w:type="spellEnd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 через </w:t>
            </w:r>
            <w:proofErr w:type="gramStart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сред-</w:t>
            </w:r>
            <w:proofErr w:type="spellStart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ства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 массовой информации.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jc w:val="left"/>
              <w:rPr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jc w:val="left"/>
              <w:rPr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Администрация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jc w:val="left"/>
              <w:rPr>
                <w:rFonts w:ascii="Times New Roman" w:hAnsi="Times New Roman"/>
                <w:bCs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Финансирование не требуется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-</w:t>
            </w:r>
          </w:p>
          <w:p w:rsidR="00187B6E" w:rsidRDefault="00187B6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-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</w:p>
        </w:tc>
      </w:tr>
      <w:tr w:rsidR="00187B6E" w:rsidTr="00187B6E">
        <w:trPr>
          <w:cantSplit/>
          <w:trHeight w:val="53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5.3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Информационно-консультационное содействие </w:t>
            </w:r>
            <w:proofErr w:type="spellStart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МиСИП</w:t>
            </w:r>
            <w:proofErr w:type="spellEnd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 по участию в федеральных и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регио-нальных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 конкурсах инновационных проектов.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jc w:val="left"/>
              <w:rPr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jc w:val="left"/>
              <w:rPr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Администрация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jc w:val="left"/>
              <w:rPr>
                <w:rFonts w:ascii="Times New Roman" w:hAnsi="Times New Roman"/>
                <w:bCs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Финансирование не требуется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-</w:t>
            </w:r>
          </w:p>
          <w:p w:rsidR="00187B6E" w:rsidRDefault="00187B6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-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</w:p>
        </w:tc>
      </w:tr>
      <w:tr w:rsidR="00187B6E" w:rsidTr="00187B6E">
        <w:trPr>
          <w:cantSplit/>
          <w:trHeight w:val="53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5.4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Изготовление презентационных материалов, </w:t>
            </w:r>
            <w:proofErr w:type="spellStart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изда-ние</w:t>
            </w:r>
            <w:proofErr w:type="spellEnd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 и размещение в СМИ информационно-справочных и методических материалов, </w:t>
            </w:r>
            <w:proofErr w:type="spellStart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посвя</w:t>
            </w:r>
            <w:proofErr w:type="spellEnd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-щённых вопросам развития </w:t>
            </w:r>
            <w:proofErr w:type="gramStart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инновационной</w:t>
            </w:r>
            <w:proofErr w:type="gramEnd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дея-тельности</w:t>
            </w:r>
            <w:proofErr w:type="spellEnd"/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 в Обнинске.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jc w:val="left"/>
              <w:rPr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jc w:val="left"/>
              <w:rPr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Администрация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jc w:val="left"/>
              <w:rPr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2"/>
                <w:lang w:eastAsia="en-US"/>
              </w:rPr>
              <w:t>Бюджет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B56A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8</w:t>
            </w:r>
            <w:r w:rsidR="00187B6E">
              <w:rPr>
                <w:rFonts w:ascii="Times New Roman" w:hAnsi="Times New Roman"/>
                <w:sz w:val="20"/>
                <w:szCs w:val="16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B56A0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4</w:t>
            </w:r>
            <w:r w:rsidR="00187B6E">
              <w:rPr>
                <w:rFonts w:ascii="Times New Roman" w:hAnsi="Times New Roman" w:cs="Times New Roman"/>
                <w:bCs/>
                <w:szCs w:val="22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200,0</w:t>
            </w:r>
          </w:p>
        </w:tc>
      </w:tr>
      <w:tr w:rsidR="00187B6E" w:rsidTr="00187B6E">
        <w:trPr>
          <w:cantSplit/>
          <w:trHeight w:val="53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5.5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Проведение встреч, семинаров, конференций и «круглых столов» по  вопросам инновационного развития.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16"/>
                <w:lang w:eastAsia="en-US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16"/>
                <w:lang w:eastAsia="en-US"/>
              </w:rPr>
              <w:t>Администрация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jc w:val="left"/>
              <w:rPr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2"/>
                <w:lang w:eastAsia="en-US"/>
              </w:rPr>
              <w:t>Бюджет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>
              <w:rPr>
                <w:sz w:val="20"/>
                <w:lang w:eastAsia="en-US"/>
              </w:rPr>
              <w:t>150,0</w:t>
            </w:r>
          </w:p>
        </w:tc>
      </w:tr>
      <w:tr w:rsidR="00187B6E" w:rsidTr="00187B6E">
        <w:trPr>
          <w:cantSplit/>
          <w:trHeight w:val="53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5.6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Проведение </w:t>
            </w:r>
            <w:proofErr w:type="spellStart"/>
            <w:r>
              <w:rPr>
                <w:sz w:val="20"/>
                <w:szCs w:val="26"/>
                <w:lang w:eastAsia="en-US"/>
              </w:rPr>
              <w:t>Обнинского</w:t>
            </w:r>
            <w:proofErr w:type="spellEnd"/>
            <w:r>
              <w:rPr>
                <w:sz w:val="20"/>
                <w:szCs w:val="26"/>
                <w:lang w:eastAsia="en-US"/>
              </w:rPr>
              <w:t xml:space="preserve"> инновационного форума.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rPr>
                <w:sz w:val="20"/>
                <w:szCs w:val="16"/>
                <w:lang w:eastAsia="en-US"/>
              </w:rPr>
            </w:pPr>
            <w:r>
              <w:rPr>
                <w:sz w:val="20"/>
                <w:szCs w:val="16"/>
                <w:lang w:eastAsia="en-US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rPr>
                <w:sz w:val="20"/>
                <w:szCs w:val="16"/>
                <w:lang w:eastAsia="en-US"/>
              </w:rPr>
            </w:pPr>
            <w:r>
              <w:rPr>
                <w:sz w:val="20"/>
                <w:szCs w:val="16"/>
                <w:lang w:eastAsia="en-US"/>
              </w:rPr>
              <w:t>Администрация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a3"/>
              <w:spacing w:line="276" w:lineRule="auto"/>
              <w:jc w:val="left"/>
              <w:rPr>
                <w:rFonts w:ascii="Times New Roman" w:hAnsi="Times New Roman"/>
                <w:bCs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2"/>
                <w:lang w:eastAsia="en-US"/>
              </w:rPr>
              <w:t>Бюджет города,</w:t>
            </w:r>
          </w:p>
          <w:p w:rsidR="00187B6E" w:rsidRDefault="00187B6E">
            <w:pPr>
              <w:pStyle w:val="a3"/>
              <w:spacing w:line="276" w:lineRule="auto"/>
              <w:jc w:val="left"/>
              <w:rPr>
                <w:rFonts w:ascii="Times New Roman" w:hAnsi="Times New Roman"/>
                <w:bCs/>
                <w:sz w:val="20"/>
                <w:szCs w:val="22"/>
                <w:lang w:eastAsia="en-US"/>
              </w:rPr>
            </w:pPr>
          </w:p>
          <w:p w:rsidR="00187B6E" w:rsidRDefault="00187B6E">
            <w:pPr>
              <w:pStyle w:val="a3"/>
              <w:spacing w:line="276" w:lineRule="auto"/>
              <w:jc w:val="left"/>
              <w:rPr>
                <w:rFonts w:ascii="Times New Roman" w:hAnsi="Times New Roman"/>
                <w:bCs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2"/>
                <w:lang w:eastAsia="en-US"/>
              </w:rPr>
              <w:t>областной бюджет,</w:t>
            </w:r>
          </w:p>
          <w:p w:rsidR="00187B6E" w:rsidRDefault="00187B6E">
            <w:pPr>
              <w:pStyle w:val="a3"/>
              <w:spacing w:line="276" w:lineRule="auto"/>
              <w:jc w:val="left"/>
              <w:rPr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2"/>
                <w:lang w:eastAsia="en-US"/>
              </w:rPr>
              <w:t>иные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B56A00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  <w:r w:rsidR="00187B6E">
              <w:rPr>
                <w:sz w:val="20"/>
                <w:lang w:eastAsia="en-US"/>
              </w:rPr>
              <w:t>2</w:t>
            </w:r>
            <w:r>
              <w:rPr>
                <w:sz w:val="20"/>
                <w:lang w:eastAsia="en-US"/>
              </w:rPr>
              <w:t>0</w:t>
            </w:r>
            <w:r w:rsidR="00187B6E">
              <w:rPr>
                <w:sz w:val="20"/>
                <w:lang w:eastAsia="en-US"/>
              </w:rPr>
              <w:t>0,0</w:t>
            </w:r>
          </w:p>
          <w:p w:rsidR="00187B6E" w:rsidRDefault="00187B6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187B6E" w:rsidRDefault="00187B6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16000,0</w:t>
            </w:r>
          </w:p>
          <w:p w:rsidR="00187B6E" w:rsidRDefault="00187B6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187B6E" w:rsidRDefault="00187B6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  <w:p w:rsidR="00187B6E" w:rsidRDefault="00187B6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</w:p>
          <w:p w:rsidR="00187B6E" w:rsidRDefault="00187B6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5000,0</w:t>
            </w:r>
          </w:p>
          <w:p w:rsidR="00187B6E" w:rsidRDefault="00187B6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</w:p>
          <w:p w:rsidR="00187B6E" w:rsidRDefault="00187B6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1100,0</w:t>
            </w:r>
          </w:p>
          <w:p w:rsidR="00187B6E" w:rsidRDefault="00187B6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</w:p>
          <w:p w:rsidR="00187B6E" w:rsidRDefault="00187B6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5500,0</w:t>
            </w:r>
          </w:p>
          <w:p w:rsidR="00187B6E" w:rsidRDefault="00187B6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</w:p>
          <w:p w:rsidR="00187B6E" w:rsidRDefault="00187B6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1100,0</w:t>
            </w:r>
          </w:p>
          <w:p w:rsidR="00187B6E" w:rsidRDefault="00187B6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</w:p>
          <w:p w:rsidR="00187B6E" w:rsidRDefault="00187B6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5500,0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4"/>
                <w:lang w:eastAsia="en-US"/>
              </w:rPr>
            </w:pP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en-US"/>
              </w:rPr>
              <w:t>2700,0</w:t>
            </w:r>
          </w:p>
        </w:tc>
      </w:tr>
      <w:tr w:rsidR="00187B6E" w:rsidTr="00187B6E">
        <w:trPr>
          <w:cantSplit/>
          <w:trHeight w:val="53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5.7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Проведение городского конкурса стипендий студентам, аспирантам и молодым преподавателям.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16"/>
                <w:lang w:eastAsia="en-US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16"/>
                <w:lang w:eastAsia="en-US"/>
              </w:rPr>
              <w:t>Администрация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jc w:val="left"/>
              <w:rPr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2"/>
                <w:lang w:eastAsia="en-US"/>
              </w:rPr>
              <w:t>Бюджет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550,0</w:t>
            </w:r>
          </w:p>
        </w:tc>
      </w:tr>
      <w:tr w:rsidR="00187B6E" w:rsidTr="00187B6E">
        <w:trPr>
          <w:cantSplit/>
          <w:trHeight w:val="53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  <w:lang w:eastAsia="en-US"/>
              </w:rPr>
              <w:t>ИТОГО по направлению: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  <w:lang w:eastAsia="en-US"/>
              </w:rPr>
              <w:t xml:space="preserve">Всего,  </w:t>
            </w:r>
          </w:p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  <w:lang w:eastAsia="en-US"/>
              </w:rPr>
              <w:t>в том числе,</w:t>
            </w:r>
          </w:p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b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2"/>
                <w:lang w:eastAsia="en-US"/>
              </w:rPr>
              <w:t>Бюджет города</w:t>
            </w:r>
          </w:p>
          <w:p w:rsidR="00187B6E" w:rsidRDefault="00187B6E">
            <w:pPr>
              <w:pStyle w:val="a3"/>
              <w:spacing w:line="276" w:lineRule="auto"/>
              <w:jc w:val="left"/>
              <w:rPr>
                <w:rFonts w:ascii="Times New Roman" w:hAnsi="Times New Roman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  <w:lang w:eastAsia="en-US"/>
              </w:rPr>
              <w:t>Областной бюджет</w:t>
            </w:r>
          </w:p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b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  <w:lang w:eastAsia="en-US"/>
              </w:rPr>
              <w:t>Иные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  <w:t>2</w:t>
            </w:r>
            <w:r w:rsidR="00B56A00"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  <w:t>880</w:t>
            </w:r>
            <w:r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  <w:t>0,0</w:t>
            </w:r>
          </w:p>
          <w:p w:rsidR="00187B6E" w:rsidRDefault="00187B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</w:pPr>
          </w:p>
          <w:p w:rsidR="00187B6E" w:rsidRDefault="00187B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  <w:t>5</w:t>
            </w:r>
            <w:r w:rsidR="00B56A00"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  <w:t>10</w:t>
            </w:r>
            <w:r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  <w:t>0,0</w:t>
            </w:r>
          </w:p>
          <w:p w:rsidR="00187B6E" w:rsidRDefault="00187B6E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16000,0</w:t>
            </w:r>
          </w:p>
          <w:p w:rsidR="00187B6E" w:rsidRDefault="00187B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7700,0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9450,0</w:t>
            </w:r>
          </w:p>
          <w:p w:rsidR="00187B6E" w:rsidRDefault="00187B6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</w:p>
          <w:p w:rsidR="00187B6E" w:rsidRDefault="00187B6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1</w:t>
            </w:r>
            <w:r w:rsidR="00B56A00"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0,0</w:t>
            </w:r>
          </w:p>
          <w:p w:rsidR="00187B6E" w:rsidRDefault="00187B6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5000,0</w:t>
            </w:r>
          </w:p>
          <w:p w:rsidR="00187B6E" w:rsidRDefault="00187B6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10000,0</w:t>
            </w:r>
          </w:p>
          <w:p w:rsidR="00187B6E" w:rsidRDefault="00187B6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</w:p>
          <w:p w:rsidR="00187B6E" w:rsidRDefault="00187B6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2000,0</w:t>
            </w:r>
          </w:p>
          <w:p w:rsidR="00187B6E" w:rsidRDefault="00187B6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5500,0</w:t>
            </w:r>
          </w:p>
          <w:p w:rsidR="00187B6E" w:rsidRDefault="00187B6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10200,0</w:t>
            </w:r>
          </w:p>
          <w:p w:rsidR="00187B6E" w:rsidRDefault="00187B6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</w:p>
          <w:p w:rsidR="00187B6E" w:rsidRDefault="00187B6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2000,0</w:t>
            </w:r>
          </w:p>
          <w:p w:rsidR="00187B6E" w:rsidRDefault="00187B6E">
            <w:pPr>
              <w:spacing w:line="276" w:lineRule="auto"/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>
              <w:rPr>
                <w:b/>
                <w:bCs/>
                <w:sz w:val="20"/>
                <w:szCs w:val="22"/>
                <w:lang w:eastAsia="en-US"/>
              </w:rPr>
              <w:t>5500,0</w:t>
            </w:r>
          </w:p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2700,0</w:t>
            </w:r>
          </w:p>
        </w:tc>
      </w:tr>
      <w:tr w:rsidR="00187B6E" w:rsidTr="00187B6E">
        <w:trPr>
          <w:cantSplit/>
          <w:trHeight w:val="25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5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  <w:t>ВСЕГО по Программе: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 w:rsidP="00F77A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319</w:t>
            </w:r>
            <w:r w:rsidR="00F77A53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 w:rsidP="0082592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8</w:t>
            </w:r>
            <w:r w:rsidR="00825925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485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1311750,0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1031300,0</w:t>
            </w:r>
          </w:p>
        </w:tc>
      </w:tr>
      <w:tr w:rsidR="00187B6E" w:rsidTr="00187B6E">
        <w:trPr>
          <w:cantSplit/>
          <w:trHeight w:val="2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6E" w:rsidRDefault="00187B6E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6E" w:rsidRDefault="00187B6E">
            <w:pPr>
              <w:rPr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Бюджет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 w:rsidP="00F77A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1</w:t>
            </w:r>
            <w:r w:rsidR="00F77A53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29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82592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3</w:t>
            </w:r>
            <w:r w:rsidR="00187B6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4800,0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5100,0</w:t>
            </w:r>
          </w:p>
        </w:tc>
      </w:tr>
      <w:tr w:rsidR="00187B6E" w:rsidTr="00187B6E">
        <w:trPr>
          <w:cantSplit/>
          <w:trHeight w:val="2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6E" w:rsidRDefault="00187B6E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6E" w:rsidRDefault="00187B6E">
            <w:pPr>
              <w:rPr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608000,0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288000,0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250000,0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70000,0</w:t>
            </w:r>
          </w:p>
        </w:tc>
      </w:tr>
      <w:tr w:rsidR="00187B6E" w:rsidTr="00187B6E">
        <w:trPr>
          <w:cantSplit/>
          <w:trHeight w:val="29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6E" w:rsidRDefault="00187B6E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6E" w:rsidRDefault="00187B6E">
            <w:pPr>
              <w:rPr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289000,0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208000,0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50500,0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30500,0</w:t>
            </w:r>
          </w:p>
        </w:tc>
      </w:tr>
      <w:tr w:rsidR="00187B6E" w:rsidTr="00187B6E">
        <w:trPr>
          <w:cantSplit/>
          <w:trHeight w:val="29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6E" w:rsidRDefault="00187B6E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6E" w:rsidRDefault="00187B6E">
            <w:pPr>
              <w:rPr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Средства инвесторов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401900,0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146400,0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133300,0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122200,0</w:t>
            </w:r>
          </w:p>
        </w:tc>
      </w:tr>
      <w:tr w:rsidR="00187B6E" w:rsidTr="00187B6E">
        <w:trPr>
          <w:cantSplit/>
          <w:trHeight w:val="26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6E" w:rsidRDefault="00187B6E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6E" w:rsidRDefault="00187B6E">
            <w:pPr>
              <w:rPr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Иные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1879800,0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203150,0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873150,0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6E" w:rsidRDefault="00187B6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803500,0</w:t>
            </w:r>
          </w:p>
        </w:tc>
      </w:tr>
    </w:tbl>
    <w:p w:rsidR="00BE5CE9" w:rsidRDefault="00BE5CE9"/>
    <w:sectPr w:rsidR="00BE5CE9" w:rsidSect="00187B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t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708"/>
    <w:rsid w:val="00187B6E"/>
    <w:rsid w:val="00196F06"/>
    <w:rsid w:val="00561B07"/>
    <w:rsid w:val="006728A4"/>
    <w:rsid w:val="00825925"/>
    <w:rsid w:val="00935708"/>
    <w:rsid w:val="00B56A00"/>
    <w:rsid w:val="00BE5CE9"/>
    <w:rsid w:val="00C61B90"/>
    <w:rsid w:val="00DA6901"/>
    <w:rsid w:val="00F7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87B6E"/>
    <w:pPr>
      <w:spacing w:before="100" w:beforeAutospacing="1" w:after="100" w:afterAutospacing="1"/>
      <w:outlineLvl w:val="0"/>
    </w:pPr>
    <w:rPr>
      <w:rFonts w:ascii="verdata" w:hAnsi="verdata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B6E"/>
    <w:rPr>
      <w:rFonts w:ascii="verdata" w:eastAsia="Times New Roman" w:hAnsi="verdata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187B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чный"/>
    <w:basedOn w:val="a"/>
    <w:rsid w:val="00187B6E"/>
    <w:pPr>
      <w:keepLines/>
      <w:suppressAutoHyphens/>
      <w:jc w:val="both"/>
    </w:pPr>
    <w:rPr>
      <w:rFonts w:ascii="Century Gothic" w:hAnsi="Century Gothic"/>
      <w:sz w:val="18"/>
      <w:szCs w:val="18"/>
    </w:rPr>
  </w:style>
  <w:style w:type="character" w:styleId="a4">
    <w:name w:val="Strong"/>
    <w:basedOn w:val="a0"/>
    <w:qFormat/>
    <w:rsid w:val="00187B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87B6E"/>
    <w:pPr>
      <w:spacing w:before="100" w:beforeAutospacing="1" w:after="100" w:afterAutospacing="1"/>
      <w:outlineLvl w:val="0"/>
    </w:pPr>
    <w:rPr>
      <w:rFonts w:ascii="verdata" w:hAnsi="verdata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B6E"/>
    <w:rPr>
      <w:rFonts w:ascii="verdata" w:eastAsia="Times New Roman" w:hAnsi="verdata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187B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чный"/>
    <w:basedOn w:val="a"/>
    <w:rsid w:val="00187B6E"/>
    <w:pPr>
      <w:keepLines/>
      <w:suppressAutoHyphens/>
      <w:jc w:val="both"/>
    </w:pPr>
    <w:rPr>
      <w:rFonts w:ascii="Century Gothic" w:hAnsi="Century Gothic"/>
      <w:sz w:val="18"/>
      <w:szCs w:val="18"/>
    </w:rPr>
  </w:style>
  <w:style w:type="character" w:styleId="a4">
    <w:name w:val="Strong"/>
    <w:basedOn w:val="a0"/>
    <w:qFormat/>
    <w:rsid w:val="00187B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9</cp:revision>
  <dcterms:created xsi:type="dcterms:W3CDTF">2014-06-06T12:30:00Z</dcterms:created>
  <dcterms:modified xsi:type="dcterms:W3CDTF">2014-06-17T10:58:00Z</dcterms:modified>
</cp:coreProperties>
</file>