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61" w:rsidRDefault="002B76A8" w:rsidP="001A5561">
      <w:pPr>
        <w:jc w:val="center"/>
      </w:pPr>
      <w:r>
        <w:rPr>
          <w:noProof/>
        </w:rPr>
        <w:drawing>
          <wp:inline distT="0" distB="0" distL="0" distR="0" wp14:anchorId="4A4ADF4D" wp14:editId="270A5883">
            <wp:extent cx="609600" cy="714375"/>
            <wp:effectExtent l="0" t="0" r="0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F7" w:rsidRPr="00FB3421" w:rsidRDefault="00BA3AF7" w:rsidP="00BA3AF7">
      <w:pPr>
        <w:jc w:val="center"/>
        <w:rPr>
          <w:sz w:val="26"/>
          <w:szCs w:val="26"/>
        </w:rPr>
      </w:pPr>
      <w:r w:rsidRPr="00FB3421">
        <w:rPr>
          <w:sz w:val="26"/>
          <w:szCs w:val="26"/>
        </w:rPr>
        <w:t xml:space="preserve"> </w:t>
      </w:r>
    </w:p>
    <w:p w:rsidR="00BA3AF7" w:rsidRPr="00FB3421" w:rsidRDefault="00BA3AF7" w:rsidP="00BA3AF7">
      <w:pPr>
        <w:jc w:val="center"/>
        <w:rPr>
          <w:b/>
          <w:sz w:val="26"/>
          <w:szCs w:val="26"/>
        </w:rPr>
      </w:pPr>
      <w:r w:rsidRPr="00FB3421">
        <w:rPr>
          <w:b/>
          <w:sz w:val="26"/>
          <w:szCs w:val="26"/>
        </w:rPr>
        <w:t>ОБНИНСКОЕ ГОРОДСКОЕ СОБРАНИЕ</w:t>
      </w:r>
    </w:p>
    <w:p w:rsidR="00BA3AF7" w:rsidRPr="00FB3421" w:rsidRDefault="00BA3AF7" w:rsidP="00BA3AF7">
      <w:pPr>
        <w:jc w:val="center"/>
        <w:rPr>
          <w:sz w:val="26"/>
          <w:szCs w:val="26"/>
        </w:rPr>
      </w:pPr>
      <w:r w:rsidRPr="00FB3421">
        <w:rPr>
          <w:b/>
          <w:sz w:val="26"/>
          <w:szCs w:val="26"/>
        </w:rPr>
        <w:t>ГОРОДСКОГО ОКРУГА «ГОРОД ОБНИНСК»</w:t>
      </w:r>
    </w:p>
    <w:p w:rsidR="00BA3AF7" w:rsidRPr="00FB3421" w:rsidRDefault="00BA3AF7" w:rsidP="00BA3AF7">
      <w:pPr>
        <w:rPr>
          <w:sz w:val="26"/>
          <w:szCs w:val="26"/>
        </w:rPr>
      </w:pPr>
      <w:r w:rsidRPr="00FB3421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BA3AF7" w:rsidRPr="00FB3421" w:rsidRDefault="00BA3AF7" w:rsidP="00BA3AF7">
      <w:pPr>
        <w:jc w:val="center"/>
        <w:rPr>
          <w:b/>
          <w:sz w:val="26"/>
          <w:szCs w:val="26"/>
        </w:rPr>
      </w:pPr>
      <w:proofErr w:type="gramStart"/>
      <w:r w:rsidRPr="00FB3421">
        <w:rPr>
          <w:b/>
          <w:sz w:val="26"/>
          <w:szCs w:val="26"/>
        </w:rPr>
        <w:t>Р</w:t>
      </w:r>
      <w:proofErr w:type="gramEnd"/>
      <w:r w:rsidRPr="00FB3421">
        <w:rPr>
          <w:b/>
          <w:sz w:val="26"/>
          <w:szCs w:val="26"/>
        </w:rPr>
        <w:t xml:space="preserve"> Е Ш Е Н И Е № _____</w:t>
      </w:r>
    </w:p>
    <w:p w:rsidR="00BA3AF7" w:rsidRPr="00FB3421" w:rsidRDefault="00BA3AF7" w:rsidP="00BA3AF7">
      <w:pPr>
        <w:jc w:val="center"/>
        <w:rPr>
          <w:sz w:val="26"/>
          <w:szCs w:val="26"/>
        </w:rPr>
      </w:pPr>
    </w:p>
    <w:p w:rsidR="00BA3AF7" w:rsidRPr="00FB3421" w:rsidRDefault="00BA3AF7" w:rsidP="00BA3AF7">
      <w:pPr>
        <w:ind w:right="-313"/>
        <w:rPr>
          <w:sz w:val="26"/>
          <w:szCs w:val="26"/>
        </w:rPr>
      </w:pPr>
      <w:r w:rsidRPr="00FB3421">
        <w:rPr>
          <w:sz w:val="26"/>
          <w:szCs w:val="26"/>
        </w:rPr>
        <w:t xml:space="preserve">г. Обнинск </w:t>
      </w:r>
      <w:r w:rsidRPr="00FB3421">
        <w:rPr>
          <w:sz w:val="26"/>
          <w:szCs w:val="26"/>
        </w:rPr>
        <w:tab/>
      </w:r>
      <w:r w:rsidRPr="00FB3421">
        <w:rPr>
          <w:sz w:val="26"/>
          <w:szCs w:val="26"/>
        </w:rPr>
        <w:tab/>
      </w:r>
      <w:r w:rsidRPr="00FB3421">
        <w:rPr>
          <w:sz w:val="26"/>
          <w:szCs w:val="26"/>
        </w:rPr>
        <w:tab/>
      </w:r>
      <w:r w:rsidRPr="00FB3421">
        <w:rPr>
          <w:sz w:val="26"/>
          <w:szCs w:val="26"/>
        </w:rPr>
        <w:tab/>
      </w:r>
      <w:r w:rsidRPr="003079D1">
        <w:rPr>
          <w:sz w:val="26"/>
          <w:szCs w:val="26"/>
        </w:rPr>
        <w:tab/>
      </w:r>
      <w:r w:rsidRPr="003079D1">
        <w:rPr>
          <w:sz w:val="26"/>
          <w:szCs w:val="26"/>
        </w:rPr>
        <w:tab/>
      </w:r>
      <w:r w:rsidRPr="003079D1">
        <w:rPr>
          <w:sz w:val="26"/>
          <w:szCs w:val="26"/>
        </w:rPr>
        <w:tab/>
      </w:r>
      <w:r>
        <w:rPr>
          <w:sz w:val="26"/>
          <w:szCs w:val="26"/>
        </w:rPr>
        <w:t xml:space="preserve">        «___» __________ 201</w:t>
      </w:r>
      <w:r w:rsidR="001A164B">
        <w:rPr>
          <w:sz w:val="26"/>
          <w:szCs w:val="26"/>
        </w:rPr>
        <w:t>9</w:t>
      </w:r>
      <w:r w:rsidRPr="00FB3421">
        <w:rPr>
          <w:sz w:val="26"/>
          <w:szCs w:val="26"/>
        </w:rPr>
        <w:t xml:space="preserve"> года</w:t>
      </w:r>
    </w:p>
    <w:p w:rsidR="00BA3AF7" w:rsidRPr="00FB3421" w:rsidRDefault="00BA3AF7" w:rsidP="00BA3AF7">
      <w:pPr>
        <w:jc w:val="center"/>
        <w:rPr>
          <w:sz w:val="26"/>
          <w:szCs w:val="26"/>
        </w:rPr>
      </w:pPr>
    </w:p>
    <w:p w:rsidR="00BA3AF7" w:rsidRPr="00FB3421" w:rsidRDefault="00BA3AF7" w:rsidP="00BA3AF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BA3AF7" w:rsidRPr="00FB3421" w:rsidTr="001A5561">
        <w:tc>
          <w:tcPr>
            <w:tcW w:w="6204" w:type="dxa"/>
          </w:tcPr>
          <w:p w:rsidR="00BA3AF7" w:rsidRPr="00D96C13" w:rsidRDefault="00BA3AF7" w:rsidP="001A5561">
            <w:pPr>
              <w:tabs>
                <w:tab w:val="left" w:pos="4536"/>
              </w:tabs>
              <w:autoSpaceDE w:val="0"/>
              <w:autoSpaceDN w:val="0"/>
              <w:adjustRightInd w:val="0"/>
              <w:ind w:right="1452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96C13">
              <w:rPr>
                <w:sz w:val="22"/>
                <w:szCs w:val="22"/>
              </w:rPr>
              <w:t xml:space="preserve">О внесении изменений в </w:t>
            </w:r>
            <w:r w:rsidR="00D96C13" w:rsidRPr="00D96C13">
              <w:rPr>
                <w:sz w:val="22"/>
                <w:szCs w:val="22"/>
              </w:rPr>
              <w:t>р</w:t>
            </w:r>
            <w:r w:rsidRPr="00D96C13">
              <w:rPr>
                <w:sz w:val="22"/>
                <w:szCs w:val="22"/>
              </w:rPr>
              <w:t xml:space="preserve">ешение </w:t>
            </w:r>
            <w:proofErr w:type="spellStart"/>
            <w:r w:rsidRPr="00D96C13">
              <w:rPr>
                <w:sz w:val="22"/>
                <w:szCs w:val="22"/>
              </w:rPr>
              <w:t>Обнинского</w:t>
            </w:r>
            <w:proofErr w:type="spellEnd"/>
            <w:r w:rsidRPr="00D96C13">
              <w:rPr>
                <w:sz w:val="22"/>
                <w:szCs w:val="22"/>
              </w:rPr>
              <w:t xml:space="preserve">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      </w:r>
            <w:proofErr w:type="gramEnd"/>
          </w:p>
          <w:p w:rsidR="00BA3AF7" w:rsidRPr="00FB3421" w:rsidRDefault="00BA3AF7" w:rsidP="001A556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BA3AF7" w:rsidRPr="003079D1" w:rsidRDefault="00BA3AF7" w:rsidP="001A5561">
      <w:pPr>
        <w:pStyle w:val="ConsPlusTitle"/>
        <w:ind w:firstLine="851"/>
        <w:jc w:val="center"/>
        <w:outlineLvl w:val="0"/>
        <w:rPr>
          <w:sz w:val="26"/>
          <w:szCs w:val="26"/>
        </w:rPr>
      </w:pPr>
    </w:p>
    <w:p w:rsidR="00BA3AF7" w:rsidRPr="00D96C13" w:rsidRDefault="00BA3AF7" w:rsidP="00D96C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96C13">
        <w:rPr>
          <w:sz w:val="26"/>
          <w:szCs w:val="26"/>
        </w:rPr>
        <w:t xml:space="preserve">В соответствии со  статьей 3  Федерального </w:t>
      </w:r>
      <w:hyperlink r:id="rId7" w:history="1">
        <w:proofErr w:type="gramStart"/>
        <w:r w:rsidRPr="00D96C13">
          <w:rPr>
            <w:rStyle w:val="a8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D96C13">
        <w:rPr>
          <w:rStyle w:val="a8"/>
          <w:color w:val="auto"/>
          <w:sz w:val="26"/>
          <w:szCs w:val="26"/>
          <w:u w:val="none"/>
        </w:rPr>
        <w:t>а</w:t>
      </w:r>
      <w:r w:rsidRPr="00D96C13">
        <w:rPr>
          <w:sz w:val="26"/>
          <w:szCs w:val="26"/>
        </w:rPr>
        <w:t xml:space="preserve"> от 25.10.2001 № 137-ФЗ           </w:t>
      </w:r>
      <w:r w:rsidR="00D96C13">
        <w:rPr>
          <w:sz w:val="26"/>
          <w:szCs w:val="26"/>
        </w:rPr>
        <w:t xml:space="preserve"> «</w:t>
      </w:r>
      <w:r w:rsidRPr="00D96C13">
        <w:rPr>
          <w:sz w:val="26"/>
          <w:szCs w:val="26"/>
        </w:rPr>
        <w:t>О введении в действие Земельного кодекса Российской Федерации</w:t>
      </w:r>
      <w:r w:rsidR="00D96C13">
        <w:rPr>
          <w:sz w:val="26"/>
          <w:szCs w:val="26"/>
        </w:rPr>
        <w:t>»,</w:t>
      </w:r>
      <w:r w:rsidRPr="00D96C13">
        <w:rPr>
          <w:sz w:val="26"/>
          <w:szCs w:val="26"/>
        </w:rPr>
        <w:t xml:space="preserve"> </w:t>
      </w:r>
      <w:hyperlink r:id="rId8" w:history="1">
        <w:r w:rsidRPr="00D96C13">
          <w:rPr>
            <w:rStyle w:val="a8"/>
            <w:color w:val="auto"/>
            <w:sz w:val="26"/>
            <w:szCs w:val="26"/>
            <w:u w:val="none"/>
          </w:rPr>
          <w:t>статьями 22</w:t>
        </w:r>
      </w:hyperlink>
      <w:r w:rsidRPr="00D96C13">
        <w:rPr>
          <w:sz w:val="26"/>
          <w:szCs w:val="26"/>
        </w:rPr>
        <w:t xml:space="preserve">, </w:t>
      </w:r>
      <w:hyperlink r:id="rId9" w:history="1">
        <w:r w:rsidRPr="00D96C13">
          <w:rPr>
            <w:rStyle w:val="a8"/>
            <w:color w:val="auto"/>
            <w:sz w:val="26"/>
            <w:szCs w:val="26"/>
            <w:u w:val="none"/>
          </w:rPr>
          <w:t>39.7</w:t>
        </w:r>
      </w:hyperlink>
      <w:r w:rsidRPr="00D96C13">
        <w:rPr>
          <w:sz w:val="26"/>
          <w:szCs w:val="26"/>
        </w:rPr>
        <w:t xml:space="preserve">, </w:t>
      </w:r>
      <w:hyperlink r:id="rId10" w:history="1">
        <w:r w:rsidRPr="00D96C13">
          <w:rPr>
            <w:rStyle w:val="a8"/>
            <w:color w:val="auto"/>
            <w:sz w:val="26"/>
            <w:szCs w:val="26"/>
            <w:u w:val="none"/>
          </w:rPr>
          <w:t>65</w:t>
        </w:r>
      </w:hyperlink>
      <w:r w:rsidRPr="00D96C13">
        <w:rPr>
          <w:sz w:val="26"/>
          <w:szCs w:val="26"/>
        </w:rPr>
        <w:t xml:space="preserve"> Земельного кодекса Российской Федерации, </w:t>
      </w:r>
      <w:r w:rsidR="00D96C13" w:rsidRPr="00D96C13">
        <w:rPr>
          <w:sz w:val="26"/>
          <w:szCs w:val="26"/>
        </w:rPr>
        <w:t xml:space="preserve">приказом Минэкономразвития России от 04.02.2019 № 44 </w:t>
      </w:r>
      <w:r w:rsidR="00D96C13">
        <w:rPr>
          <w:sz w:val="26"/>
          <w:szCs w:val="26"/>
        </w:rPr>
        <w:t>«</w:t>
      </w:r>
      <w:r w:rsidR="00D96C13" w:rsidRPr="00D96C13">
        <w:rPr>
          <w:sz w:val="26"/>
          <w:szCs w:val="26"/>
        </w:rPr>
        <w:t>О внесении изменений в классификатор видов разрешенного использования земельных участков, утвержденный приказом Минэкономразвити</w:t>
      </w:r>
      <w:r w:rsidR="00D96C13">
        <w:rPr>
          <w:sz w:val="26"/>
          <w:szCs w:val="26"/>
        </w:rPr>
        <w:t>я России от 1 сентября 2014 г. №</w:t>
      </w:r>
      <w:r w:rsidR="00D96C13" w:rsidRPr="00D96C13">
        <w:rPr>
          <w:sz w:val="26"/>
          <w:szCs w:val="26"/>
        </w:rPr>
        <w:t xml:space="preserve"> 540</w:t>
      </w:r>
      <w:r w:rsidR="00D96C13">
        <w:rPr>
          <w:sz w:val="26"/>
          <w:szCs w:val="26"/>
        </w:rPr>
        <w:t>»</w:t>
      </w:r>
      <w:r w:rsidR="00D96C13" w:rsidRPr="00D96C13">
        <w:rPr>
          <w:sz w:val="26"/>
          <w:szCs w:val="26"/>
        </w:rPr>
        <w:t xml:space="preserve">, </w:t>
      </w:r>
      <w:hyperlink r:id="rId11" w:history="1">
        <w:r w:rsidRPr="00D96C13">
          <w:rPr>
            <w:rStyle w:val="a8"/>
            <w:color w:val="auto"/>
            <w:sz w:val="26"/>
            <w:szCs w:val="26"/>
            <w:u w:val="none"/>
          </w:rPr>
          <w:t>постановлением</w:t>
        </w:r>
      </w:hyperlink>
      <w:r w:rsidRPr="00D96C13">
        <w:rPr>
          <w:sz w:val="26"/>
          <w:szCs w:val="26"/>
        </w:rPr>
        <w:t xml:space="preserve"> Правительства Калужской области от 18.03.2015 № 146  </w:t>
      </w:r>
      <w:r w:rsidR="00D96C13">
        <w:rPr>
          <w:sz w:val="26"/>
          <w:szCs w:val="26"/>
        </w:rPr>
        <w:t>«</w:t>
      </w:r>
      <w:proofErr w:type="gramStart"/>
      <w:r w:rsidRPr="00D96C13">
        <w:rPr>
          <w:sz w:val="26"/>
          <w:szCs w:val="26"/>
        </w:rPr>
        <w:t>О порядке определения размера арендной платы за земельные участки, находящиеся в собственности Калужской области, а также за земельные участки, государственная собственность на которые не разграничена, предоставленные в аренду без торгов</w:t>
      </w:r>
      <w:r w:rsidR="00D96C13">
        <w:rPr>
          <w:sz w:val="26"/>
          <w:szCs w:val="26"/>
        </w:rPr>
        <w:t>»</w:t>
      </w:r>
      <w:r w:rsidRPr="00D96C13">
        <w:rPr>
          <w:sz w:val="26"/>
          <w:szCs w:val="26"/>
        </w:rPr>
        <w:t xml:space="preserve">, </w:t>
      </w:r>
      <w:hyperlink r:id="rId12" w:history="1">
        <w:r w:rsidRPr="00D96C13">
          <w:rPr>
            <w:rStyle w:val="a8"/>
            <w:color w:val="auto"/>
            <w:sz w:val="26"/>
            <w:szCs w:val="26"/>
            <w:u w:val="none"/>
          </w:rPr>
          <w:t>статьей 28</w:t>
        </w:r>
      </w:hyperlink>
      <w:r w:rsidRPr="00D96C13">
        <w:rPr>
          <w:sz w:val="26"/>
          <w:szCs w:val="26"/>
        </w:rPr>
        <w:t xml:space="preserve"> Устава муниципального образования "Город Обнинск" </w:t>
      </w:r>
      <w:proofErr w:type="spellStart"/>
      <w:r w:rsidRPr="00D96C13">
        <w:rPr>
          <w:sz w:val="26"/>
          <w:szCs w:val="26"/>
        </w:rPr>
        <w:t>Обнинское</w:t>
      </w:r>
      <w:proofErr w:type="spellEnd"/>
      <w:r w:rsidRPr="00D96C13">
        <w:rPr>
          <w:sz w:val="26"/>
          <w:szCs w:val="26"/>
        </w:rPr>
        <w:t xml:space="preserve"> городское Собрание</w:t>
      </w:r>
      <w:proofErr w:type="gramEnd"/>
    </w:p>
    <w:p w:rsidR="00BA3AF7" w:rsidRPr="003079D1" w:rsidRDefault="00BA3AF7" w:rsidP="00BA3AF7">
      <w:pPr>
        <w:pStyle w:val="ConsPlusNormal"/>
        <w:ind w:firstLine="540"/>
        <w:jc w:val="both"/>
        <w:rPr>
          <w:sz w:val="26"/>
          <w:szCs w:val="26"/>
        </w:rPr>
      </w:pPr>
    </w:p>
    <w:p w:rsidR="00BA3AF7" w:rsidRDefault="00BA3AF7" w:rsidP="003B7140">
      <w:pPr>
        <w:pStyle w:val="ConsPlusNormal"/>
        <w:ind w:firstLine="851"/>
        <w:jc w:val="both"/>
        <w:rPr>
          <w:sz w:val="26"/>
          <w:szCs w:val="26"/>
        </w:rPr>
      </w:pPr>
      <w:r w:rsidRPr="003079D1">
        <w:rPr>
          <w:sz w:val="26"/>
          <w:szCs w:val="26"/>
        </w:rPr>
        <w:t>РЕШИЛО:</w:t>
      </w:r>
    </w:p>
    <w:p w:rsidR="001A5561" w:rsidRDefault="003B7140" w:rsidP="001A5561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1A5561">
        <w:rPr>
          <w:sz w:val="26"/>
          <w:szCs w:val="26"/>
        </w:rPr>
        <w:t xml:space="preserve">Приложение № 1 к </w:t>
      </w:r>
      <w:r w:rsidR="00D96C13">
        <w:rPr>
          <w:sz w:val="26"/>
          <w:szCs w:val="26"/>
        </w:rPr>
        <w:t>р</w:t>
      </w:r>
      <w:r w:rsidR="001A5561">
        <w:rPr>
          <w:sz w:val="26"/>
          <w:szCs w:val="26"/>
        </w:rPr>
        <w:t xml:space="preserve">ешению </w:t>
      </w:r>
      <w:proofErr w:type="spellStart"/>
      <w:r w:rsidR="001A5561">
        <w:rPr>
          <w:sz w:val="26"/>
          <w:szCs w:val="26"/>
        </w:rPr>
        <w:t>Обнинского</w:t>
      </w:r>
      <w:proofErr w:type="spellEnd"/>
      <w:r w:rsidR="001A5561">
        <w:rPr>
          <w:sz w:val="26"/>
          <w:szCs w:val="26"/>
        </w:rPr>
        <w:t xml:space="preserve"> городского Собрания от 25.12.2018 № 03-49 «Ставки арендной платы в процентах от кадастровой стоимости земельного участка, поправочные коэффициенты видов деятельности, сроки и порядок внесения арендной платы за использование земельных участков,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Обнинск», предоставленных в</w:t>
      </w:r>
      <w:proofErr w:type="gramEnd"/>
      <w:r w:rsidR="001A5561">
        <w:rPr>
          <w:sz w:val="26"/>
          <w:szCs w:val="26"/>
        </w:rPr>
        <w:t xml:space="preserve"> аренду без торгов» изложить </w:t>
      </w:r>
      <w:r w:rsidR="00D96C13">
        <w:rPr>
          <w:sz w:val="26"/>
          <w:szCs w:val="26"/>
        </w:rPr>
        <w:t>согласно приложению к настоящему решению</w:t>
      </w:r>
      <w:r w:rsidR="001A5561">
        <w:rPr>
          <w:sz w:val="26"/>
          <w:szCs w:val="26"/>
        </w:rPr>
        <w:t>.</w:t>
      </w:r>
    </w:p>
    <w:p w:rsidR="001A5561" w:rsidRDefault="001A5561" w:rsidP="001A556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A5561" w:rsidRPr="003B0204" w:rsidRDefault="001A5561" w:rsidP="001A5561">
      <w:pPr>
        <w:pStyle w:val="3"/>
        <w:tabs>
          <w:tab w:val="left" w:pos="0"/>
          <w:tab w:val="left" w:pos="567"/>
        </w:tabs>
        <w:ind w:firstLine="851"/>
        <w:jc w:val="both"/>
        <w:rPr>
          <w:sz w:val="26"/>
          <w:szCs w:val="26"/>
        </w:rPr>
      </w:pPr>
      <w:r w:rsidRPr="003B0204">
        <w:rPr>
          <w:sz w:val="26"/>
          <w:szCs w:val="26"/>
        </w:rPr>
        <w:t>Решение вступает в силу</w:t>
      </w:r>
      <w:r>
        <w:rPr>
          <w:sz w:val="26"/>
          <w:szCs w:val="26"/>
        </w:rPr>
        <w:t xml:space="preserve"> со дня </w:t>
      </w:r>
      <w:r w:rsidRPr="003B0204">
        <w:rPr>
          <w:sz w:val="26"/>
          <w:szCs w:val="26"/>
        </w:rPr>
        <w:t>официально</w:t>
      </w:r>
      <w:r w:rsidR="00D96C13">
        <w:rPr>
          <w:sz w:val="26"/>
          <w:szCs w:val="26"/>
        </w:rPr>
        <w:t>го</w:t>
      </w:r>
      <w:r w:rsidRPr="003B0204">
        <w:rPr>
          <w:sz w:val="26"/>
          <w:szCs w:val="26"/>
        </w:rPr>
        <w:t xml:space="preserve"> опубликовани</w:t>
      </w:r>
      <w:r w:rsidR="00D96C13">
        <w:rPr>
          <w:sz w:val="26"/>
          <w:szCs w:val="26"/>
        </w:rPr>
        <w:t>я</w:t>
      </w:r>
      <w:r>
        <w:rPr>
          <w:sz w:val="26"/>
          <w:szCs w:val="26"/>
        </w:rPr>
        <w:t>.</w:t>
      </w:r>
      <w:r w:rsidRPr="003B0204">
        <w:rPr>
          <w:sz w:val="26"/>
          <w:szCs w:val="26"/>
        </w:rPr>
        <w:t xml:space="preserve"> </w:t>
      </w:r>
    </w:p>
    <w:p w:rsidR="00296FDB" w:rsidRDefault="00296FDB" w:rsidP="001A5561">
      <w:pPr>
        <w:pStyle w:val="ConsPlusNormal"/>
        <w:rPr>
          <w:sz w:val="26"/>
          <w:szCs w:val="26"/>
        </w:rPr>
      </w:pPr>
    </w:p>
    <w:p w:rsidR="001A5561" w:rsidRPr="003079D1" w:rsidRDefault="001A5561" w:rsidP="001A5561">
      <w:pPr>
        <w:pStyle w:val="ConsPlusNormal"/>
        <w:rPr>
          <w:sz w:val="26"/>
          <w:szCs w:val="26"/>
        </w:rPr>
      </w:pPr>
      <w:r w:rsidRPr="003079D1">
        <w:rPr>
          <w:sz w:val="26"/>
          <w:szCs w:val="26"/>
        </w:rPr>
        <w:t>Глава городского самоуправления,</w:t>
      </w:r>
    </w:p>
    <w:p w:rsidR="001A5561" w:rsidRPr="003079D1" w:rsidRDefault="001A5561" w:rsidP="001A5561">
      <w:pPr>
        <w:pStyle w:val="ConsPlusNormal"/>
        <w:rPr>
          <w:sz w:val="26"/>
          <w:szCs w:val="26"/>
        </w:rPr>
      </w:pPr>
      <w:r w:rsidRPr="003079D1">
        <w:rPr>
          <w:sz w:val="26"/>
          <w:szCs w:val="26"/>
        </w:rPr>
        <w:t>Председатель городского Собрания</w:t>
      </w:r>
      <w:r>
        <w:rPr>
          <w:sz w:val="26"/>
          <w:szCs w:val="26"/>
        </w:rPr>
        <w:t xml:space="preserve">                                                               </w:t>
      </w:r>
      <w:r w:rsidRPr="003079D1">
        <w:rPr>
          <w:sz w:val="26"/>
          <w:szCs w:val="26"/>
        </w:rPr>
        <w:t xml:space="preserve">В.В. </w:t>
      </w:r>
      <w:proofErr w:type="spellStart"/>
      <w:r w:rsidRPr="003079D1">
        <w:rPr>
          <w:sz w:val="26"/>
          <w:szCs w:val="26"/>
        </w:rPr>
        <w:t>Викулин</w:t>
      </w:r>
      <w:proofErr w:type="spellEnd"/>
    </w:p>
    <w:p w:rsidR="00D96C13" w:rsidRDefault="00D96C13">
      <w:r>
        <w:br w:type="page"/>
      </w:r>
    </w:p>
    <w:p w:rsidR="001A5561" w:rsidRPr="00D96C13" w:rsidRDefault="001A5561" w:rsidP="00D96C13">
      <w:pPr>
        <w:pStyle w:val="ConsPlusNormal"/>
        <w:ind w:left="4820"/>
        <w:outlineLvl w:val="0"/>
        <w:rPr>
          <w:sz w:val="20"/>
        </w:rPr>
      </w:pPr>
      <w:proofErr w:type="gramStart"/>
      <w:r w:rsidRPr="00D96C13">
        <w:rPr>
          <w:sz w:val="20"/>
        </w:rPr>
        <w:lastRenderedPageBreak/>
        <w:t>Приложение</w:t>
      </w:r>
      <w:r w:rsidR="00D96C13" w:rsidRPr="00D96C13">
        <w:rPr>
          <w:sz w:val="20"/>
        </w:rPr>
        <w:t xml:space="preserve"> к решению </w:t>
      </w:r>
      <w:proofErr w:type="spellStart"/>
      <w:r w:rsidR="00D96C13" w:rsidRPr="00D96C13">
        <w:rPr>
          <w:sz w:val="20"/>
        </w:rPr>
        <w:t>Обнинского</w:t>
      </w:r>
      <w:proofErr w:type="spellEnd"/>
      <w:r w:rsidR="00D96C13" w:rsidRPr="00D96C13">
        <w:rPr>
          <w:sz w:val="20"/>
        </w:rPr>
        <w:t xml:space="preserve"> городского Собрания</w:t>
      </w:r>
      <w:r w:rsidR="00D96C13">
        <w:t xml:space="preserve"> «</w:t>
      </w:r>
      <w:r w:rsidR="00D96C13">
        <w:rPr>
          <w:sz w:val="20"/>
        </w:rPr>
        <w:t>О внесении изменений в р</w:t>
      </w:r>
      <w:r w:rsidR="00D96C13" w:rsidRPr="00D96C13">
        <w:rPr>
          <w:sz w:val="20"/>
        </w:rPr>
        <w:t xml:space="preserve">ешение </w:t>
      </w:r>
      <w:proofErr w:type="spellStart"/>
      <w:r w:rsidR="00D96C13" w:rsidRPr="00D96C13">
        <w:rPr>
          <w:sz w:val="20"/>
        </w:rPr>
        <w:t>Обнинского</w:t>
      </w:r>
      <w:proofErr w:type="spellEnd"/>
      <w:r w:rsidR="00D96C13" w:rsidRPr="00D96C13">
        <w:rPr>
          <w:sz w:val="20"/>
        </w:rPr>
        <w:t xml:space="preserve">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</w:r>
      <w:r w:rsidR="00D96C13">
        <w:rPr>
          <w:sz w:val="20"/>
        </w:rPr>
        <w:t xml:space="preserve"> от __________ № ________</w:t>
      </w:r>
      <w:proofErr w:type="gramEnd"/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bookmarkStart w:id="0" w:name="P43"/>
      <w:bookmarkEnd w:id="0"/>
      <w:r w:rsidRPr="001A5561">
        <w:rPr>
          <w:sz w:val="26"/>
          <w:szCs w:val="26"/>
        </w:rPr>
        <w:t>СТАВКИ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 xml:space="preserve">АРЕНДНОЙ ПЛАТЫ В </w:t>
      </w:r>
      <w:proofErr w:type="gramStart"/>
      <w:r w:rsidRPr="001A5561">
        <w:rPr>
          <w:sz w:val="26"/>
          <w:szCs w:val="26"/>
        </w:rPr>
        <w:t>ПРОЦЕНТАХ</w:t>
      </w:r>
      <w:proofErr w:type="gramEnd"/>
      <w:r w:rsidRPr="001A5561">
        <w:rPr>
          <w:sz w:val="26"/>
          <w:szCs w:val="26"/>
        </w:rPr>
        <w:t xml:space="preserve"> ОТ КАДАСТРОВОЙ СТОИМОСТИ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>ЗЕМЕЛЬНОГО УЧАСТКА, ПОПРАВОЧНЫЕ КОЭФФИЦИЕНТЫ ВИДОВ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>ДЕЯТЕЛЬНОСТИ, СРОКИ И ПОРЯДОК ВНЕСЕНИЯ АРЕНДНОЙ ПЛАТЫ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>ЗА ИСПОЛЬЗОВАНИЕ ЗЕМЕЛЬНЫХ УЧАСТКОВ, НАХОДЯЩИХСЯ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>В СОБСТВЕННОСТИ МУНИЦИПАЛЬНОГО ОБРАЗОВАНИЯ "ГОРОД ОБНИНСК",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>А ТАКЖЕ ЗЕМЕЛЬНЫХ УЧАСТКОВ, ГОСУДАРСТВЕННАЯ СОБСТВЕННОСТЬ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 xml:space="preserve">НА КОТОРЫЕ НЕ </w:t>
      </w:r>
      <w:proofErr w:type="gramStart"/>
      <w:r w:rsidRPr="001A5561">
        <w:rPr>
          <w:sz w:val="26"/>
          <w:szCs w:val="26"/>
        </w:rPr>
        <w:t>РАЗГРАНИЧЕНА</w:t>
      </w:r>
      <w:proofErr w:type="gramEnd"/>
      <w:r w:rsidRPr="001A5561">
        <w:rPr>
          <w:sz w:val="26"/>
          <w:szCs w:val="26"/>
        </w:rPr>
        <w:t>, РАСПОЛОЖЕННЫХ НА ТЕРРИТОРИИ</w:t>
      </w:r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 xml:space="preserve">МУНИЦИПАЛЬНОГО ОБРАЗОВАНИЯ "ГОРОД ОБНИНСК", </w:t>
      </w:r>
      <w:proofErr w:type="gramStart"/>
      <w:r w:rsidRPr="001A5561">
        <w:rPr>
          <w:sz w:val="26"/>
          <w:szCs w:val="26"/>
        </w:rPr>
        <w:t>ПРЕДОСТАВЛЕННЫХ</w:t>
      </w:r>
      <w:proofErr w:type="gramEnd"/>
    </w:p>
    <w:p w:rsidR="001A5561" w:rsidRPr="001A5561" w:rsidRDefault="001A5561" w:rsidP="001A5561">
      <w:pPr>
        <w:pStyle w:val="ConsPlusTitle"/>
        <w:jc w:val="center"/>
        <w:rPr>
          <w:sz w:val="26"/>
          <w:szCs w:val="26"/>
        </w:rPr>
      </w:pPr>
      <w:r w:rsidRPr="001A5561">
        <w:rPr>
          <w:sz w:val="26"/>
          <w:szCs w:val="26"/>
        </w:rPr>
        <w:t>В АРЕНДУ БЕЗ ТОРГОВ</w:t>
      </w:r>
    </w:p>
    <w:p w:rsidR="001A5561" w:rsidRPr="001A5561" w:rsidRDefault="001A5561" w:rsidP="001A556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1842"/>
        <w:gridCol w:w="1531"/>
        <w:gridCol w:w="1191"/>
        <w:gridCol w:w="1417"/>
      </w:tblGrid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N </w:t>
            </w:r>
            <w:proofErr w:type="gramStart"/>
            <w:r w:rsidRPr="001A5561">
              <w:rPr>
                <w:sz w:val="26"/>
                <w:szCs w:val="26"/>
              </w:rPr>
              <w:t>п</w:t>
            </w:r>
            <w:proofErr w:type="gramEnd"/>
            <w:r w:rsidRPr="001A5561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Код вида разрешенного использования земельного участка </w:t>
            </w:r>
            <w:hyperlink w:anchor="P296" w:history="1">
              <w:r w:rsidRPr="001A5561"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Поправочный коэффициент вида деятельности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Поправочный коэффициент вида деятельности на период строительства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1.0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1.1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1.15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2,5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Жилая застройка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2.0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2.1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Для индивиду</w:t>
            </w:r>
            <w:r w:rsidR="001330D1">
              <w:rPr>
                <w:sz w:val="26"/>
                <w:szCs w:val="26"/>
              </w:rPr>
              <w:t>ального жилищного строительства</w:t>
            </w:r>
            <w:r w:rsidRPr="001A55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0,30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0,50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</w:t>
            </w:r>
            <w:r w:rsidR="00FD1484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Малоэтажная </w:t>
            </w:r>
            <w:r w:rsidR="001330D1">
              <w:rPr>
                <w:sz w:val="26"/>
                <w:szCs w:val="26"/>
              </w:rPr>
              <w:t>многоквартирная жилая застройка</w:t>
            </w:r>
            <w:r w:rsidRPr="001A55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2.1.1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0,30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0,50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</w:t>
            </w:r>
            <w:r w:rsidR="00FD1484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Для ведения личного подсобного хозяйства </w:t>
            </w:r>
            <w:r w:rsidRPr="001A5561">
              <w:rPr>
                <w:sz w:val="26"/>
                <w:szCs w:val="26"/>
              </w:rPr>
              <w:lastRenderedPageBreak/>
              <w:t>(</w:t>
            </w:r>
            <w:r w:rsidR="001330D1">
              <w:rPr>
                <w:sz w:val="26"/>
                <w:szCs w:val="26"/>
              </w:rPr>
              <w:t>приусадебный земельный участок)</w:t>
            </w:r>
            <w:r w:rsidRPr="001A55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0,30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0,50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>2.</w:t>
            </w:r>
            <w:r w:rsidR="00FD1484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2.3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0,30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0,50</w:t>
            </w:r>
          </w:p>
        </w:tc>
      </w:tr>
      <w:tr w:rsidR="001A5561" w:rsidRPr="001A5561" w:rsidTr="004B4DC3">
        <w:trPr>
          <w:trHeight w:val="1087"/>
        </w:trPr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</w:t>
            </w:r>
            <w:r w:rsidR="00FD1484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1A5561">
              <w:rPr>
                <w:sz w:val="26"/>
                <w:szCs w:val="26"/>
              </w:rPr>
              <w:t>Среднеэтажная</w:t>
            </w:r>
            <w:proofErr w:type="spellEnd"/>
            <w:r w:rsidRPr="001A5561">
              <w:rPr>
                <w:sz w:val="26"/>
                <w:szCs w:val="26"/>
              </w:rPr>
              <w:t xml:space="preserve"> жилая застройка. 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2.5 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0,55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</w:tr>
      <w:tr w:rsidR="001A5561" w:rsidRPr="001A5561" w:rsidTr="004B4DC3">
        <w:trPr>
          <w:trHeight w:val="1087"/>
        </w:trPr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</w:t>
            </w:r>
            <w:r w:rsidR="00FD1484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842" w:type="dxa"/>
          </w:tcPr>
          <w:p w:rsidR="001A5561" w:rsidRPr="001A5561" w:rsidRDefault="001A5561" w:rsidP="008F2175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</w:t>
            </w:r>
            <w:r w:rsidR="008F2175">
              <w:rPr>
                <w:sz w:val="26"/>
                <w:szCs w:val="26"/>
              </w:rPr>
              <w:t>6</w:t>
            </w:r>
            <w:r w:rsidRPr="001A55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0,55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</w:tr>
      <w:tr w:rsidR="003A7612" w:rsidRPr="001A5561" w:rsidTr="004B4DC3">
        <w:trPr>
          <w:trHeight w:val="1087"/>
        </w:trPr>
        <w:tc>
          <w:tcPr>
            <w:tcW w:w="851" w:type="dxa"/>
          </w:tcPr>
          <w:p w:rsidR="003A7612" w:rsidRPr="001A5561" w:rsidRDefault="003A7612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D1484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3A7612" w:rsidRPr="001A5561" w:rsidRDefault="003A7612" w:rsidP="001A556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1842" w:type="dxa"/>
          </w:tcPr>
          <w:p w:rsidR="003A7612" w:rsidRPr="001A5561" w:rsidRDefault="003A7612" w:rsidP="008F2175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1531" w:type="dxa"/>
          </w:tcPr>
          <w:p w:rsidR="003A7612" w:rsidRPr="001A5561" w:rsidRDefault="003A7612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7612" w:rsidRPr="001A5561" w:rsidRDefault="003A7612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A7612" w:rsidRPr="001A5561" w:rsidRDefault="003A7612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3A7612" w:rsidRPr="001A5561" w:rsidTr="004B4DC3">
        <w:tc>
          <w:tcPr>
            <w:tcW w:w="851" w:type="dxa"/>
          </w:tcPr>
          <w:p w:rsidR="003A7612" w:rsidRPr="001A5561" w:rsidRDefault="003A7612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D1484">
              <w:rPr>
                <w:sz w:val="26"/>
                <w:szCs w:val="26"/>
              </w:rPr>
              <w:t>7</w:t>
            </w:r>
            <w:r w:rsidRPr="001A5561">
              <w:rPr>
                <w:sz w:val="26"/>
                <w:szCs w:val="26"/>
              </w:rPr>
              <w:t>.1</w:t>
            </w:r>
          </w:p>
        </w:tc>
        <w:tc>
          <w:tcPr>
            <w:tcW w:w="2694" w:type="dxa"/>
          </w:tcPr>
          <w:p w:rsidR="003A7612" w:rsidRPr="001A5561" w:rsidRDefault="003A7612" w:rsidP="00A35E2B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Для размещения объектов электроэнергетики (за исключением генерирующих мощностей)</w:t>
            </w:r>
          </w:p>
        </w:tc>
        <w:tc>
          <w:tcPr>
            <w:tcW w:w="1842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1,5 </w:t>
            </w:r>
            <w:hyperlink w:anchor="P297" w:history="1">
              <w:r w:rsidRPr="001A5561"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9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1,0 </w:t>
            </w:r>
            <w:hyperlink w:anchor="P297" w:history="1">
              <w:r w:rsidRPr="001A5561"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17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3A7612" w:rsidRPr="001A5561" w:rsidTr="004B4DC3">
        <w:tc>
          <w:tcPr>
            <w:tcW w:w="851" w:type="dxa"/>
          </w:tcPr>
          <w:p w:rsidR="003A7612" w:rsidRPr="001A5561" w:rsidRDefault="003A7612" w:rsidP="003A761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A5561">
              <w:rPr>
                <w:sz w:val="26"/>
                <w:szCs w:val="26"/>
              </w:rPr>
              <w:t>.</w:t>
            </w:r>
            <w:r w:rsidR="00FD1484">
              <w:rPr>
                <w:sz w:val="26"/>
                <w:szCs w:val="26"/>
              </w:rPr>
              <w:t>7</w:t>
            </w:r>
            <w:r w:rsidRPr="001A5561">
              <w:rPr>
                <w:sz w:val="26"/>
                <w:szCs w:val="26"/>
              </w:rPr>
              <w:t>.2</w:t>
            </w:r>
          </w:p>
        </w:tc>
        <w:tc>
          <w:tcPr>
            <w:tcW w:w="2694" w:type="dxa"/>
          </w:tcPr>
          <w:p w:rsidR="003A7612" w:rsidRPr="001A5561" w:rsidRDefault="003A7612" w:rsidP="00A35E2B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1842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1,0 </w:t>
            </w:r>
            <w:hyperlink w:anchor="P298" w:history="1">
              <w:r w:rsidRPr="001A5561">
                <w:rPr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19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1,0 </w:t>
            </w:r>
            <w:hyperlink w:anchor="P298" w:history="1">
              <w:r w:rsidRPr="001A5561">
                <w:rPr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417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3A7612" w:rsidRPr="001A5561" w:rsidTr="004B4DC3">
        <w:tc>
          <w:tcPr>
            <w:tcW w:w="851" w:type="dxa"/>
          </w:tcPr>
          <w:p w:rsidR="003A7612" w:rsidRPr="001A5561" w:rsidRDefault="003A7612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A5561">
              <w:rPr>
                <w:sz w:val="26"/>
                <w:szCs w:val="26"/>
              </w:rPr>
              <w:t>.</w:t>
            </w:r>
            <w:r w:rsidR="00FD1484">
              <w:rPr>
                <w:sz w:val="26"/>
                <w:szCs w:val="26"/>
              </w:rPr>
              <w:t>7</w:t>
            </w:r>
            <w:r w:rsidRPr="001A5561">
              <w:rPr>
                <w:sz w:val="26"/>
                <w:szCs w:val="26"/>
              </w:rPr>
              <w:t>.3</w:t>
            </w:r>
          </w:p>
        </w:tc>
        <w:tc>
          <w:tcPr>
            <w:tcW w:w="2694" w:type="dxa"/>
          </w:tcPr>
          <w:p w:rsidR="003A7612" w:rsidRPr="001A5561" w:rsidRDefault="003A7612" w:rsidP="00A35E2B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842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0,7 </w:t>
            </w:r>
            <w:hyperlink w:anchor="P299" w:history="1">
              <w:r w:rsidRPr="001A5561">
                <w:rPr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19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1,0 </w:t>
            </w:r>
            <w:hyperlink w:anchor="P299" w:history="1">
              <w:r w:rsidRPr="001A5561">
                <w:rPr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417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3A7612" w:rsidRPr="001A5561" w:rsidTr="004B4DC3">
        <w:tc>
          <w:tcPr>
            <w:tcW w:w="851" w:type="dxa"/>
          </w:tcPr>
          <w:p w:rsidR="003A7612" w:rsidRPr="001A5561" w:rsidRDefault="003A7612" w:rsidP="003A761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A5561">
              <w:rPr>
                <w:sz w:val="26"/>
                <w:szCs w:val="26"/>
              </w:rPr>
              <w:t>.</w:t>
            </w:r>
            <w:r w:rsidR="00FD1484">
              <w:rPr>
                <w:sz w:val="26"/>
                <w:szCs w:val="26"/>
              </w:rPr>
              <w:t>7</w:t>
            </w:r>
            <w:r w:rsidRPr="001A5561">
              <w:rPr>
                <w:sz w:val="26"/>
                <w:szCs w:val="26"/>
              </w:rPr>
              <w:t>.4</w:t>
            </w:r>
          </w:p>
        </w:tc>
        <w:tc>
          <w:tcPr>
            <w:tcW w:w="2694" w:type="dxa"/>
          </w:tcPr>
          <w:p w:rsidR="003A7612" w:rsidRPr="001A5561" w:rsidRDefault="003A7612" w:rsidP="00A35E2B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Для размещения </w:t>
            </w:r>
            <w:r w:rsidRPr="001A5561">
              <w:rPr>
                <w:sz w:val="26"/>
                <w:szCs w:val="26"/>
              </w:rPr>
              <w:lastRenderedPageBreak/>
              <w:t>тепловых станций, обслуживающих их сооружений и объектов</w:t>
            </w:r>
          </w:p>
        </w:tc>
        <w:tc>
          <w:tcPr>
            <w:tcW w:w="1842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1,6 </w:t>
            </w:r>
            <w:hyperlink w:anchor="P300" w:history="1">
              <w:r w:rsidRPr="001A5561">
                <w:rPr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191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1,0 </w:t>
            </w:r>
            <w:hyperlink w:anchor="P300" w:history="1">
              <w:r w:rsidRPr="001A5561">
                <w:rPr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417" w:type="dxa"/>
          </w:tcPr>
          <w:p w:rsidR="003A7612" w:rsidRPr="001A5561" w:rsidRDefault="003A7612" w:rsidP="00A35E2B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1A5561" w:rsidRPr="001A5561" w:rsidTr="004B4DC3">
        <w:trPr>
          <w:trHeight w:val="669"/>
        </w:trPr>
        <w:tc>
          <w:tcPr>
            <w:tcW w:w="851" w:type="dxa"/>
          </w:tcPr>
          <w:p w:rsidR="001A5561" w:rsidRPr="001A5561" w:rsidRDefault="001A5561" w:rsidP="003A7612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>2.</w:t>
            </w:r>
            <w:r w:rsidR="003A7612">
              <w:rPr>
                <w:sz w:val="26"/>
                <w:szCs w:val="26"/>
              </w:rPr>
              <w:t>7</w:t>
            </w:r>
            <w:r w:rsidR="00FD1484">
              <w:rPr>
                <w:sz w:val="26"/>
                <w:szCs w:val="26"/>
              </w:rPr>
              <w:t>.5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trike/>
                <w:color w:val="FF0000"/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2.7.1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3.0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3.1</w:t>
            </w:r>
          </w:p>
        </w:tc>
        <w:tc>
          <w:tcPr>
            <w:tcW w:w="2694" w:type="dxa"/>
          </w:tcPr>
          <w:p w:rsidR="001A5561" w:rsidRPr="001A5561" w:rsidRDefault="001A5561" w:rsidP="003A7612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Коммунальное обслуживание</w:t>
            </w:r>
            <w:r w:rsidR="00805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A5561" w:rsidRPr="001A5561" w:rsidRDefault="001A5561" w:rsidP="003A7612">
            <w:pPr>
              <w:pStyle w:val="ConsPlusNormal"/>
              <w:jc w:val="right"/>
              <w:rPr>
                <w:color w:val="FF0000"/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3.1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0,60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0,50</w:t>
            </w:r>
          </w:p>
        </w:tc>
      </w:tr>
      <w:tr w:rsidR="003A7612" w:rsidRPr="001A5561" w:rsidTr="004B4DC3">
        <w:tc>
          <w:tcPr>
            <w:tcW w:w="851" w:type="dxa"/>
          </w:tcPr>
          <w:p w:rsidR="003A7612" w:rsidRPr="001A5561" w:rsidRDefault="003A7612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694" w:type="dxa"/>
          </w:tcPr>
          <w:p w:rsidR="003A7612" w:rsidRPr="001A5561" w:rsidRDefault="00A35E2B" w:rsidP="003A761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842" w:type="dxa"/>
          </w:tcPr>
          <w:p w:rsidR="003A7612" w:rsidRPr="001A5561" w:rsidRDefault="00A35E2B" w:rsidP="003A761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1531" w:type="dxa"/>
          </w:tcPr>
          <w:p w:rsidR="003A7612" w:rsidRPr="001A5561" w:rsidRDefault="00A35E2B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3A7612" w:rsidRPr="001A5561" w:rsidRDefault="00A35E2B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</w:t>
            </w:r>
          </w:p>
        </w:tc>
        <w:tc>
          <w:tcPr>
            <w:tcW w:w="1417" w:type="dxa"/>
          </w:tcPr>
          <w:p w:rsidR="003A7612" w:rsidRPr="001A5561" w:rsidRDefault="00A35E2B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  <w:tr w:rsidR="00A35E2B" w:rsidRPr="001A5561" w:rsidTr="004B4DC3">
        <w:tc>
          <w:tcPr>
            <w:tcW w:w="851" w:type="dxa"/>
          </w:tcPr>
          <w:p w:rsidR="00A35E2B" w:rsidRDefault="00FD1484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35E2B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A35E2B" w:rsidRDefault="00A35E2B" w:rsidP="003A761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842" w:type="dxa"/>
          </w:tcPr>
          <w:p w:rsidR="00A35E2B" w:rsidRDefault="00A35E2B" w:rsidP="003A761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1531" w:type="dxa"/>
          </w:tcPr>
          <w:p w:rsidR="00A35E2B" w:rsidRDefault="00A35E2B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A35E2B" w:rsidRDefault="00A35E2B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1417" w:type="dxa"/>
          </w:tcPr>
          <w:p w:rsidR="00A35E2B" w:rsidRDefault="00A35E2B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3.2</w:t>
            </w:r>
            <w:r w:rsidR="00A35E2B">
              <w:rPr>
                <w:sz w:val="26"/>
                <w:szCs w:val="26"/>
              </w:rPr>
              <w:t>.1-3.2.4</w:t>
            </w:r>
          </w:p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3.3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1,7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3.4</w:t>
            </w:r>
            <w:r w:rsidR="00A35E2B">
              <w:rPr>
                <w:sz w:val="26"/>
                <w:szCs w:val="26"/>
              </w:rPr>
              <w:t>.1-3.4.2</w:t>
            </w:r>
          </w:p>
          <w:p w:rsidR="001A5561" w:rsidRPr="001A5561" w:rsidRDefault="001A5561" w:rsidP="001A5561">
            <w:pPr>
              <w:pStyle w:val="ConsPlusNormal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1,8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Медицинские организации особого назначения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3.4.3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1,8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3.5</w:t>
            </w:r>
            <w:r w:rsidR="00A35E2B">
              <w:rPr>
                <w:sz w:val="26"/>
                <w:szCs w:val="26"/>
              </w:rPr>
              <w:t>.1-3.5.2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FD1484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3.6</w:t>
            </w:r>
            <w:r w:rsidR="00A35E2B">
              <w:rPr>
                <w:sz w:val="26"/>
                <w:szCs w:val="26"/>
              </w:rPr>
              <w:t>.1-3.6.3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3.9</w:t>
            </w:r>
            <w:r w:rsidR="00A35E2B">
              <w:rPr>
                <w:sz w:val="26"/>
                <w:szCs w:val="26"/>
              </w:rPr>
              <w:t>.1-3.9.3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</w:t>
            </w:r>
            <w:r w:rsidR="00FD1484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3.10</w:t>
            </w:r>
            <w:r w:rsidR="00A35E2B">
              <w:rPr>
                <w:sz w:val="26"/>
                <w:szCs w:val="26"/>
              </w:rPr>
              <w:t>.1-3.10.2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0,1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0,4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1842" w:type="dxa"/>
          </w:tcPr>
          <w:p w:rsidR="001A5561" w:rsidRPr="001A5561" w:rsidRDefault="001A5561" w:rsidP="00BF6312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</w:t>
            </w:r>
            <w:r w:rsidR="00BF6312">
              <w:rPr>
                <w:sz w:val="26"/>
                <w:szCs w:val="26"/>
              </w:rPr>
              <w:t>.</w:t>
            </w:r>
            <w:r w:rsidR="00A35E2B">
              <w:rPr>
                <w:sz w:val="26"/>
                <w:szCs w:val="26"/>
              </w:rPr>
              <w:t>0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4.1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4.1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4,5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4.2</w:t>
            </w:r>
          </w:p>
        </w:tc>
        <w:tc>
          <w:tcPr>
            <w:tcW w:w="2694" w:type="dxa"/>
          </w:tcPr>
          <w:p w:rsidR="001A5561" w:rsidRPr="001A5561" w:rsidRDefault="001A5561" w:rsidP="009C355B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1A5561">
              <w:rPr>
                <w:sz w:val="26"/>
                <w:szCs w:val="26"/>
              </w:rPr>
              <w:t xml:space="preserve">Объекты торговли (торговые центры, </w:t>
            </w:r>
            <w:r w:rsidRPr="001A5561">
              <w:rPr>
                <w:sz w:val="26"/>
                <w:szCs w:val="26"/>
              </w:rPr>
              <w:lastRenderedPageBreak/>
              <w:t>торгово-развлекательные центры (комплексы)</w:t>
            </w:r>
            <w:proofErr w:type="gramEnd"/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7,0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Рынки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4.3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7,0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4.4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Магазины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4.4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4.5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4.5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7,0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4.6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4.6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4.7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4.7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8,0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4.8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4.9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2C7D4E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A5561" w:rsidRPr="001A5561">
              <w:rPr>
                <w:sz w:val="26"/>
                <w:szCs w:val="26"/>
              </w:rPr>
              <w:t>,0</w:t>
            </w:r>
          </w:p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1A5561" w:rsidRPr="001A5561" w:rsidTr="004B4DC3">
        <w:tc>
          <w:tcPr>
            <w:tcW w:w="851" w:type="dxa"/>
          </w:tcPr>
          <w:p w:rsidR="001A5561" w:rsidRPr="001A5561" w:rsidRDefault="001A5561" w:rsidP="001A556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4.9.</w:t>
            </w:r>
          </w:p>
        </w:tc>
        <w:tc>
          <w:tcPr>
            <w:tcW w:w="2694" w:type="dxa"/>
          </w:tcPr>
          <w:p w:rsidR="001A5561" w:rsidRPr="001A5561" w:rsidRDefault="001A5561" w:rsidP="001A5561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1842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4.9.1</w:t>
            </w:r>
            <w:r w:rsidR="002C7D4E">
              <w:rPr>
                <w:sz w:val="26"/>
                <w:szCs w:val="26"/>
              </w:rPr>
              <w:t>.1-4.9.1.4</w:t>
            </w:r>
          </w:p>
        </w:tc>
        <w:tc>
          <w:tcPr>
            <w:tcW w:w="1531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1A5561" w:rsidRPr="001A5561" w:rsidRDefault="002C7D4E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A5561" w:rsidRPr="001A5561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1A5561" w:rsidRPr="001A5561" w:rsidRDefault="001A5561" w:rsidP="001A5561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2,2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2C7D4E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1-5.5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0,50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1,5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2C7D4E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6.0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2,0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BF6312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2C7D4E" w:rsidRPr="001A5561" w:rsidRDefault="00BF6312" w:rsidP="002C7D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842" w:type="dxa"/>
          </w:tcPr>
          <w:p w:rsidR="002C7D4E" w:rsidRPr="001A5561" w:rsidRDefault="002C7D4E" w:rsidP="00BF6312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6.</w:t>
            </w:r>
            <w:r w:rsidR="00BF6312">
              <w:rPr>
                <w:sz w:val="26"/>
                <w:szCs w:val="26"/>
              </w:rPr>
              <w:t>2-6.6, 6.11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2,0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BF6312" w:rsidP="002C7D4E">
            <w:pPr>
              <w:pStyle w:val="ConsPlusNormal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Энергетика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6.7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1,5 </w:t>
            </w:r>
            <w:hyperlink w:anchor="P297" w:history="1">
              <w:r w:rsidRPr="001A5561"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1,0 </w:t>
            </w:r>
            <w:hyperlink w:anchor="P297" w:history="1">
              <w:r w:rsidRPr="001A5561"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2C7D4E" w:rsidRPr="001A5561" w:rsidTr="004B4DC3">
        <w:tc>
          <w:tcPr>
            <w:tcW w:w="851" w:type="dxa"/>
          </w:tcPr>
          <w:p w:rsidR="002C7D4E" w:rsidRPr="00BF6312" w:rsidRDefault="00BF6312" w:rsidP="002C7D4E">
            <w:pPr>
              <w:pStyle w:val="ConsPlusNormal"/>
              <w:jc w:val="center"/>
              <w:rPr>
                <w:color w:val="FF0000"/>
                <w:sz w:val="26"/>
                <w:szCs w:val="26"/>
              </w:rPr>
            </w:pPr>
            <w:r w:rsidRPr="00BF6312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Склады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6.9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2,0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BF6312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Научно-производственная деятельность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6.12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2,0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BF6312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Транспорт</w:t>
            </w:r>
          </w:p>
        </w:tc>
        <w:tc>
          <w:tcPr>
            <w:tcW w:w="1842" w:type="dxa"/>
          </w:tcPr>
          <w:p w:rsidR="002C7D4E" w:rsidRPr="001A5561" w:rsidRDefault="002C7D4E" w:rsidP="00BF6312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1-7.</w:t>
            </w:r>
            <w:r w:rsidR="00BF6312">
              <w:rPr>
                <w:sz w:val="26"/>
                <w:szCs w:val="26"/>
              </w:rPr>
              <w:t>4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0,70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D62DB1" w:rsidRPr="001A5561" w:rsidTr="004B4DC3">
        <w:tc>
          <w:tcPr>
            <w:tcW w:w="851" w:type="dxa"/>
          </w:tcPr>
          <w:p w:rsidR="00D62DB1" w:rsidRDefault="00D62DB1" w:rsidP="00D62DB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D62DB1" w:rsidRPr="001A5561" w:rsidRDefault="00D62DB1" w:rsidP="002C7D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842" w:type="dxa"/>
          </w:tcPr>
          <w:p w:rsidR="00D62DB1" w:rsidRPr="001A5561" w:rsidRDefault="00D62DB1" w:rsidP="00BF631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1531" w:type="dxa"/>
          </w:tcPr>
          <w:p w:rsidR="00D62DB1" w:rsidRPr="001A5561" w:rsidRDefault="00D62DB1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91" w:type="dxa"/>
          </w:tcPr>
          <w:p w:rsidR="00D62DB1" w:rsidRPr="001A5561" w:rsidRDefault="00D62DB1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D62DB1" w:rsidRPr="001A5561" w:rsidRDefault="00D62DB1" w:rsidP="002C7D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BF6312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2DB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Земельные участки</w:t>
            </w:r>
          </w:p>
          <w:p w:rsidR="002C7D4E" w:rsidRPr="001A5561" w:rsidRDefault="002C7D4E" w:rsidP="002C7D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(территории) общего</w:t>
            </w:r>
          </w:p>
          <w:p w:rsidR="002C7D4E" w:rsidRPr="001A5561" w:rsidRDefault="002C7D4E" w:rsidP="002C7D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 пользования </w:t>
            </w:r>
          </w:p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color w:val="FF0000"/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12.0.1-12.0.2</w:t>
            </w:r>
          </w:p>
        </w:tc>
        <w:tc>
          <w:tcPr>
            <w:tcW w:w="1531" w:type="dxa"/>
          </w:tcPr>
          <w:p w:rsidR="002C7D4E" w:rsidRPr="001A5561" w:rsidRDefault="008C33FD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7D4E" w:rsidRPr="001A5561">
              <w:rPr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10,0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D62DB1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Ритуальная деятельность</w:t>
            </w:r>
          </w:p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12.1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Pr="001A5561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Pr="001A5561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Pr="001A5561">
              <w:rPr>
                <w:sz w:val="26"/>
                <w:szCs w:val="26"/>
              </w:rPr>
              <w:t>2</w:t>
            </w: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2C7D4E" w:rsidP="002C7D4E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</w:t>
            </w:r>
            <w:r w:rsidR="00D62DB1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Земельные участки общего назначения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13.0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0,25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2C7D4E" w:rsidP="00D62DB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</w:t>
            </w:r>
            <w:r w:rsidR="00D62DB1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 xml:space="preserve">Ведение </w:t>
            </w:r>
            <w:r w:rsidRPr="001A5561">
              <w:rPr>
                <w:sz w:val="26"/>
                <w:szCs w:val="26"/>
              </w:rPr>
              <w:lastRenderedPageBreak/>
              <w:t xml:space="preserve">огородничества. 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 xml:space="preserve">13.1 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0,25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2C7D4E" w:rsidRPr="001A5561" w:rsidTr="004B4DC3">
        <w:tc>
          <w:tcPr>
            <w:tcW w:w="851" w:type="dxa"/>
          </w:tcPr>
          <w:p w:rsidR="002C7D4E" w:rsidRPr="001A5561" w:rsidRDefault="002C7D4E" w:rsidP="00D62DB1">
            <w:pPr>
              <w:pStyle w:val="ConsPlusNormal"/>
              <w:jc w:val="center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lastRenderedPageBreak/>
              <w:t>1</w:t>
            </w:r>
            <w:r w:rsidR="00D62DB1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2C7D4E" w:rsidRPr="001A5561" w:rsidRDefault="002C7D4E" w:rsidP="002C7D4E">
            <w:pPr>
              <w:pStyle w:val="ConsPlusNormal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2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13.2</w:t>
            </w:r>
          </w:p>
        </w:tc>
        <w:tc>
          <w:tcPr>
            <w:tcW w:w="153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1,0</w:t>
            </w:r>
          </w:p>
        </w:tc>
        <w:tc>
          <w:tcPr>
            <w:tcW w:w="1191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  <w:r w:rsidRPr="001A5561">
              <w:rPr>
                <w:sz w:val="26"/>
                <w:szCs w:val="26"/>
              </w:rPr>
              <w:t>0,25</w:t>
            </w:r>
          </w:p>
        </w:tc>
        <w:tc>
          <w:tcPr>
            <w:tcW w:w="1417" w:type="dxa"/>
          </w:tcPr>
          <w:p w:rsidR="002C7D4E" w:rsidRPr="001A5561" w:rsidRDefault="002C7D4E" w:rsidP="002C7D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</w:tbl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bookmarkStart w:id="1" w:name="P296"/>
      <w:bookmarkEnd w:id="1"/>
      <w:r w:rsidRPr="001A5561">
        <w:rPr>
          <w:sz w:val="26"/>
          <w:szCs w:val="26"/>
        </w:rPr>
        <w:t xml:space="preserve">&lt;1&gt; - код вида разрешенного использования земельного участка указан в соответствии с </w:t>
      </w:r>
      <w:hyperlink r:id="rId13" w:history="1">
        <w:r w:rsidRPr="001A5561">
          <w:rPr>
            <w:color w:val="0000FF"/>
            <w:sz w:val="26"/>
            <w:szCs w:val="26"/>
          </w:rPr>
          <w:t>приказом</w:t>
        </w:r>
      </w:hyperlink>
      <w:r w:rsidRPr="001A5561">
        <w:rPr>
          <w:sz w:val="26"/>
          <w:szCs w:val="26"/>
        </w:rPr>
        <w:t xml:space="preserve">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(зарегистрировано в Минюсте России 08.09.2014 N 33995);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bookmarkStart w:id="2" w:name="P297"/>
      <w:bookmarkEnd w:id="2"/>
      <w:proofErr w:type="gramStart"/>
      <w:r w:rsidRPr="001A5561">
        <w:rPr>
          <w:sz w:val="26"/>
          <w:szCs w:val="26"/>
        </w:rPr>
        <w:t>&lt;2&gt; - ставка арендной платы не должна превышать 8,54 руб./кв. м (</w:t>
      </w:r>
      <w:hyperlink r:id="rId14" w:history="1">
        <w:r w:rsidRPr="001A5561">
          <w:rPr>
            <w:color w:val="0000FF"/>
            <w:sz w:val="26"/>
            <w:szCs w:val="26"/>
          </w:rPr>
          <w:t>приказ</w:t>
        </w:r>
      </w:hyperlink>
      <w:r w:rsidRPr="001A5561">
        <w:rPr>
          <w:sz w:val="26"/>
          <w:szCs w:val="26"/>
        </w:rPr>
        <w:t xml:space="preserve"> Министерства экономического развития Российской Федерации от 22.09.2011 N 507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мощностей)" (зарегистрировано в Минюсте России 20.10.2011 N 22095);</w:t>
      </w:r>
      <w:proofErr w:type="gramEnd"/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bookmarkStart w:id="3" w:name="P298"/>
      <w:bookmarkEnd w:id="3"/>
      <w:proofErr w:type="gramStart"/>
      <w:r w:rsidRPr="001A5561">
        <w:rPr>
          <w:sz w:val="26"/>
          <w:szCs w:val="26"/>
        </w:rPr>
        <w:t>&lt;3&gt; - ставка арендной платы - 1,16 руб./кв. м (</w:t>
      </w:r>
      <w:hyperlink r:id="rId15" w:history="1">
        <w:r w:rsidRPr="001A5561">
          <w:rPr>
            <w:color w:val="0000FF"/>
            <w:sz w:val="26"/>
            <w:szCs w:val="26"/>
          </w:rPr>
          <w:t>приказ</w:t>
        </w:r>
      </w:hyperlink>
      <w:r w:rsidRPr="001A5561">
        <w:rPr>
          <w:sz w:val="26"/>
          <w:szCs w:val="26"/>
        </w:rPr>
        <w:t xml:space="preserve"> Министерства экономического развития Российской Федерации от 14.01.2011 N 9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элементов" (зарегистрировано в Минюсте России 22.02.2011 N 19914);</w:t>
      </w:r>
      <w:proofErr w:type="gramEnd"/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bookmarkStart w:id="4" w:name="P299"/>
      <w:bookmarkEnd w:id="4"/>
      <w:proofErr w:type="gramStart"/>
      <w:r w:rsidRPr="001A5561">
        <w:rPr>
          <w:sz w:val="26"/>
          <w:szCs w:val="26"/>
        </w:rPr>
        <w:t>&lt;4&gt; - ставка арендной платы в размере 0,7% от кадастровой стоимости соответствующего земельного участка (</w:t>
      </w:r>
      <w:hyperlink r:id="rId16" w:history="1">
        <w:r w:rsidRPr="001A5561">
          <w:rPr>
            <w:color w:val="0000FF"/>
            <w:sz w:val="26"/>
            <w:szCs w:val="26"/>
          </w:rPr>
          <w:t>приказ</w:t>
        </w:r>
      </w:hyperlink>
      <w:r w:rsidRPr="001A5561">
        <w:rPr>
          <w:sz w:val="26"/>
          <w:szCs w:val="26"/>
        </w:rPr>
        <w:t xml:space="preserve"> Министерства экономического развития Российской Федерации от 23.04.2013 N 217 "Об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вод" (зарегистрировано в Минюсте России</w:t>
      </w:r>
      <w:proofErr w:type="gramEnd"/>
      <w:r w:rsidRPr="001A5561">
        <w:rPr>
          <w:sz w:val="26"/>
          <w:szCs w:val="26"/>
        </w:rPr>
        <w:t xml:space="preserve"> </w:t>
      </w:r>
      <w:proofErr w:type="gramStart"/>
      <w:r w:rsidRPr="001A5561">
        <w:rPr>
          <w:sz w:val="26"/>
          <w:szCs w:val="26"/>
        </w:rPr>
        <w:t>07.06.2013 N 28730);</w:t>
      </w:r>
      <w:proofErr w:type="gramEnd"/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bookmarkStart w:id="5" w:name="P300"/>
      <w:bookmarkEnd w:id="5"/>
      <w:proofErr w:type="gramStart"/>
      <w:r w:rsidRPr="001A5561">
        <w:rPr>
          <w:sz w:val="26"/>
          <w:szCs w:val="26"/>
        </w:rPr>
        <w:t>&lt;5&gt; - ставка арендной платы не должна превышать 6,92 руб./кв. м (</w:t>
      </w:r>
      <w:hyperlink r:id="rId17" w:history="1">
        <w:r w:rsidRPr="001A5561">
          <w:rPr>
            <w:color w:val="0000FF"/>
            <w:sz w:val="26"/>
            <w:szCs w:val="26"/>
          </w:rPr>
          <w:t>приказ</w:t>
        </w:r>
      </w:hyperlink>
      <w:r w:rsidRPr="001A5561">
        <w:rPr>
          <w:sz w:val="26"/>
          <w:szCs w:val="26"/>
        </w:rPr>
        <w:t xml:space="preserve"> Министерства экономического развития Российской Федерации от 18.06.2013 N 347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тепловых станций, обслуживающих их сооружений и объектов" (зарегистрировано в Минюсте России 12.08.2013 N 29363).</w:t>
      </w:r>
      <w:proofErr w:type="gramEnd"/>
    </w:p>
    <w:p w:rsidR="001A5561" w:rsidRPr="001A5561" w:rsidRDefault="001A5561" w:rsidP="001A5561">
      <w:pPr>
        <w:spacing w:after="1" w:line="220" w:lineRule="atLeast"/>
        <w:jc w:val="both"/>
        <w:rPr>
          <w:sz w:val="26"/>
          <w:szCs w:val="26"/>
        </w:rPr>
      </w:pPr>
    </w:p>
    <w:p w:rsidR="001A5561" w:rsidRPr="001A5561" w:rsidRDefault="001A5561" w:rsidP="001A556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1A5561">
        <w:rPr>
          <w:sz w:val="26"/>
          <w:szCs w:val="26"/>
        </w:rPr>
        <w:t>Сроки и порядок внесения арендной платы</w:t>
      </w:r>
    </w:p>
    <w:p w:rsidR="001A5561" w:rsidRPr="001A5561" w:rsidRDefault="001A5561" w:rsidP="001A5561">
      <w:pPr>
        <w:spacing w:after="1" w:line="220" w:lineRule="atLeast"/>
        <w:jc w:val="both"/>
        <w:rPr>
          <w:sz w:val="26"/>
          <w:szCs w:val="26"/>
        </w:rPr>
      </w:pPr>
    </w:p>
    <w:p w:rsidR="001A5561" w:rsidRPr="001A5561" w:rsidRDefault="001A5561" w:rsidP="001A5561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t>1. Арендная плата начисляется с момента фактического использования земельного участка, который указывается в договоре аренды.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t>2. Арендная плата является годовой платой.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t xml:space="preserve">3. Арендная плата вносится равными долями ежеквартально не позднее последнего дня последнего месяца квартала, за исключением случаев, установленных </w:t>
      </w:r>
      <w:hyperlink w:anchor="P309" w:history="1">
        <w:r w:rsidRPr="001A5561">
          <w:rPr>
            <w:color w:val="0000FF"/>
            <w:sz w:val="26"/>
            <w:szCs w:val="26"/>
          </w:rPr>
          <w:t>пунктом 6</w:t>
        </w:r>
      </w:hyperlink>
      <w:r w:rsidRPr="001A5561">
        <w:rPr>
          <w:sz w:val="26"/>
          <w:szCs w:val="26"/>
        </w:rPr>
        <w:t>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t>4. Срок внесения очередной доли арендной платы - не позднее последнего дня последнего месяца квартала, в котором должен быть осуществлен платеж.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lastRenderedPageBreak/>
        <w:t>5. Одновременно с внесением очередной ежеквартальной доли арендной платы арендатор вправе внести подлежащую уплате часть арендной платы за оставшийся период.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bookmarkStart w:id="6" w:name="P309"/>
      <w:bookmarkEnd w:id="6"/>
      <w:r w:rsidRPr="001A5561">
        <w:rPr>
          <w:sz w:val="26"/>
          <w:szCs w:val="26"/>
        </w:rPr>
        <w:t>6. 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животноводства, - не позднее 15 сентября ежегодно.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t>Арендатор вправе самостоятельно определять порядок внесения арендной платы в пределах установленного срока.</w:t>
      </w:r>
    </w:p>
    <w:p w:rsidR="001A5561" w:rsidRPr="001A5561" w:rsidRDefault="001A5561" w:rsidP="001A5561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1A5561">
        <w:rPr>
          <w:sz w:val="26"/>
          <w:szCs w:val="26"/>
        </w:rPr>
        <w:t>7. Администрация города Обнинска осуществляет расчет арендной платы при заключении и (или) изменении договора, при изменении ставок арендной платы и (или) поправочных коэффициентов к ней, а также при изменении вида разрешенного использования земельного участка.</w:t>
      </w:r>
    </w:p>
    <w:p w:rsidR="001A5561" w:rsidRPr="001A5561" w:rsidRDefault="001A5561" w:rsidP="001A5561">
      <w:pPr>
        <w:spacing w:after="1" w:line="220" w:lineRule="atLeast"/>
        <w:jc w:val="both"/>
        <w:rPr>
          <w:sz w:val="26"/>
          <w:szCs w:val="26"/>
        </w:rPr>
      </w:pPr>
    </w:p>
    <w:p w:rsidR="001A5561" w:rsidRDefault="001A5561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296FDB" w:rsidRDefault="00296FDB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A713A8" w:rsidRPr="001A5561" w:rsidRDefault="00A713A8" w:rsidP="001A5561">
      <w:pPr>
        <w:spacing w:after="1" w:line="220" w:lineRule="atLeast"/>
        <w:jc w:val="both"/>
        <w:rPr>
          <w:sz w:val="26"/>
          <w:szCs w:val="26"/>
        </w:rPr>
      </w:pPr>
    </w:p>
    <w:p w:rsidR="001A5561" w:rsidRDefault="001A5561" w:rsidP="001A5561">
      <w:pPr>
        <w:pStyle w:val="ConsPlusNormal"/>
        <w:jc w:val="both"/>
      </w:pPr>
    </w:p>
    <w:p w:rsidR="00A713A8" w:rsidRDefault="00A713A8" w:rsidP="001A5561">
      <w:pPr>
        <w:pStyle w:val="ConsPlusNormal"/>
        <w:jc w:val="both"/>
      </w:pPr>
    </w:p>
    <w:p w:rsidR="00A713A8" w:rsidRDefault="00A713A8" w:rsidP="001A5561">
      <w:pPr>
        <w:pStyle w:val="ConsPlusNormal"/>
        <w:jc w:val="both"/>
      </w:pPr>
    </w:p>
    <w:p w:rsidR="00A713A8" w:rsidRPr="001348A2" w:rsidRDefault="00A713A8" w:rsidP="001A5561">
      <w:pPr>
        <w:pStyle w:val="ConsPlusNormal"/>
        <w:jc w:val="both"/>
      </w:pPr>
    </w:p>
    <w:p w:rsidR="001A5561" w:rsidRDefault="001A5561" w:rsidP="001A5561">
      <w:pPr>
        <w:jc w:val="center"/>
        <w:rPr>
          <w:sz w:val="26"/>
          <w:szCs w:val="26"/>
        </w:rPr>
      </w:pPr>
    </w:p>
    <w:p w:rsidR="00284BAE" w:rsidRDefault="00284BAE" w:rsidP="001A5561">
      <w:pPr>
        <w:jc w:val="center"/>
        <w:rPr>
          <w:sz w:val="26"/>
          <w:szCs w:val="26"/>
        </w:rPr>
      </w:pPr>
    </w:p>
    <w:p w:rsidR="00284BAE" w:rsidRDefault="00284BAE" w:rsidP="001A5561">
      <w:pPr>
        <w:jc w:val="center"/>
        <w:rPr>
          <w:sz w:val="26"/>
          <w:szCs w:val="26"/>
        </w:rPr>
      </w:pPr>
    </w:p>
    <w:p w:rsidR="00284BAE" w:rsidRDefault="00284BAE" w:rsidP="001A5561">
      <w:pPr>
        <w:jc w:val="center"/>
        <w:rPr>
          <w:sz w:val="26"/>
          <w:szCs w:val="26"/>
        </w:rPr>
      </w:pPr>
    </w:p>
    <w:p w:rsidR="00284BAE" w:rsidRDefault="00284BAE" w:rsidP="001A5561">
      <w:pPr>
        <w:jc w:val="center"/>
        <w:rPr>
          <w:sz w:val="26"/>
          <w:szCs w:val="26"/>
        </w:rPr>
      </w:pPr>
    </w:p>
    <w:p w:rsidR="00284BAE" w:rsidRDefault="00284BAE" w:rsidP="001A5561">
      <w:pPr>
        <w:jc w:val="center"/>
        <w:rPr>
          <w:sz w:val="26"/>
          <w:szCs w:val="26"/>
        </w:rPr>
      </w:pPr>
      <w:bookmarkStart w:id="7" w:name="_GoBack"/>
      <w:bookmarkEnd w:id="7"/>
    </w:p>
    <w:sectPr w:rsidR="00284BAE" w:rsidSect="001A5561">
      <w:pgSz w:w="11906" w:h="16838"/>
      <w:pgMar w:top="567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7"/>
    <w:rsid w:val="00000438"/>
    <w:rsid w:val="000139A2"/>
    <w:rsid w:val="00020EF5"/>
    <w:rsid w:val="00036759"/>
    <w:rsid w:val="00093CF8"/>
    <w:rsid w:val="000C7FE6"/>
    <w:rsid w:val="001330D1"/>
    <w:rsid w:val="00137B71"/>
    <w:rsid w:val="001501A2"/>
    <w:rsid w:val="001625F7"/>
    <w:rsid w:val="001A164B"/>
    <w:rsid w:val="001A5561"/>
    <w:rsid w:val="001E6E9E"/>
    <w:rsid w:val="001F268F"/>
    <w:rsid w:val="002460CB"/>
    <w:rsid w:val="00284BAE"/>
    <w:rsid w:val="00292503"/>
    <w:rsid w:val="00296FDB"/>
    <w:rsid w:val="002B332A"/>
    <w:rsid w:val="002B76A8"/>
    <w:rsid w:val="002C7D4E"/>
    <w:rsid w:val="00317E6D"/>
    <w:rsid w:val="0033418B"/>
    <w:rsid w:val="003420DE"/>
    <w:rsid w:val="00384128"/>
    <w:rsid w:val="00385C1C"/>
    <w:rsid w:val="003A7612"/>
    <w:rsid w:val="003B7140"/>
    <w:rsid w:val="003D5E45"/>
    <w:rsid w:val="00440EBC"/>
    <w:rsid w:val="004746DA"/>
    <w:rsid w:val="004A0A09"/>
    <w:rsid w:val="004B4DC3"/>
    <w:rsid w:val="004D1A5E"/>
    <w:rsid w:val="0050273E"/>
    <w:rsid w:val="00582BC4"/>
    <w:rsid w:val="005A144E"/>
    <w:rsid w:val="005C40E2"/>
    <w:rsid w:val="00610CC3"/>
    <w:rsid w:val="006321BB"/>
    <w:rsid w:val="00656900"/>
    <w:rsid w:val="00690372"/>
    <w:rsid w:val="006C3F72"/>
    <w:rsid w:val="006F3BD0"/>
    <w:rsid w:val="00743DB5"/>
    <w:rsid w:val="007560F4"/>
    <w:rsid w:val="00792BA3"/>
    <w:rsid w:val="007B3C71"/>
    <w:rsid w:val="007E128F"/>
    <w:rsid w:val="007E42DD"/>
    <w:rsid w:val="00802E3E"/>
    <w:rsid w:val="00805B61"/>
    <w:rsid w:val="0084151E"/>
    <w:rsid w:val="00853E07"/>
    <w:rsid w:val="00877B4F"/>
    <w:rsid w:val="008C03E9"/>
    <w:rsid w:val="008C33FD"/>
    <w:rsid w:val="008F2175"/>
    <w:rsid w:val="00925399"/>
    <w:rsid w:val="00930F1F"/>
    <w:rsid w:val="009B2432"/>
    <w:rsid w:val="009B4E34"/>
    <w:rsid w:val="009C355B"/>
    <w:rsid w:val="00A060F8"/>
    <w:rsid w:val="00A345EE"/>
    <w:rsid w:val="00A35E2B"/>
    <w:rsid w:val="00A53D32"/>
    <w:rsid w:val="00A713A8"/>
    <w:rsid w:val="00A73730"/>
    <w:rsid w:val="00A81D71"/>
    <w:rsid w:val="00A96A4D"/>
    <w:rsid w:val="00AC4049"/>
    <w:rsid w:val="00AE0652"/>
    <w:rsid w:val="00B10E67"/>
    <w:rsid w:val="00B23319"/>
    <w:rsid w:val="00B336E5"/>
    <w:rsid w:val="00B4142C"/>
    <w:rsid w:val="00B610DA"/>
    <w:rsid w:val="00BA1CB8"/>
    <w:rsid w:val="00BA3AF7"/>
    <w:rsid w:val="00BF6312"/>
    <w:rsid w:val="00C0377A"/>
    <w:rsid w:val="00C95800"/>
    <w:rsid w:val="00CA32E0"/>
    <w:rsid w:val="00CC594C"/>
    <w:rsid w:val="00CD792D"/>
    <w:rsid w:val="00CE2298"/>
    <w:rsid w:val="00CE3325"/>
    <w:rsid w:val="00D02EE3"/>
    <w:rsid w:val="00D10AE0"/>
    <w:rsid w:val="00D265A0"/>
    <w:rsid w:val="00D560FE"/>
    <w:rsid w:val="00D62DB1"/>
    <w:rsid w:val="00D96C13"/>
    <w:rsid w:val="00DC5BC7"/>
    <w:rsid w:val="00DE309C"/>
    <w:rsid w:val="00E01BFF"/>
    <w:rsid w:val="00E73F36"/>
    <w:rsid w:val="00E7723D"/>
    <w:rsid w:val="00E87E09"/>
    <w:rsid w:val="00EA0756"/>
    <w:rsid w:val="00EB2B3C"/>
    <w:rsid w:val="00EC05D5"/>
    <w:rsid w:val="00EC0910"/>
    <w:rsid w:val="00EC77B5"/>
    <w:rsid w:val="00ED128F"/>
    <w:rsid w:val="00EE6880"/>
    <w:rsid w:val="00F2497C"/>
    <w:rsid w:val="00F57B32"/>
    <w:rsid w:val="00F6785F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link w:val="a7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8">
    <w:name w:val="Hyperlink"/>
    <w:rsid w:val="00E87E09"/>
    <w:rPr>
      <w:color w:val="0000FF"/>
      <w:u w:val="single"/>
    </w:rPr>
  </w:style>
  <w:style w:type="paragraph" w:styleId="a9">
    <w:name w:val="Document Map"/>
    <w:basedOn w:val="a"/>
    <w:link w:val="aa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D560F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A3AF7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A3AF7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BA3AF7"/>
    <w:pPr>
      <w:widowControl w:val="0"/>
      <w:autoSpaceDE w:val="0"/>
      <w:autoSpaceDN w:val="0"/>
    </w:pPr>
    <w:rPr>
      <w:b/>
      <w:sz w:val="22"/>
    </w:rPr>
  </w:style>
  <w:style w:type="paragraph" w:styleId="3">
    <w:name w:val="Body Text 3"/>
    <w:basedOn w:val="a"/>
    <w:link w:val="30"/>
    <w:rsid w:val="00A53D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D32"/>
    <w:rPr>
      <w:sz w:val="16"/>
      <w:szCs w:val="16"/>
    </w:rPr>
  </w:style>
  <w:style w:type="paragraph" w:styleId="ab">
    <w:name w:val="Balloon Text"/>
    <w:basedOn w:val="a"/>
    <w:link w:val="ac"/>
    <w:rsid w:val="00B336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link w:val="a7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8">
    <w:name w:val="Hyperlink"/>
    <w:rsid w:val="00E87E09"/>
    <w:rPr>
      <w:color w:val="0000FF"/>
      <w:u w:val="single"/>
    </w:rPr>
  </w:style>
  <w:style w:type="paragraph" w:styleId="a9">
    <w:name w:val="Document Map"/>
    <w:basedOn w:val="a"/>
    <w:link w:val="aa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D560F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A3AF7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A3AF7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BA3AF7"/>
    <w:pPr>
      <w:widowControl w:val="0"/>
      <w:autoSpaceDE w:val="0"/>
      <w:autoSpaceDN w:val="0"/>
    </w:pPr>
    <w:rPr>
      <w:b/>
      <w:sz w:val="22"/>
    </w:rPr>
  </w:style>
  <w:style w:type="paragraph" w:styleId="3">
    <w:name w:val="Body Text 3"/>
    <w:basedOn w:val="a"/>
    <w:link w:val="30"/>
    <w:rsid w:val="00A53D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D32"/>
    <w:rPr>
      <w:sz w:val="16"/>
      <w:szCs w:val="16"/>
    </w:rPr>
  </w:style>
  <w:style w:type="paragraph" w:styleId="ab">
    <w:name w:val="Balloon Text"/>
    <w:basedOn w:val="a"/>
    <w:link w:val="ac"/>
    <w:rsid w:val="00B336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4C04F5332E377D3867A4448513F2F23C37AB9CA9B4C4D0Dk5a6G" TargetMode="External"/><Relationship Id="rId13" Type="http://schemas.openxmlformats.org/officeDocument/2006/relationships/hyperlink" Target="consultantplus://offline/ref=81539164692E419582289C0E5E88CEC023D17AAD73133BD991902FFAB3ADFEBB9540B658773AF8449B26D1DD27kEID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C57A8B7242874D6C0BA39382995647B4C04F5332E577D3867A444851k3aFG" TargetMode="External"/><Relationship Id="rId12" Type="http://schemas.openxmlformats.org/officeDocument/2006/relationships/hyperlink" Target="consultantplus://offline/ref=70C25009CA568B425B13C3C0B98DF5F1C63581B1C7EBB942B560084BAA3A4BAC93C732F7C3E050D5C0C767e8Y4H" TargetMode="External"/><Relationship Id="rId17" Type="http://schemas.openxmlformats.org/officeDocument/2006/relationships/hyperlink" Target="consultantplus://offline/ref=81539164692E419582289C0E5E88CEC021D67BA97C133BD991902FFAB3ADFEBB9540B658773AF8449B26D1DD27kEI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539164692E419582289C0E5E88CEC021D77CAB731A3BD991902FFAB3ADFEBB9540B658773AF8449B26D1DD27kEI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C57A8B7242874D6C0BBD9E94F50849B1CB115F3BE47F84DD251F1506362574k8a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539164692E419582289C0E5E88CEC021D57CA7781B3BD991902FFAB3ADFEBB9540B658773AF8449B26D1DD27kEIDM" TargetMode="External"/><Relationship Id="rId10" Type="http://schemas.openxmlformats.org/officeDocument/2006/relationships/hyperlink" Target="consultantplus://offline/ref=E6C57A8B7242874D6C0BA39382995647B4C04F5332E377D3867A4448513F2F23C37AB9CA9B4C490Ck5a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57A8B7242874D6C0BA39382995647B4C04F5332E377D3867A4448513F2F23C37AB9CE9Ak4a5G" TargetMode="External"/><Relationship Id="rId14" Type="http://schemas.openxmlformats.org/officeDocument/2006/relationships/hyperlink" Target="consultantplus://offline/ref=81539164692E419582289C0E5E88CEC021D17BA67E123BD991902FFAB3ADFEBB9540B658773AF8449B26D1DD27kEI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BF1~1\AppData\Local\Temp\smDocs\sm5317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4B39-73D9-45AE-AF4E-AE939D4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sm5317.tmp</Template>
  <TotalTime>0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11935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Soboleva</cp:lastModifiedBy>
  <cp:revision>2</cp:revision>
  <cp:lastPrinted>2019-08-21T08:05:00Z</cp:lastPrinted>
  <dcterms:created xsi:type="dcterms:W3CDTF">2019-09-03T05:20:00Z</dcterms:created>
  <dcterms:modified xsi:type="dcterms:W3CDTF">2019-09-03T05:20:00Z</dcterms:modified>
</cp:coreProperties>
</file>