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65D6" w14:textId="77777777" w:rsidR="00231767" w:rsidRDefault="00231767" w:rsidP="00231767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CFC7A57" w14:textId="77777777" w:rsidR="00231767" w:rsidRDefault="00231767" w:rsidP="00231767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п.п.</w:t>
      </w:r>
    </w:p>
    <w:p w14:paraId="0CEE2CE8" w14:textId="77777777" w:rsidR="00231767" w:rsidRDefault="00231767" w:rsidP="00231767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283D76D5" w14:textId="77777777" w:rsidR="00231767" w:rsidRPr="00410A05" w:rsidRDefault="00231767" w:rsidP="00231767">
      <w:pPr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0A05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14:paraId="590485D8" w14:textId="77777777" w:rsidR="00231767" w:rsidRPr="00410A05" w:rsidRDefault="00231767" w:rsidP="00231767">
      <w:pPr>
        <w:tabs>
          <w:tab w:val="left" w:pos="3402"/>
          <w:tab w:val="left" w:pos="6804"/>
          <w:tab w:val="left" w:pos="7371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1D8F9FB7" w14:textId="77777777" w:rsidR="00231767" w:rsidRDefault="00231767" w:rsidP="00231767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Заместитель главы Администрации города</w:t>
      </w:r>
    </w:p>
    <w:p w14:paraId="29EEE6B4" w14:textId="77777777" w:rsidR="00231767" w:rsidRDefault="00231767" w:rsidP="00231767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по вопросам управления делами                                                                        Г.Е. Ананьев</w:t>
      </w:r>
    </w:p>
    <w:p w14:paraId="4D155C35" w14:textId="77777777" w:rsidR="00231767" w:rsidRDefault="00231767" w:rsidP="00231767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14:paraId="477F4EC5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 w:rsidRPr="00410A05">
        <w:rPr>
          <w:rFonts w:ascii="Times New Roman" w:hAnsi="Times New Roman" w:cs="Times New Roman"/>
          <w:sz w:val="26"/>
          <w:szCs w:val="20"/>
        </w:rPr>
        <w:t xml:space="preserve">Заместитель главы Администрации города </w:t>
      </w:r>
    </w:p>
    <w:p w14:paraId="79FDBC85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 w:rsidRPr="00410A05">
        <w:rPr>
          <w:rFonts w:ascii="Times New Roman" w:hAnsi="Times New Roman" w:cs="Times New Roman"/>
          <w:sz w:val="26"/>
          <w:szCs w:val="20"/>
        </w:rPr>
        <w:t xml:space="preserve">по вопросам городского хозяйства                                         </w:t>
      </w:r>
      <w:r w:rsidRPr="00410A05">
        <w:rPr>
          <w:rFonts w:ascii="Times New Roman" w:hAnsi="Times New Roman" w:cs="Times New Roman"/>
          <w:sz w:val="26"/>
          <w:szCs w:val="20"/>
        </w:rPr>
        <w:tab/>
        <w:t xml:space="preserve">                   И.В. Раудуве</w:t>
      </w:r>
    </w:p>
    <w:p w14:paraId="16363C2C" w14:textId="77777777" w:rsidR="00231767" w:rsidRPr="00410A05" w:rsidRDefault="00231767" w:rsidP="00231767">
      <w:pPr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9AF0F38" w14:textId="77777777" w:rsidR="00231767" w:rsidRPr="00410A05" w:rsidRDefault="00231767" w:rsidP="00231767">
      <w:pPr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10A05">
        <w:rPr>
          <w:rFonts w:ascii="Times New Roman" w:hAnsi="Times New Roman" w:cs="Times New Roman"/>
          <w:sz w:val="26"/>
          <w:szCs w:val="26"/>
        </w:rPr>
        <w:t>Заместитель главы Администрации города</w:t>
      </w:r>
    </w:p>
    <w:p w14:paraId="0BE7A9C5" w14:textId="77777777" w:rsidR="00231767" w:rsidRPr="00410A05" w:rsidRDefault="00231767" w:rsidP="00231767">
      <w:pPr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10A05">
        <w:rPr>
          <w:rFonts w:ascii="Times New Roman" w:hAnsi="Times New Roman" w:cs="Times New Roman"/>
          <w:sz w:val="26"/>
          <w:szCs w:val="26"/>
        </w:rPr>
        <w:t>по экономическому развитию                                                                       И.Н. Висковская</w:t>
      </w:r>
    </w:p>
    <w:p w14:paraId="5168968C" w14:textId="77777777" w:rsidR="00231767" w:rsidRPr="00410A05" w:rsidRDefault="00231767" w:rsidP="00231767">
      <w:pPr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4646A9A" w14:textId="77777777" w:rsidR="00231767" w:rsidRPr="00410A05" w:rsidRDefault="00231767" w:rsidP="00231767">
      <w:pPr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0A05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</w:p>
    <w:p w14:paraId="0B5A6573" w14:textId="77777777" w:rsidR="00231767" w:rsidRPr="00410A05" w:rsidRDefault="00231767" w:rsidP="00231767">
      <w:pPr>
        <w:tabs>
          <w:tab w:val="left" w:pos="3402"/>
          <w:tab w:val="left" w:pos="74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10A05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410A0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Д.П. Лемешенко</w:t>
      </w:r>
    </w:p>
    <w:p w14:paraId="25F2958A" w14:textId="77777777" w:rsidR="00231767" w:rsidRPr="00410A05" w:rsidRDefault="00231767" w:rsidP="00231767">
      <w:pPr>
        <w:tabs>
          <w:tab w:val="left" w:pos="3402"/>
          <w:tab w:val="left" w:pos="74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65FA1C7" w14:textId="77777777" w:rsidR="00231767" w:rsidRPr="00410A05" w:rsidRDefault="00231767" w:rsidP="00231767">
      <w:pPr>
        <w:tabs>
          <w:tab w:val="left" w:pos="3402"/>
          <w:tab w:val="left" w:pos="6804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0A05">
        <w:rPr>
          <w:rFonts w:ascii="Times New Roman" w:hAnsi="Times New Roman" w:cs="Times New Roman"/>
          <w:sz w:val="26"/>
          <w:szCs w:val="26"/>
        </w:rPr>
        <w:t>Начальник Правового управления</w:t>
      </w:r>
    </w:p>
    <w:p w14:paraId="7DCE368A" w14:textId="77777777" w:rsidR="00231767" w:rsidRPr="00410A05" w:rsidRDefault="00231767" w:rsidP="00231767">
      <w:pPr>
        <w:tabs>
          <w:tab w:val="left" w:pos="3402"/>
          <w:tab w:val="left" w:pos="6804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10A05">
        <w:rPr>
          <w:rFonts w:ascii="Times New Roman" w:hAnsi="Times New Roman" w:cs="Times New Roman"/>
          <w:sz w:val="26"/>
          <w:szCs w:val="26"/>
        </w:rPr>
        <w:t>Администрации города                                                                                С.А. Помещикова</w:t>
      </w:r>
    </w:p>
    <w:p w14:paraId="6B0F57DF" w14:textId="77777777" w:rsidR="00231767" w:rsidRPr="00410A05" w:rsidRDefault="00231767" w:rsidP="00231767">
      <w:pPr>
        <w:tabs>
          <w:tab w:val="left" w:pos="3402"/>
          <w:tab w:val="left" w:pos="6804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6AAFD13" w14:textId="77777777" w:rsidR="00231767" w:rsidRDefault="00231767" w:rsidP="00231767">
      <w:pPr>
        <w:tabs>
          <w:tab w:val="left" w:pos="3402"/>
          <w:tab w:val="left" w:pos="6804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</w:t>
      </w:r>
      <w:r w:rsidRPr="00410A05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0A05">
        <w:rPr>
          <w:rFonts w:ascii="Times New Roman" w:hAnsi="Times New Roman" w:cs="Times New Roman"/>
          <w:sz w:val="26"/>
          <w:szCs w:val="26"/>
        </w:rPr>
        <w:t xml:space="preserve"> Управления </w:t>
      </w:r>
    </w:p>
    <w:p w14:paraId="28BB8D82" w14:textId="77777777" w:rsidR="00231767" w:rsidRPr="00410A05" w:rsidRDefault="00231767" w:rsidP="00231767">
      <w:pPr>
        <w:tabs>
          <w:tab w:val="left" w:pos="3402"/>
          <w:tab w:val="left" w:pos="6804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хозяйства</w:t>
      </w:r>
    </w:p>
    <w:p w14:paraId="3E307245" w14:textId="77777777" w:rsidR="00231767" w:rsidRPr="00410A05" w:rsidRDefault="00231767" w:rsidP="00231767">
      <w:pPr>
        <w:tabs>
          <w:tab w:val="left" w:pos="3402"/>
          <w:tab w:val="left" w:pos="6804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10A05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К.М. Асташкина</w:t>
      </w:r>
    </w:p>
    <w:p w14:paraId="639C83D3" w14:textId="77777777" w:rsidR="00231767" w:rsidRPr="00410A05" w:rsidRDefault="00231767" w:rsidP="00231767">
      <w:pPr>
        <w:tabs>
          <w:tab w:val="left" w:pos="3402"/>
          <w:tab w:val="left" w:pos="6804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7A2FCA" w14:textId="77777777" w:rsidR="00231767" w:rsidRPr="00410A05" w:rsidRDefault="00231767" w:rsidP="00231767">
      <w:pPr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18880EB5" w14:textId="77777777" w:rsidR="00231767" w:rsidRPr="00410A05" w:rsidRDefault="00231767" w:rsidP="00231767">
      <w:pPr>
        <w:keepNext/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0"/>
        </w:rPr>
      </w:pPr>
    </w:p>
    <w:p w14:paraId="36A903AE" w14:textId="77777777" w:rsidR="00231767" w:rsidRPr="00410A05" w:rsidRDefault="00231767" w:rsidP="00231767">
      <w:pPr>
        <w:keepNext/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0"/>
        </w:rPr>
      </w:pPr>
    </w:p>
    <w:p w14:paraId="0CFF0075" w14:textId="77777777" w:rsidR="00231767" w:rsidRPr="00410A05" w:rsidRDefault="00231767" w:rsidP="00231767">
      <w:pPr>
        <w:keepNext/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0"/>
        </w:rPr>
      </w:pPr>
    </w:p>
    <w:p w14:paraId="2DC13E9B" w14:textId="77777777" w:rsidR="00231767" w:rsidRPr="00410A05" w:rsidRDefault="00231767" w:rsidP="00231767">
      <w:pPr>
        <w:keepNext/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98B7954" w14:textId="77777777" w:rsidR="00231767" w:rsidRPr="00410A05" w:rsidRDefault="00231767" w:rsidP="00231767">
      <w:pPr>
        <w:keepNext/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Cs w:val="20"/>
        </w:rPr>
      </w:pPr>
    </w:p>
    <w:p w14:paraId="26BA6E20" w14:textId="77777777" w:rsidR="00231767" w:rsidRPr="00410A05" w:rsidRDefault="00231767" w:rsidP="00231767">
      <w:pPr>
        <w:keepNext/>
        <w:tabs>
          <w:tab w:val="left" w:pos="3402"/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Cs w:val="20"/>
        </w:rPr>
      </w:pPr>
    </w:p>
    <w:p w14:paraId="591F7699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2715B588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06E1F61B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25AB192A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2FF1324E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5323B034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1B2B9AE0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72E150FF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48ED4DBB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52CBEBF4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14:paraId="7427D47E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Исп. О.С. Гринько</w:t>
      </w:r>
    </w:p>
    <w:p w14:paraId="370FD258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тел. 395-84-34</w:t>
      </w:r>
    </w:p>
    <w:p w14:paraId="75055B73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  <w:b/>
        </w:rPr>
      </w:pPr>
    </w:p>
    <w:p w14:paraId="699230AD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Рассылка:</w:t>
      </w:r>
    </w:p>
    <w:p w14:paraId="28625E40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4 экз. – в дело</w:t>
      </w:r>
    </w:p>
    <w:p w14:paraId="60C68B53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1 экз. – Управление городского хозяйства</w:t>
      </w:r>
    </w:p>
    <w:p w14:paraId="3BDBD355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1экз. – Управление финансов</w:t>
      </w:r>
    </w:p>
    <w:p w14:paraId="7B473818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1 экз. – МАУ «Благоустройство»</w:t>
      </w:r>
    </w:p>
    <w:p w14:paraId="763FF736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1экз. – отдел по взаимодействию со средствами массовой информации</w:t>
      </w:r>
    </w:p>
    <w:p w14:paraId="0EFBD49F" w14:textId="77777777" w:rsidR="00231767" w:rsidRPr="00410A05" w:rsidRDefault="00231767" w:rsidP="00231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A05">
        <w:rPr>
          <w:rFonts w:ascii="Times New Roman" w:hAnsi="Times New Roman" w:cs="Times New Roman"/>
        </w:rPr>
        <w:t>1 экз. – отдел экономической политики</w:t>
      </w:r>
    </w:p>
    <w:p w14:paraId="6E1890EE" w14:textId="77777777" w:rsidR="00231767" w:rsidRPr="00410A05" w:rsidRDefault="00231767" w:rsidP="00231767">
      <w:pPr>
        <w:spacing w:after="0" w:line="240" w:lineRule="auto"/>
        <w:rPr>
          <w:rFonts w:ascii="Times New Roman" w:hAnsi="Times New Roman" w:cs="Times New Roman"/>
        </w:rPr>
        <w:sectPr w:rsidR="00231767" w:rsidRPr="00410A05">
          <w:pgSz w:w="11906" w:h="16838"/>
          <w:pgMar w:top="567" w:right="680" w:bottom="1134" w:left="1440" w:header="720" w:footer="720" w:gutter="0"/>
          <w:cols w:space="720"/>
        </w:sectPr>
      </w:pPr>
    </w:p>
    <w:p w14:paraId="3F7CEB01" w14:textId="77777777" w:rsidR="00231767" w:rsidRPr="00C3760B" w:rsidRDefault="00231767" w:rsidP="00231767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14:paraId="3650589C" w14:textId="77777777" w:rsidR="00231767" w:rsidRPr="00C3760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14:paraId="43642AF1" w14:textId="77777777" w:rsidR="00231767" w:rsidRPr="00C3760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Обнинска</w:t>
      </w:r>
    </w:p>
    <w:p w14:paraId="74D04A52" w14:textId="77777777" w:rsidR="00231767" w:rsidRPr="00C3760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 </w:t>
      </w: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3735 </w:t>
      </w: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</w:t>
      </w:r>
    </w:p>
    <w:p w14:paraId="75C025C5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75EBAD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DF4874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EB669A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CC0155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5BD61E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323E9A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985D9A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4BDDF9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8F6B34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108A40" w14:textId="77777777" w:rsidR="00231767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94835A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800630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7A27E6" w14:textId="77777777" w:rsidR="00231767" w:rsidRPr="00C3760B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594877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13DF9FD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«Город Обнинск»</w:t>
      </w:r>
    </w:p>
    <w:p w14:paraId="61AC2E68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комфортной городской среды»</w:t>
      </w:r>
    </w:p>
    <w:p w14:paraId="257D4145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3DC6B6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1B5E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0FCA88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D96DAB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50FDAE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20DDC5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E89514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ABD0D3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76D6BD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18F152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EE9667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0CCF6D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7E528D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31CFC7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FCD5FE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AA3CCD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EB61E9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17EE87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268471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B39CE6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96DFBA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119095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E450F9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031470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14:paraId="1F33F0A5" w14:textId="77777777" w:rsidR="00231767" w:rsidRPr="00C3760B" w:rsidRDefault="00231767" w:rsidP="00231767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14:paraId="26A3A942" w14:textId="77777777" w:rsidR="00231767" w:rsidRPr="00C3760B" w:rsidRDefault="00231767" w:rsidP="00231767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14:paraId="6FA10F1B" w14:textId="77777777" w:rsidR="00231767" w:rsidRPr="00C3760B" w:rsidRDefault="00231767" w:rsidP="00231767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14:paraId="10CD7F9D" w14:textId="77777777" w:rsidR="00231767" w:rsidRPr="00C3760B" w:rsidRDefault="00231767" w:rsidP="00231767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60B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14:paraId="36A566CE" w14:textId="77777777" w:rsidR="00231767" w:rsidRPr="00C3760B" w:rsidRDefault="00231767" w:rsidP="00231767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60B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муниципального образования «Город Обнинск» </w:t>
      </w:r>
    </w:p>
    <w:p w14:paraId="0265AC3B" w14:textId="77777777" w:rsidR="00231767" w:rsidRPr="00C3760B" w:rsidRDefault="00231767" w:rsidP="00231767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60B">
        <w:rPr>
          <w:rFonts w:ascii="Times New Roman" w:hAnsi="Times New Roman" w:cs="Times New Roman"/>
          <w:b/>
          <w:sz w:val="26"/>
          <w:szCs w:val="26"/>
        </w:rPr>
        <w:t xml:space="preserve"> «Формирование комфортной городской среды»</w:t>
      </w:r>
    </w:p>
    <w:p w14:paraId="118CFA2D" w14:textId="77777777" w:rsidR="00231767" w:rsidRPr="00C3760B" w:rsidRDefault="00231767" w:rsidP="0023176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760B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программа, Программа)</w:t>
      </w:r>
    </w:p>
    <w:p w14:paraId="6866404D" w14:textId="77777777" w:rsidR="00231767" w:rsidRPr="00C3760B" w:rsidRDefault="00231767" w:rsidP="00231767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979"/>
        <w:gridCol w:w="6653"/>
      </w:tblGrid>
      <w:tr w:rsidR="00231767" w:rsidRPr="000C248C" w14:paraId="69F836DD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468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BFA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9A0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городского хозяйства</w:t>
            </w:r>
          </w:p>
        </w:tc>
      </w:tr>
      <w:tr w:rsidR="00231767" w:rsidRPr="000C248C" w14:paraId="0BB182E4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105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CDF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AD1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231767" w:rsidRPr="000C248C" w14:paraId="58532055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E2F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43F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032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231767" w:rsidRPr="000C248C" w14:paraId="5565E65B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021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C48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C23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31767" w:rsidRPr="000C248C" w14:paraId="3A48D59B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160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46E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0A8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МКУ «Городское строительство»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01EED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МБУ УК «Инженерные сети»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F212D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МАУ «Городской 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985BDE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АНО «АГРО»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09270B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2BB135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деятельность в сфере жилищно-коммунального хозяйства и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 xml:space="preserve">(по результатам отбора получателей субсидий согласно ст. 78 БК РФ, 78.2 БК РФ) и некоммерческие организации, участвующие в проведении мероприятий, направленных на создание имиджа Обнинска как города, благоприятного для проживания и отдыха </w:t>
            </w:r>
          </w:p>
          <w:p w14:paraId="3B39FA6C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(ст. 78.1 БК РФ)</w:t>
            </w:r>
          </w:p>
        </w:tc>
      </w:tr>
      <w:tr w:rsidR="00231767" w:rsidRPr="000C248C" w14:paraId="55F66446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305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3C6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2B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231767" w:rsidRPr="000C248C" w14:paraId="12D20C36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56C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1D3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394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79" w:right="7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«Город Обнинск»</w:t>
            </w:r>
          </w:p>
        </w:tc>
      </w:tr>
      <w:tr w:rsidR="00231767" w:rsidRPr="000C248C" w14:paraId="481EF17F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61F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712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624" w14:textId="77777777" w:rsidR="00231767" w:rsidRPr="009B3258" w:rsidRDefault="00231767" w:rsidP="00564816">
            <w:pPr>
              <w:pStyle w:val="a7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79" w:right="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благоустройству общественных территорий муниципального образования «Город Обнинск»;</w:t>
            </w:r>
          </w:p>
          <w:p w14:paraId="5677AC6F" w14:textId="77777777" w:rsidR="00231767" w:rsidRPr="009B3258" w:rsidRDefault="00231767" w:rsidP="00564816">
            <w:pPr>
              <w:pStyle w:val="a7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79" w:right="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 комфортности проживания жителей на территории муниципального образования «Город Обнинск»</w:t>
            </w:r>
          </w:p>
        </w:tc>
      </w:tr>
      <w:tr w:rsidR="00231767" w:rsidRPr="000C248C" w14:paraId="33CAEF39" w14:textId="77777777" w:rsidTr="00564816">
        <w:trPr>
          <w:trHeight w:val="6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070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794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0260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79" w:right="73" w:firstLine="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31767" w:rsidRPr="000C248C" w14:paraId="1419571C" w14:textId="77777777" w:rsidTr="00564816">
        <w:trPr>
          <w:trHeight w:val="7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917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07D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8B0E7" w14:textId="77777777" w:rsidR="00231767" w:rsidRPr="00A97762" w:rsidRDefault="00231767" w:rsidP="005648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77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Проектная часть:</w:t>
            </w:r>
          </w:p>
          <w:p w14:paraId="55D73A33" w14:textId="77777777" w:rsidR="00231767" w:rsidRPr="00A97762" w:rsidRDefault="00231767" w:rsidP="00564816">
            <w:pPr>
              <w:pStyle w:val="a7"/>
              <w:numPr>
                <w:ilvl w:val="0"/>
                <w:numId w:val="6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77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реализации федерального проекта «Формирование комфортной городской среды»  </w:t>
            </w:r>
          </w:p>
          <w:p w14:paraId="3CE09DC7" w14:textId="77777777" w:rsidR="00231767" w:rsidRPr="00A97762" w:rsidRDefault="00231767" w:rsidP="00564816">
            <w:pPr>
              <w:pStyle w:val="a7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77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Процессная часть:</w:t>
            </w:r>
          </w:p>
          <w:p w14:paraId="1011C0AD" w14:textId="77777777" w:rsidR="00231767" w:rsidRPr="00A97762" w:rsidRDefault="00231767" w:rsidP="00564816">
            <w:pPr>
              <w:pStyle w:val="a7"/>
              <w:numPr>
                <w:ilvl w:val="0"/>
                <w:numId w:val="5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ind w:left="0" w:right="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5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города Обнинска</w:t>
            </w:r>
          </w:p>
        </w:tc>
      </w:tr>
      <w:tr w:rsidR="00231767" w:rsidRPr="000C248C" w14:paraId="5DDEF05A" w14:textId="77777777" w:rsidTr="00564816">
        <w:trPr>
          <w:trHeight w:val="4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1BC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47D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Показатели направлений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C48" w14:textId="77777777" w:rsidR="00231767" w:rsidRPr="009B3258" w:rsidRDefault="00231767" w:rsidP="00564816">
            <w:pPr>
              <w:pStyle w:val="a7"/>
              <w:numPr>
                <w:ilvl w:val="0"/>
                <w:numId w:val="4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9" w:right="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благоустроенной общественной территории;</w:t>
            </w: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5DD14" w14:textId="77777777" w:rsidR="00231767" w:rsidRPr="009B3258" w:rsidRDefault="00231767" w:rsidP="00564816">
            <w:pPr>
              <w:pStyle w:val="a7"/>
              <w:numPr>
                <w:ilvl w:val="0"/>
                <w:numId w:val="4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9" w:right="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площади благоустроенных общественных территорий</w:t>
            </w:r>
          </w:p>
        </w:tc>
      </w:tr>
      <w:tr w:rsidR="00231767" w:rsidRPr="000C248C" w14:paraId="47BC8B9E" w14:textId="77777777" w:rsidTr="00564816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D5A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BAC" w14:textId="77777777" w:rsidR="00231767" w:rsidRPr="009B3258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B325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77D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77" w:right="73" w:firstLine="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244410,1   тыс. руб., </w:t>
            </w:r>
          </w:p>
          <w:p w14:paraId="31E966BB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77" w:right="73" w:firstLine="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216D21F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- по годам: </w:t>
            </w:r>
          </w:p>
          <w:p w14:paraId="2087E653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2025 год – 130774,8 тыс. руб.;</w:t>
            </w:r>
          </w:p>
          <w:p w14:paraId="189BC9AF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23476,1 тыс. руб.;</w:t>
            </w:r>
          </w:p>
          <w:p w14:paraId="2B94F5A6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22539,8 тыс. руб.;</w:t>
            </w:r>
          </w:p>
          <w:p w14:paraId="0CA0A831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–22539,8 тыс. руб.;</w:t>
            </w:r>
          </w:p>
          <w:p w14:paraId="0A610CD6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–22539,8 тыс. руб.;</w:t>
            </w:r>
          </w:p>
          <w:p w14:paraId="48362796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–22539,8  тыс. руб.</w:t>
            </w:r>
          </w:p>
          <w:p w14:paraId="60998805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228C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федерального бюджета – 232345,0 тыс. руб., </w:t>
            </w:r>
          </w:p>
          <w:p w14:paraId="22AE42EE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24A77DC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- по годам: </w:t>
            </w:r>
          </w:p>
          <w:p w14:paraId="4DE4ECC4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2025 год – 125249,0 тыс. руб.;</w:t>
            </w:r>
          </w:p>
          <w:p w14:paraId="625BFDBB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2026 год – 22125,2 тыс. руб.;</w:t>
            </w:r>
          </w:p>
          <w:p w14:paraId="7E21E9AA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2027 год – 21242,7 тыс. руб.;</w:t>
            </w:r>
          </w:p>
          <w:p w14:paraId="760E0CD3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2028 год –21242,7  тыс. руб.;</w:t>
            </w:r>
          </w:p>
          <w:p w14:paraId="140EF46A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2029 год –21242,7  тыс. руб.;</w:t>
            </w:r>
          </w:p>
          <w:p w14:paraId="1CC3406E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2030 год – 21242,7  тыс. руб.</w:t>
            </w:r>
          </w:p>
          <w:p w14:paraId="098B7F1A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B255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 Калужской области –  </w:t>
            </w:r>
          </w:p>
          <w:p w14:paraId="21A12EF6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4928,2 тыс. руб., </w:t>
            </w:r>
          </w:p>
          <w:p w14:paraId="3F93632B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4502D42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- по годам: </w:t>
            </w:r>
          </w:p>
          <w:p w14:paraId="62E4FF23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2025 год – 1707,2 тыс. руб.;</w:t>
            </w:r>
          </w:p>
          <w:p w14:paraId="061CCA78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2026 год – 665,4 тыс. руб.;</w:t>
            </w:r>
          </w:p>
          <w:p w14:paraId="19900E86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2027 год – 638,9 тыс. руб.;</w:t>
            </w:r>
          </w:p>
          <w:p w14:paraId="4689F59C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2028 год – 638,9 тыс. руб.;</w:t>
            </w:r>
          </w:p>
          <w:p w14:paraId="35A02DBA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2029 год – 638,9 тыс. руб.;</w:t>
            </w:r>
          </w:p>
          <w:p w14:paraId="5D06FA0E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2030 год – 638,9 тыс. руб.</w:t>
            </w:r>
          </w:p>
          <w:p w14:paraId="6FB3E1D8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C17D9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 – 7136,9 тыс. руб.:</w:t>
            </w:r>
          </w:p>
          <w:p w14:paraId="165BCDC1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AF12A7F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 xml:space="preserve">- по годам: </w:t>
            </w:r>
          </w:p>
          <w:p w14:paraId="70F82B9E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2025 год – 3818,6 тыс. руб.;</w:t>
            </w:r>
          </w:p>
          <w:p w14:paraId="7BAE324C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2026 год – 685,5 тыс. руб.;</w:t>
            </w:r>
          </w:p>
          <w:p w14:paraId="64CC8F02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2027 год – 658,2 тыс. руб.;</w:t>
            </w:r>
          </w:p>
          <w:p w14:paraId="1697343E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2028 год – 658,2 тыс. руб.;</w:t>
            </w:r>
          </w:p>
          <w:p w14:paraId="41BBF34F" w14:textId="77777777" w:rsidR="00231767" w:rsidRPr="00E61EEF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2029 год – 658,2 тыс. руб.;</w:t>
            </w:r>
          </w:p>
          <w:p w14:paraId="6271EDCC" w14:textId="77777777" w:rsidR="00231767" w:rsidRPr="00322D6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left="143" w:right="73" w:hanging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61EEF">
              <w:rPr>
                <w:rFonts w:ascii="Times New Roman" w:hAnsi="Times New Roman" w:cs="Times New Roman"/>
                <w:sz w:val="24"/>
                <w:szCs w:val="24"/>
              </w:rPr>
              <w:t>2030 год –658,2 тыс. руб.</w:t>
            </w:r>
          </w:p>
        </w:tc>
      </w:tr>
    </w:tbl>
    <w:p w14:paraId="27450471" w14:textId="77777777" w:rsidR="00231767" w:rsidRDefault="00231767" w:rsidP="0023176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DC826F0" w14:textId="77777777" w:rsidR="00231767" w:rsidRDefault="00231767" w:rsidP="0023176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28A8E65" w14:textId="77777777" w:rsidR="00231767" w:rsidRDefault="00231767" w:rsidP="0023176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8857DED" w14:textId="77777777" w:rsidR="00231767" w:rsidRDefault="00231767" w:rsidP="0023176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43CC0A4" w14:textId="77777777" w:rsidR="00231767" w:rsidRDefault="00231767" w:rsidP="0023176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9B741B9" w14:textId="77777777" w:rsidR="00231767" w:rsidRDefault="00231767" w:rsidP="0023176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66130A5" w14:textId="77777777" w:rsidR="00231767" w:rsidRPr="000C248C" w:rsidRDefault="00231767" w:rsidP="0023176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9940CFF" w14:textId="77777777" w:rsidR="00231767" w:rsidRDefault="00231767" w:rsidP="00231767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B3258">
        <w:rPr>
          <w:rFonts w:ascii="Times New Roman" w:hAnsi="Times New Roman" w:cs="Times New Roman"/>
          <w:b/>
          <w:sz w:val="26"/>
          <w:szCs w:val="26"/>
        </w:rPr>
        <w:t xml:space="preserve">. Общая характеристика сферы реализации </w:t>
      </w:r>
    </w:p>
    <w:p w14:paraId="7FC3716B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14:paraId="07E30D76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881773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Одним из важнейших показателей качества жизни является уровень благоустройства в муниципальных образованиях.</w:t>
      </w:r>
    </w:p>
    <w:p w14:paraId="7BF8575D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Благоустройство - комплекс мероприятий по созданию благоприятных условий жизни, трудовой деятельности и досуга населения.</w:t>
      </w:r>
    </w:p>
    <w:p w14:paraId="013C7AA8" w14:textId="77777777" w:rsidR="00231767" w:rsidRPr="00620104" w:rsidRDefault="00231767" w:rsidP="0023176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Высокое качество жизни и здоровья населения может быть обеспечено только при условии комплексного решения проблем благоустройства территорий муниципального образования «Город Обнинск».</w:t>
      </w:r>
      <w:r w:rsidRPr="009B32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01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Одной из задач Стратегии </w:t>
      </w:r>
      <w:r w:rsidRPr="0062010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социально-экономического развития муниципального образования «Город Обнинск» как наукограда Российской Федерации на 2025 - 2040 годы </w:t>
      </w:r>
      <w:r w:rsidRPr="006201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направления «Город первых» является доступ к благоустроенным городским территориям. </w:t>
      </w:r>
    </w:p>
    <w:p w14:paraId="083A39DB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настоящее время некоторые муниципальные территории общего пользования, к числу которых относятся скверы, бульвары, парки, пешеходные зоны, аллеи, зеленые зоны, расположенные на территории муниципального образования «Город Обнинск», нуждаются в благоустройстве и ремонте, но в связи со снижением темпов экономического роста, ускорением инфляции финансирование происходит не в полном объеме. Необходимость благоустройства муниципальных территорий общего пользования города продиктована требованиями   времени, в первую очередь, для обеспечения проживания населения в более комфортных условиях. В условиях ограниченных объемов бюджетного финансирования при выполнении программных мероприятий возникают трудности.</w:t>
      </w:r>
    </w:p>
    <w:p w14:paraId="3CCA2A3A" w14:textId="77777777" w:rsidR="00231767" w:rsidRPr="00620104" w:rsidRDefault="00231767" w:rsidP="0023176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Обязательным условием производства работ по благоустройству общественных территорий является учет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  <w:r w:rsidRPr="009B3258">
        <w:rPr>
          <w:rFonts w:ascii="Times New Roman" w:eastAsia="Calibri" w:hAnsi="Times New Roman" w:cs="Times New Roman"/>
          <w:color w:val="0091C4"/>
          <w:sz w:val="26"/>
          <w:szCs w:val="26"/>
        </w:rPr>
        <w:t xml:space="preserve"> </w:t>
      </w:r>
      <w:r w:rsidRPr="006201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Одним из условий реализации приоритетного проекта «Формирование комфортной городской среды» является активное вовлечение граждан и  организаций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6201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процесс обсуждения проекта муниципальной программы, отбора территорий общего пользования для включения в муниципальную программу.</w:t>
      </w:r>
    </w:p>
    <w:p w14:paraId="32C2C3BB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Программа реализуется за счет средств субсидий федерального, областного и местного бюджетов, а также средств заинтересованных лиц. Мероприятия программы реализуются с привлечением организаций, определяемых в соответствии с Федеральным </w:t>
      </w:r>
      <w:hyperlink r:id="rId5" w:history="1">
        <w:r w:rsidRPr="009B325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74DBB831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>На реализацию программы могут повлиять внешние риски, а именно:</w:t>
      </w:r>
    </w:p>
    <w:p w14:paraId="2C363925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 размещении муниципальных заказов согласно Федеральному </w:t>
      </w:r>
      <w:hyperlink r:id="rId6" w:history="1">
        <w:r w:rsidRPr="009B325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закону</w:t>
        </w:r>
      </w:hyperlink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14:paraId="373B1855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>- несвоевременное выполнение работ подрядными организациями может привести к нарушению сроков выполнения программных мероприятий.</w:t>
      </w:r>
    </w:p>
    <w:p w14:paraId="71215130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- не позднее 1 апреля года предоставления субсидии для заключения соглашений на выполнение работ по благоустройству общественных территорий и на выполнение работ по благоустройству дворовых территорий, за исключением:</w:t>
      </w:r>
    </w:p>
    <w:p w14:paraId="26349640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4A74D9CF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7FD4BBC1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  <w:r w:rsidRPr="009B3258">
        <w:rPr>
          <w:rFonts w:ascii="Times New Roman" w:hAnsi="Times New Roman" w:cs="Times New Roman"/>
          <w:strike/>
          <w:color w:val="FF0000"/>
          <w:sz w:val="26"/>
          <w:szCs w:val="26"/>
        </w:rPr>
        <w:t xml:space="preserve"> </w:t>
      </w:r>
    </w:p>
    <w:p w14:paraId="1F33C7FD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по благоустройству общественных территорий, а также определение конкретных общественных территорий, подлежащих благоустройству в первоочередном порядке, осуществляются с учетом мнения жителей и организаций путем проведения голосования по отбору общественных территорий, подлежащих благоустройству в рамках реализации муниципальной программы (далее - голосование по отбору общественных территорий), в электронной форме в информационно-телекоммуникационной сети Интернет, в том числе на официальном портале Администрации города Обнинска www.admobninsk.ru.</w:t>
      </w:r>
    </w:p>
    <w:p w14:paraId="208BE58A" w14:textId="77777777" w:rsidR="00231767" w:rsidRPr="009B3258" w:rsidRDefault="00231767" w:rsidP="002317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258">
        <w:rPr>
          <w:rFonts w:ascii="Times New Roman" w:hAnsi="Times New Roman" w:cs="Times New Roman"/>
          <w:color w:val="000000" w:themeColor="text1"/>
          <w:sz w:val="26"/>
          <w:szCs w:val="26"/>
        </w:rPr>
        <w:t>Адресный перечень всех общественных территорий, нуждающихся в благоустройстве с учетом их физического состояния и подлежащих благоустройству определяются по результатам инвентаризации общественной территории.</w:t>
      </w:r>
    </w:p>
    <w:p w14:paraId="31F1B48D" w14:textId="77777777" w:rsidR="00231767" w:rsidRPr="00620104" w:rsidRDefault="00231767" w:rsidP="0023176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201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Реализация Программы позволит повысить уровень благоустройства города Обнинска и создать условия для комфортного проживания граждан, культурно-досуговой деятельности, а также занятий спортом.</w:t>
      </w:r>
    </w:p>
    <w:p w14:paraId="20A861C3" w14:textId="77777777" w:rsidR="00231767" w:rsidRDefault="00231767" w:rsidP="00231767">
      <w:pPr>
        <w:shd w:val="clear" w:color="auto" w:fill="FFFFFF" w:themeFill="background1"/>
        <w:spacing w:after="0" w:line="240" w:lineRule="auto"/>
        <w:ind w:left="9498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231767" w:rsidSect="00593B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39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6BB35D3" w14:textId="77777777" w:rsidR="00231767" w:rsidRDefault="00231767" w:rsidP="00231767">
      <w:pPr>
        <w:shd w:val="clear" w:color="auto" w:fill="FFFFFF" w:themeFill="background1"/>
        <w:spacing w:after="0" w:line="240" w:lineRule="auto"/>
        <w:ind w:left="9498" w:right="-172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231767" w:rsidSect="009C0612">
          <w:type w:val="continuous"/>
          <w:pgSz w:w="11906" w:h="16838"/>
          <w:pgMar w:top="539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70CE481" w14:textId="77777777" w:rsidR="00231767" w:rsidRPr="009B3258" w:rsidRDefault="00231767" w:rsidP="00231767">
      <w:pPr>
        <w:shd w:val="clear" w:color="auto" w:fill="FFFFFF" w:themeFill="background1"/>
        <w:spacing w:after="0" w:line="240" w:lineRule="auto"/>
        <w:ind w:left="11057" w:right="-39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B3258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14:paraId="14A6DE4A" w14:textId="77777777" w:rsidR="00231767" w:rsidRPr="009B3258" w:rsidRDefault="00231767" w:rsidP="00231767">
      <w:pPr>
        <w:shd w:val="clear" w:color="auto" w:fill="FFFFFF" w:themeFill="background1"/>
        <w:spacing w:after="0" w:line="240" w:lineRule="auto"/>
        <w:ind w:left="11057" w:right="-39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B32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</w:t>
      </w:r>
    </w:p>
    <w:p w14:paraId="60AA83EA" w14:textId="77777777" w:rsidR="00231767" w:rsidRPr="00620104" w:rsidRDefault="00231767" w:rsidP="00231767">
      <w:pPr>
        <w:shd w:val="clear" w:color="auto" w:fill="FFFFFF" w:themeFill="background1"/>
        <w:spacing w:after="0" w:line="240" w:lineRule="auto"/>
        <w:ind w:left="11057" w:right="-39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B3258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«</w:t>
      </w:r>
      <w:r w:rsidRPr="009B325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 Обнинск</w:t>
      </w:r>
      <w:r w:rsidRPr="009B32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«Формирование </w:t>
      </w:r>
      <w:r w:rsidRPr="00620104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комфортной городской среды»</w:t>
      </w:r>
    </w:p>
    <w:p w14:paraId="08938958" w14:textId="77777777" w:rsidR="00231767" w:rsidRPr="00620104" w:rsidRDefault="00231767" w:rsidP="00231767">
      <w:pPr>
        <w:shd w:val="clear" w:color="auto" w:fill="FFFFFF" w:themeFill="background1"/>
        <w:spacing w:after="0" w:line="240" w:lineRule="auto"/>
        <w:ind w:left="9498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08A693" w14:textId="77777777" w:rsidR="00231767" w:rsidRDefault="00231767" w:rsidP="002317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29EB1252" w14:textId="77777777" w:rsidR="00231767" w:rsidRPr="00620104" w:rsidRDefault="00231767" w:rsidP="002317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3A2AA11E" w14:textId="77777777" w:rsidR="00231767" w:rsidRPr="00620104" w:rsidRDefault="00231767" w:rsidP="002317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1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Характеристика</w:t>
      </w:r>
    </w:p>
    <w:p w14:paraId="1073C0C3" w14:textId="77777777" w:rsidR="00231767" w:rsidRPr="00620104" w:rsidRDefault="00231767" w:rsidP="002317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201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муниципальной программы муниципального образования «Город Обнинск»</w:t>
      </w:r>
    </w:p>
    <w:p w14:paraId="43B6A98B" w14:textId="77777777" w:rsidR="00231767" w:rsidRPr="004C1AA2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201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«Формирование </w:t>
      </w:r>
      <w:r w:rsidRPr="00620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комфортной</w:t>
      </w:r>
      <w:r w:rsidRPr="006201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городской среды»</w:t>
      </w:r>
    </w:p>
    <w:p w14:paraId="519315E2" w14:textId="77777777" w:rsidR="00231767" w:rsidRPr="004C1AA2" w:rsidRDefault="00231767" w:rsidP="0023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78"/>
        <w:gridCol w:w="1017"/>
        <w:gridCol w:w="1017"/>
        <w:gridCol w:w="1117"/>
        <w:gridCol w:w="1117"/>
        <w:gridCol w:w="1117"/>
        <w:gridCol w:w="1236"/>
        <w:gridCol w:w="1415"/>
      </w:tblGrid>
      <w:tr w:rsidR="00231767" w:rsidRPr="00F0616E" w14:paraId="0F5550E6" w14:textId="77777777" w:rsidTr="00564816">
        <w:trPr>
          <w:trHeight w:val="335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785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9AE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32D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B4C74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670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(суммарное) значение </w:t>
            </w:r>
          </w:p>
        </w:tc>
      </w:tr>
      <w:tr w:rsidR="00231767" w:rsidRPr="00F0616E" w14:paraId="77132101" w14:textId="77777777" w:rsidTr="00564816">
        <w:trPr>
          <w:tblHeader/>
        </w:trPr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4EB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282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7BA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D86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4F1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211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1D8B6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3A358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E5018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7C7E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BA418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достижения</w:t>
            </w:r>
          </w:p>
        </w:tc>
      </w:tr>
      <w:tr w:rsidR="00231767" w:rsidRPr="00F0616E" w14:paraId="73EF1449" w14:textId="77777777" w:rsidTr="00564816">
        <w:trPr>
          <w:tblHeader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FF8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9A2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8BD7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598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D92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A1A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98CE5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2B26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71151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03954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40A62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1767" w:rsidRPr="00BB11CE" w14:paraId="7257180F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7AF" w14:textId="77777777" w:rsidR="00231767" w:rsidRPr="000C40C1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574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E07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B1D3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130774,8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B6BB" w14:textId="77777777" w:rsidR="00231767" w:rsidRPr="00177096" w:rsidRDefault="00231767" w:rsidP="00564816">
            <w:pPr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23476,1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FDEC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2658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CF1F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80DF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616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244410,1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182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BB11CE" w14:paraId="7BA066A5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D81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т.ч.,</w:t>
            </w:r>
          </w:p>
          <w:p w14:paraId="2A3860A0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DE5" w14:textId="77777777" w:rsidR="00231767" w:rsidRPr="00BB11CE" w:rsidRDefault="00231767" w:rsidP="00564816">
            <w:pPr>
              <w:jc w:val="center"/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6E0" w14:textId="77777777" w:rsidR="00231767" w:rsidRPr="00BB11CE" w:rsidRDefault="00231767" w:rsidP="005648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B3A9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125249,0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5701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22125,2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7776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940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7EDC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72E6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A524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232345,0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9C6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BB11CE" w14:paraId="14607FB6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05A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2A4" w14:textId="77777777" w:rsidR="00231767" w:rsidRPr="00BB11CE" w:rsidRDefault="00231767" w:rsidP="00564816">
            <w:pPr>
              <w:jc w:val="center"/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E2B" w14:textId="77777777" w:rsidR="00231767" w:rsidRPr="00BB11CE" w:rsidRDefault="00231767" w:rsidP="005648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E120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1707,2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69BC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665,4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145C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D6B4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8398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2DA4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DB19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4928,2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4DA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BB11CE" w14:paraId="56CEB609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BA7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AE5" w14:textId="77777777" w:rsidR="00231767" w:rsidRPr="00BB11CE" w:rsidRDefault="00231767" w:rsidP="00564816">
            <w:pPr>
              <w:jc w:val="center"/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C3D" w14:textId="77777777" w:rsidR="00231767" w:rsidRPr="00BB11CE" w:rsidRDefault="00231767" w:rsidP="005648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8353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3818,6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E7F5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685,5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5EB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3223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336B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6D61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1673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7136,9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F7D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BB11CE" w14:paraId="66C04AD0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933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Программы </w:t>
            </w:r>
          </w:p>
          <w:p w14:paraId="1AACE2E1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«Город Обнинск»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40C" w14:textId="77777777" w:rsidR="00231767" w:rsidRPr="00BB11CE" w:rsidRDefault="00231767" w:rsidP="00564816">
            <w:pPr>
              <w:jc w:val="center"/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70C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A669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130774,8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D5D3" w14:textId="77777777" w:rsidR="00231767" w:rsidRPr="00177096" w:rsidRDefault="00231767" w:rsidP="00564816">
            <w:pPr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23476,1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C4AA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6C65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5933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2C5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8FDB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244410,1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88E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BB11CE" w14:paraId="215B59C4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57C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т.ч.,</w:t>
            </w:r>
          </w:p>
          <w:p w14:paraId="5E9093C6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56" w14:textId="77777777" w:rsidR="00231767" w:rsidRPr="00BB11CE" w:rsidRDefault="00231767" w:rsidP="00564816">
            <w:pPr>
              <w:jc w:val="center"/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E78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A816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125249,0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55FF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22125,2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D0CF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5F62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DF55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AA93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BC6A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232345,0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27D0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BB11CE" w14:paraId="444495C0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9C7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CC43" w14:textId="77777777" w:rsidR="00231767" w:rsidRPr="00BB11CE" w:rsidRDefault="00231767" w:rsidP="00564816">
            <w:pPr>
              <w:jc w:val="center"/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F6D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F7AD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1707,2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8415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665,4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0A78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8C90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4A99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CB10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0BD8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4928,2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793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7E22E811" w14:textId="77777777" w:rsidTr="00564816">
        <w:trPr>
          <w:trHeight w:val="35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1D0A0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D56DB" w14:textId="77777777" w:rsidR="00231767" w:rsidRPr="00BB11CE" w:rsidRDefault="00231767" w:rsidP="00564816">
            <w:pPr>
              <w:jc w:val="center"/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9C309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01F1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3818,6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3F0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685,5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2C7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280D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2056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641F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F424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7136,9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0516" w14:textId="77777777" w:rsidR="00231767" w:rsidRPr="00BB11C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4BBCAA51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DD488" w14:textId="77777777" w:rsidR="00231767" w:rsidRPr="000F74B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74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Показатель  Цели Программы</w:t>
            </w:r>
            <w:r w:rsidRPr="000F74B9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53F1EBA" w14:textId="77777777" w:rsidR="00231767" w:rsidRPr="000F74B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благоустроенных </w:t>
            </w:r>
          </w:p>
          <w:p w14:paraId="018A9DB1" w14:textId="77777777" w:rsidR="00231767" w:rsidRPr="000F74B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общественных территорий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33CB" w14:textId="77777777" w:rsidR="00231767" w:rsidRPr="000C7233" w:rsidRDefault="00231767" w:rsidP="00564816">
            <w:pPr>
              <w:jc w:val="center"/>
              <w:rPr>
                <w:rFonts w:ascii="Times New Roman" w:hAnsi="Times New Roman" w:cs="Times New Roman"/>
              </w:rPr>
            </w:pPr>
            <w:r w:rsidRPr="000C723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B7D4" w14:textId="77777777" w:rsidR="00231767" w:rsidRPr="000C7233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3774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254D" w14:textId="77777777" w:rsidR="00231767" w:rsidRPr="002A2F3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AB61" w14:textId="77777777" w:rsidR="00231767" w:rsidRPr="002A2F3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68C1" w14:textId="77777777" w:rsidR="00231767" w:rsidRPr="002A2F3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76A8" w14:textId="77777777" w:rsidR="00231767" w:rsidRPr="002A2F3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AF00" w14:textId="77777777" w:rsidR="00231767" w:rsidRPr="002A2F3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4DAB" w14:textId="77777777" w:rsidR="00231767" w:rsidRPr="002A2F3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77B93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4C32442E" w14:textId="77777777" w:rsidTr="00564816">
        <w:trPr>
          <w:trHeight w:val="4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EBF44" w14:textId="77777777" w:rsidR="00231767" w:rsidRPr="000D042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 ЧАСТЬ,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C6560" w14:textId="77777777" w:rsidR="00231767" w:rsidRPr="000C7233" w:rsidRDefault="00231767" w:rsidP="00564816">
            <w:pPr>
              <w:jc w:val="center"/>
              <w:rPr>
                <w:rFonts w:ascii="Times New Roman" w:hAnsi="Times New Roman" w:cs="Times New Roman"/>
              </w:rPr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9ED43" w14:textId="77777777" w:rsidR="00231767" w:rsidRPr="000C7233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17ED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130774,8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D137" w14:textId="77777777" w:rsidR="00231767" w:rsidRPr="00177096" w:rsidRDefault="00231767" w:rsidP="00564816">
            <w:pPr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23476,1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F6F5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F5E3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D9FC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6E31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18E1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244410,1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D49BB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3C20C7BC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E69DC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т.ч.,</w:t>
            </w:r>
          </w:p>
          <w:p w14:paraId="09DFEBE6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99B43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48D5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F802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125249,0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3C65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22125,2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B619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BAE4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A68D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5474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A8D4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232345,0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399D2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75618CAC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44D9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D1298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4249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C81B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1707,2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88A1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665,4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53A5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9B88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B243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5F93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5CD3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4928,2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4F401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3AD19FB3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E992C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6FC08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FB0F3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1F4A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3818,6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1886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685,5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A0D3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97D0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0C9C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94DD" w14:textId="77777777" w:rsidR="00231767" w:rsidRPr="00177096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41B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7136,9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E5723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0B8716BE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6288" w14:textId="77777777" w:rsidR="00231767" w:rsidRPr="00111EDD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6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</w:t>
            </w:r>
            <w:r w:rsidRPr="00111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14:paraId="6C18C057" w14:textId="77777777" w:rsidR="00231767" w:rsidRPr="00111EDD" w:rsidRDefault="00231767" w:rsidP="00564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(Комплекс про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ектных </w:t>
            </w:r>
            <w:r w:rsidRPr="00111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мероприятий) </w:t>
            </w:r>
          </w:p>
          <w:p w14:paraId="0C97A7A5" w14:textId="77777777" w:rsidR="00231767" w:rsidRPr="00AA78F1" w:rsidRDefault="00231767" w:rsidP="00564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F3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Участие в реализации федерального проекта</w:t>
            </w:r>
            <w:r w:rsidRPr="00BC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  <w:r w:rsidRPr="003F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716EB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1520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7213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130774,8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09B6" w14:textId="77777777" w:rsidR="00231767" w:rsidRPr="00177096" w:rsidRDefault="00231767" w:rsidP="00564816">
            <w:pPr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23476,1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578B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53D4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A7D0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818" w14:textId="77777777" w:rsidR="00231767" w:rsidRPr="00177096" w:rsidRDefault="00231767" w:rsidP="00564816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0000" w:themeColor="text1"/>
              </w:rPr>
            </w:pPr>
            <w:r w:rsidRPr="00177096">
              <w:rPr>
                <w:rFonts w:ascii="Times New Roman" w:hAnsi="Times New Roman" w:cs="Times New Roman"/>
                <w:color w:val="000000" w:themeColor="text1"/>
              </w:rPr>
              <w:t>22539,8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C22C" w14:textId="77777777" w:rsidR="00231767" w:rsidRPr="0017709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096">
              <w:rPr>
                <w:rFonts w:ascii="Times New Roman" w:eastAsia="Times New Roman" w:hAnsi="Times New Roman" w:cs="Times New Roman"/>
                <w:lang w:eastAsia="ru-RU"/>
              </w:rPr>
              <w:t>244410,1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FCBB8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23587BD9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03E64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т.ч.,</w:t>
            </w:r>
          </w:p>
          <w:p w14:paraId="4AE66FD6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3D50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5CDFF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A8B9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5A">
              <w:rPr>
                <w:rFonts w:ascii="Times New Roman" w:eastAsia="Times New Roman" w:hAnsi="Times New Roman" w:cs="Times New Roman"/>
                <w:lang w:eastAsia="ru-RU"/>
              </w:rPr>
              <w:t>125249,0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8911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22125,2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0C12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DF89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722D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CEF0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21242,7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9592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5A">
              <w:rPr>
                <w:rFonts w:ascii="Times New Roman" w:eastAsia="Times New Roman" w:hAnsi="Times New Roman" w:cs="Times New Roman"/>
                <w:lang w:eastAsia="ru-RU"/>
              </w:rPr>
              <w:t>232345,0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CC75A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5228124D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3F77F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A7771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D548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23F0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5A">
              <w:rPr>
                <w:rFonts w:ascii="Times New Roman" w:eastAsia="Times New Roman" w:hAnsi="Times New Roman" w:cs="Times New Roman"/>
                <w:lang w:eastAsia="ru-RU"/>
              </w:rPr>
              <w:t>1707,2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A6E7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665,4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9101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D032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E78E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0D0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638,9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F752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5A">
              <w:rPr>
                <w:rFonts w:ascii="Times New Roman" w:eastAsia="Times New Roman" w:hAnsi="Times New Roman" w:cs="Times New Roman"/>
                <w:lang w:eastAsia="ru-RU"/>
              </w:rPr>
              <w:t>4928,2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AA67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3B6D54E3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2E87D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DFF6B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C76F3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2243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5A">
              <w:rPr>
                <w:rFonts w:ascii="Times New Roman" w:eastAsia="Times New Roman" w:hAnsi="Times New Roman" w:cs="Times New Roman"/>
                <w:lang w:eastAsia="ru-RU"/>
              </w:rPr>
              <w:t>3818,6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6A50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685,5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5035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F698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E9EE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1897" w14:textId="77777777" w:rsidR="00231767" w:rsidRPr="00526D5A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6D5A">
              <w:rPr>
                <w:rFonts w:ascii="Times New Roman" w:hAnsi="Times New Roman" w:cs="Times New Roman"/>
                <w:color w:val="000000" w:themeColor="text1"/>
              </w:rPr>
              <w:t>658,2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D7C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D5A">
              <w:rPr>
                <w:rFonts w:ascii="Times New Roman" w:eastAsia="Times New Roman" w:hAnsi="Times New Roman" w:cs="Times New Roman"/>
                <w:lang w:eastAsia="ru-RU"/>
              </w:rPr>
              <w:t>7136,9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595B7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2899BAB7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6646" w14:textId="77777777" w:rsidR="00231767" w:rsidRPr="000D042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ПРОЦЕССНАЯ  ЧАСТЬ,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7526" w14:textId="77777777" w:rsidR="00231767" w:rsidRPr="000C7233" w:rsidRDefault="00231767" w:rsidP="00564816">
            <w:pPr>
              <w:jc w:val="center"/>
              <w:rPr>
                <w:rFonts w:ascii="Times New Roman" w:hAnsi="Times New Roman" w:cs="Times New Roman"/>
              </w:rPr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3E65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91D2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D2B3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D35B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F19F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3701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FDD4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670A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7A6E1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06ABB3EB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C211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т.ч.,</w:t>
            </w:r>
          </w:p>
          <w:p w14:paraId="14CDD9E0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15BB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78FC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0B0D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D1B5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DA61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9BF9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660A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6B85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97A6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575FA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656E180C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E56A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B8F9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FB67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7B2E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9A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D46F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5CCB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D9F9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F375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ACB7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CC0D3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70497F82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6371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D325" w14:textId="77777777" w:rsidR="00231767" w:rsidRDefault="00231767" w:rsidP="00564816">
            <w:pPr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1E43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D8DE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7F09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5390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863E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C493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341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4529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19DA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31767" w:rsidRPr="00F0616E" w14:paraId="4B559D17" w14:textId="77777777" w:rsidTr="0056481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8AB9" w14:textId="77777777" w:rsidR="00231767" w:rsidRPr="00AB6E7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Направление 1</w:t>
            </w:r>
          </w:p>
          <w:p w14:paraId="72AFB5A5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(Комплекс процессных мероприятий) </w:t>
            </w:r>
          </w:p>
          <w:p w14:paraId="59D85DFF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Обнинска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DE92" w14:textId="77777777" w:rsidR="00231767" w:rsidRPr="006D66BB" w:rsidRDefault="00231767" w:rsidP="0056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6633" w14:textId="77777777" w:rsidR="00231767" w:rsidRPr="00F0616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803A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18C5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2665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A8A9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4F88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0313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4AF" w14:textId="77777777" w:rsidR="00231767" w:rsidRPr="00526D5A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EFCD1" w14:textId="77777777" w:rsidR="00231767" w:rsidRPr="000F07DC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14:paraId="2E7859EB" w14:textId="77777777" w:rsidR="00231767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325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</w:t>
      </w:r>
    </w:p>
    <w:p w14:paraId="5A1E5427" w14:textId="77777777" w:rsidR="00231767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88F3675" w14:textId="77777777" w:rsidR="00231767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928FBA0" w14:textId="77777777" w:rsidR="00231767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49E9CB" w14:textId="77777777" w:rsidR="00231767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9ABADC" w14:textId="77777777" w:rsidR="00231767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4FF408C" w14:textId="77777777" w:rsidR="00231767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F5BFE4B" w14:textId="77777777" w:rsidR="00231767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</w:t>
      </w:r>
    </w:p>
    <w:p w14:paraId="37376F5E" w14:textId="77777777" w:rsidR="00231767" w:rsidRPr="00D018AB" w:rsidRDefault="00231767" w:rsidP="0023176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D018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64B8472E" w14:textId="77777777" w:rsidR="00231767" w:rsidRPr="00D018AB" w:rsidRDefault="00231767" w:rsidP="00231767">
      <w:pPr>
        <w:shd w:val="clear" w:color="auto" w:fill="FFFFFF" w:themeFill="background1"/>
        <w:spacing w:after="0" w:line="240" w:lineRule="auto"/>
        <w:ind w:left="10490" w:right="-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14:paraId="0C8FAE58" w14:textId="77777777" w:rsidR="00231767" w:rsidRPr="00D018AB" w:rsidRDefault="00231767" w:rsidP="00231767">
      <w:pPr>
        <w:shd w:val="clear" w:color="auto" w:fill="FFFFFF" w:themeFill="background1"/>
        <w:spacing w:after="0" w:line="240" w:lineRule="auto"/>
        <w:ind w:left="10490" w:right="-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D01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Pr="00D018AB">
        <w:rPr>
          <w:rFonts w:ascii="Times New Roman" w:eastAsia="Times New Roman" w:hAnsi="Times New Roman" w:cs="Times New Roman"/>
          <w:sz w:val="26"/>
          <w:szCs w:val="26"/>
          <w:lang w:eastAsia="ru-RU"/>
        </w:rPr>
        <w:t>» «Формирование комфортной городской среды»</w:t>
      </w:r>
    </w:p>
    <w:p w14:paraId="7F201864" w14:textId="77777777" w:rsidR="00231767" w:rsidRPr="00D018AB" w:rsidRDefault="00231767" w:rsidP="00231767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0D54BDE6" w14:textId="77777777" w:rsidR="00231767" w:rsidRPr="00D018AB" w:rsidRDefault="00231767" w:rsidP="00231767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0705E6EB" w14:textId="77777777" w:rsidR="00231767" w:rsidRPr="00D018AB" w:rsidRDefault="00231767" w:rsidP="00231767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087867FE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Детализированный перечень</w:t>
      </w:r>
    </w:p>
    <w:p w14:paraId="0E3A2B9B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мероприятий муниципальной программы муниципального образования «Город Обнинск» </w:t>
      </w:r>
    </w:p>
    <w:p w14:paraId="68A792DA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«Формирование комфортной городской среды» </w:t>
      </w:r>
    </w:p>
    <w:p w14:paraId="7FB9A236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на 2025 год</w:t>
      </w:r>
    </w:p>
    <w:p w14:paraId="0F90FCD6" w14:textId="77777777" w:rsidR="00231767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56"/>
        <w:gridCol w:w="1380"/>
        <w:gridCol w:w="1140"/>
        <w:gridCol w:w="1221"/>
        <w:gridCol w:w="1116"/>
        <w:gridCol w:w="1661"/>
        <w:gridCol w:w="1353"/>
        <w:gridCol w:w="2135"/>
      </w:tblGrid>
      <w:tr w:rsidR="00231767" w:rsidRPr="00954D27" w14:paraId="2D462246" w14:textId="77777777" w:rsidTr="00564816">
        <w:trPr>
          <w:trHeight w:val="39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41A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026C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64A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34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84CA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82668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по уровням бюджета</w:t>
            </w:r>
          </w:p>
        </w:tc>
      </w:tr>
      <w:tr w:rsidR="00231767" w:rsidRPr="00954D27" w14:paraId="7628568C" w14:textId="77777777" w:rsidTr="005648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DA2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7A0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4DB3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84D2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05A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64C54465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BF83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0937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349F1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</w:tr>
      <w:tr w:rsidR="00231767" w:rsidRPr="00954D27" w14:paraId="662499B6" w14:textId="77777777" w:rsidTr="00564816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B50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8AE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306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8E3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21C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741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C3D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FC5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767" w:rsidRPr="00954D27" w14:paraId="3DBFB6BE" w14:textId="77777777" w:rsidTr="00564816">
        <w:trPr>
          <w:trHeight w:val="30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D075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DD36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501D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6CE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5E23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527C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53DC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FF95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3818,6</w:t>
            </w:r>
          </w:p>
        </w:tc>
      </w:tr>
      <w:tr w:rsidR="00231767" w:rsidRPr="00954D27" w14:paraId="20ED0EDF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907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и комфорта городской среды на территории муниципального образования «Город Обнинск»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1DC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8D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DF8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5B1B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F47F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AD3D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D5BA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3818,6</w:t>
            </w:r>
          </w:p>
        </w:tc>
      </w:tr>
      <w:tr w:rsidR="00231767" w:rsidRPr="00954D27" w14:paraId="5E29AC88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3BC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Цели Программы</w:t>
            </w: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791B28" w14:textId="77777777" w:rsidR="00231767" w:rsidRPr="000F74B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</w:t>
            </w:r>
          </w:p>
          <w:p w14:paraId="6C13886C" w14:textId="77777777" w:rsidR="00231767" w:rsidRPr="00960F81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4658E98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44B3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495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2C1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BCB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81A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2F0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4B1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767" w:rsidRPr="00954D27" w14:paraId="6C5F54E4" w14:textId="77777777" w:rsidTr="00564816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BC43" w14:textId="77777777" w:rsidR="00231767" w:rsidRPr="0047138F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231767" w:rsidRPr="00954D27" w14:paraId="57B20BE5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A717" w14:textId="77777777" w:rsidR="00231767" w:rsidRPr="00F10DE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1</w:t>
            </w:r>
          </w:p>
          <w:p w14:paraId="1E3EE55D" w14:textId="77777777" w:rsidR="00231767" w:rsidRPr="00F10DE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Проектной части </w:t>
            </w:r>
          </w:p>
          <w:p w14:paraId="6DF1E99D" w14:textId="77777777" w:rsidR="00231767" w:rsidRPr="00F10DE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 реализации федерального проекта «Формирование комфортной городской среды»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B27" w14:textId="77777777" w:rsidR="00231767" w:rsidRPr="00D018AB" w:rsidRDefault="00231767" w:rsidP="0056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F65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2A5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9C52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E177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4675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C122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3818,6</w:t>
            </w:r>
          </w:p>
        </w:tc>
      </w:tr>
      <w:tr w:rsidR="00231767" w:rsidRPr="00954D27" w14:paraId="56096431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2229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 </w:t>
            </w:r>
          </w:p>
          <w:p w14:paraId="7C4E7427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</w:p>
          <w:p w14:paraId="68CB06A2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Проектной части </w:t>
            </w:r>
          </w:p>
          <w:p w14:paraId="4FCA6877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благоустроенной общественной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817D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D3C" w14:textId="77777777" w:rsidR="00231767" w:rsidRPr="00D018AB" w:rsidRDefault="00231767" w:rsidP="0056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2D0" w14:textId="77777777" w:rsidR="00231767" w:rsidRPr="00D018AB" w:rsidRDefault="00231767" w:rsidP="0056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B23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2B0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CAA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E79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767" w:rsidRPr="00954D27" w14:paraId="64D5D8BF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9CA5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2 </w:t>
            </w:r>
          </w:p>
          <w:p w14:paraId="0C672E8D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 1</w:t>
            </w:r>
          </w:p>
          <w:p w14:paraId="6D718B12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Проектной части </w:t>
            </w:r>
          </w:p>
          <w:p w14:paraId="37F1260E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 общественных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BF2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9FA" w14:textId="77777777" w:rsidR="00231767" w:rsidRPr="00D018AB" w:rsidRDefault="00231767" w:rsidP="0056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E92" w14:textId="77777777" w:rsidR="00231767" w:rsidRPr="00D018AB" w:rsidRDefault="00231767" w:rsidP="0056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F88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BBD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881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458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767" w:rsidRPr="00954D27" w14:paraId="48B467A5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FD10" w14:textId="77777777" w:rsidR="00231767" w:rsidRPr="0073387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1 Направления 1</w:t>
            </w:r>
          </w:p>
          <w:p w14:paraId="57413B4F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Проектной части </w:t>
            </w:r>
          </w:p>
          <w:p w14:paraId="7C8D2022" w14:textId="77777777" w:rsidR="00231767" w:rsidRPr="0073387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87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 </w:t>
            </w:r>
            <w:r w:rsidRPr="0073387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- «Наукоградские маршруты»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C1C5" w14:textId="77777777" w:rsidR="00231767" w:rsidRPr="00733878" w:rsidRDefault="00231767" w:rsidP="0056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17F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AA9" w14:textId="77777777" w:rsidR="00231767" w:rsidRPr="00D018A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233F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F72A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C07B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E754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3133,2</w:t>
            </w:r>
          </w:p>
        </w:tc>
      </w:tr>
      <w:tr w:rsidR="00231767" w:rsidRPr="00954D27" w14:paraId="4674A467" w14:textId="77777777" w:rsidTr="00564816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E98" w14:textId="77777777" w:rsidR="00231767" w:rsidRPr="00E843E4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2 Направления 1</w:t>
            </w:r>
          </w:p>
          <w:p w14:paraId="27E62C44" w14:textId="77777777" w:rsidR="00231767" w:rsidRPr="00E843E4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Проектной части </w:t>
            </w:r>
          </w:p>
          <w:p w14:paraId="443CE786" w14:textId="77777777" w:rsidR="00231767" w:rsidRPr="00E843E4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14:paraId="6F8AC9B5" w14:textId="77777777" w:rsidR="00231767" w:rsidRPr="00E843E4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«Сквер по ул. Жолио-Кюри в гор. Обнинске»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047" w14:textId="77777777" w:rsidR="00231767" w:rsidRPr="00E061C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Pr="00E06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071" w14:textId="77777777" w:rsidR="00231767" w:rsidRPr="00E061C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849" w14:textId="77777777" w:rsidR="00231767" w:rsidRPr="00E061C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4E76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EBD2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A0F1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  <w:r w:rsidRPr="002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2C98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 w:rsidRPr="002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767" w:rsidRPr="00954D27" w14:paraId="6F7D79EF" w14:textId="77777777" w:rsidTr="00564816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CD73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231767" w:rsidRPr="00954D27" w14:paraId="3717C65B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B8C4" w14:textId="77777777" w:rsidR="00231767" w:rsidRPr="001413D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Направление 1 </w:t>
            </w:r>
          </w:p>
          <w:p w14:paraId="2BAC0342" w14:textId="77777777" w:rsidR="00231767" w:rsidRPr="001413D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Обнинска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BC78" w14:textId="77777777" w:rsidR="00231767" w:rsidRPr="00C75EF1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F1A1" w14:textId="77777777" w:rsidR="00231767" w:rsidRPr="00C75EF1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8382" w14:textId="77777777" w:rsidR="00231767" w:rsidRPr="00E061C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E53F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59F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CF3F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7D5A" w14:textId="77777777" w:rsidR="00231767" w:rsidRPr="00231C79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3818,6</w:t>
            </w:r>
          </w:p>
        </w:tc>
      </w:tr>
      <w:tr w:rsidR="00231767" w:rsidRPr="00954D27" w14:paraId="79592533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50AD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 Направления 1 </w:t>
            </w:r>
          </w:p>
          <w:p w14:paraId="6720B87D" w14:textId="77777777" w:rsidR="00231767" w:rsidRPr="001413DB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Процессной части </w:t>
            </w:r>
          </w:p>
          <w:p w14:paraId="6D5283BA" w14:textId="77777777" w:rsidR="00231767" w:rsidRPr="005214D1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линий электропередачи,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достоверности сметной стоимости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благоустройству)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5B21" w14:textId="77777777" w:rsidR="00231767" w:rsidRPr="00C75EF1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AB7A" w14:textId="77777777" w:rsidR="00231767" w:rsidRPr="00C75EF1" w:rsidRDefault="00231767" w:rsidP="0056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1A6C" w14:textId="77777777" w:rsidR="00231767" w:rsidRPr="0002414E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766D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2197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9092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0E7A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767" w:rsidRPr="00954D27" w14:paraId="2FCE7C93" w14:textId="77777777" w:rsidTr="0056481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0F49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 w:hanging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Мероприятие 1 </w:t>
            </w:r>
          </w:p>
          <w:p w14:paraId="335843CE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 w:hanging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</w:p>
          <w:p w14:paraId="5C2DF90C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 w:hanging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Процессной  части</w:t>
            </w:r>
          </w:p>
          <w:p w14:paraId="6AB81893" w14:textId="77777777" w:rsidR="00231767" w:rsidRPr="00960F81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hanging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электропередачи, проведение проверки достоверности сметной стоимости мероприятий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A9BA" w14:textId="77777777" w:rsidR="00231767" w:rsidRPr="001D36D6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Pr="00E06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14BE" w14:textId="77777777" w:rsidR="00231767" w:rsidRPr="00E061C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A480" w14:textId="77777777" w:rsidR="00231767" w:rsidRPr="00E061C8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966C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17E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DAD3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8147" w14:textId="77777777" w:rsidR="00231767" w:rsidRPr="00231C7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F8DEFF1" w14:textId="77777777" w:rsidR="00231767" w:rsidRDefault="00231767" w:rsidP="00231767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3AB08B" w14:textId="77777777" w:rsidR="00231767" w:rsidRDefault="00231767" w:rsidP="00231767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D937C9F" w14:textId="77777777" w:rsidR="00231767" w:rsidRDefault="00231767" w:rsidP="00231767">
      <w:pPr>
        <w:spacing w:after="0" w:line="240" w:lineRule="auto"/>
        <w:ind w:left="10490" w:right="-7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0951C" w14:textId="77777777" w:rsidR="00231767" w:rsidRDefault="00231767" w:rsidP="00231767">
      <w:pPr>
        <w:spacing w:after="0" w:line="240" w:lineRule="auto"/>
        <w:ind w:left="10490" w:right="-7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05399A" w14:textId="77777777" w:rsidR="00231767" w:rsidRDefault="00231767" w:rsidP="00231767">
      <w:pPr>
        <w:spacing w:after="0" w:line="240" w:lineRule="auto"/>
        <w:ind w:left="10490" w:right="-7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F8808" w14:textId="77777777" w:rsidR="00231767" w:rsidRPr="00D018AB" w:rsidRDefault="00231767" w:rsidP="00231767">
      <w:pPr>
        <w:spacing w:after="0" w:line="240" w:lineRule="auto"/>
        <w:ind w:left="10490" w:right="-7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14:paraId="099298DE" w14:textId="77777777" w:rsidR="00231767" w:rsidRPr="00D018AB" w:rsidRDefault="00231767" w:rsidP="00231767">
      <w:pPr>
        <w:spacing w:after="0" w:line="240" w:lineRule="auto"/>
        <w:ind w:left="10490" w:right="-7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14:paraId="57FF2DBA" w14:textId="77777777" w:rsidR="00231767" w:rsidRPr="00D018AB" w:rsidRDefault="00231767" w:rsidP="00231767">
      <w:pPr>
        <w:spacing w:after="0" w:line="240" w:lineRule="auto"/>
        <w:ind w:left="10490" w:right="-737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D01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Pr="00D018AB">
        <w:rPr>
          <w:rFonts w:ascii="Times New Roman" w:eastAsia="Times New Roman" w:hAnsi="Times New Roman" w:cs="Times New Roman"/>
          <w:sz w:val="26"/>
          <w:szCs w:val="26"/>
          <w:lang w:eastAsia="ru-RU"/>
        </w:rPr>
        <w:t>» «Формирование комфортной городской среды»</w:t>
      </w:r>
    </w:p>
    <w:p w14:paraId="738A116F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12CBB980" w14:textId="77777777" w:rsidR="00231767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2C9825D0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Характеристика</w:t>
      </w:r>
    </w:p>
    <w:p w14:paraId="63EF6CE2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показателей эффективности реализации муниципальной</w:t>
      </w:r>
    </w:p>
    <w:p w14:paraId="73310F83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программы муниципального образования «Город Обнинск»</w:t>
      </w:r>
    </w:p>
    <w:p w14:paraId="3C2D06A2" w14:textId="77777777" w:rsidR="00231767" w:rsidRPr="00D018AB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018A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«Формирование комфортной городской среды»</w:t>
      </w:r>
    </w:p>
    <w:p w14:paraId="26643A03" w14:textId="77777777" w:rsidR="00231767" w:rsidRPr="00530820" w:rsidRDefault="00231767" w:rsidP="0023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158"/>
        <w:gridCol w:w="993"/>
        <w:gridCol w:w="1984"/>
        <w:gridCol w:w="2977"/>
        <w:gridCol w:w="4536"/>
        <w:gridCol w:w="1984"/>
      </w:tblGrid>
      <w:tr w:rsidR="00231767" w:rsidRPr="00530820" w14:paraId="2095763F" w14:textId="77777777" w:rsidTr="00564816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1AA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906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52C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23A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расчета</w:t>
            </w:r>
          </w:p>
          <w:p w14:paraId="5F571294" w14:textId="77777777" w:rsidR="00231767" w:rsidRPr="00530820" w:rsidRDefault="00231767" w:rsidP="005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(накопительный итог или дискретный показатель)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D2E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(методика) расчета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964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для расчета значения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8656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планируемой динамики показателя (возрастание или убывание)</w:t>
            </w:r>
          </w:p>
        </w:tc>
      </w:tr>
      <w:tr w:rsidR="00231767" w:rsidRPr="00530820" w14:paraId="71BBAB82" w14:textId="77777777" w:rsidTr="00564816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309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312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939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7D3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482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450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16AD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1767" w:rsidRPr="00530820" w14:paraId="177B50C3" w14:textId="77777777" w:rsidTr="00564816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110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FF3" w14:textId="77777777" w:rsidR="00231767" w:rsidRPr="009B2C55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C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Показатель Цели Программы</w:t>
            </w:r>
            <w:r w:rsidRPr="009B2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96E0EA6" w14:textId="77777777" w:rsidR="00231767" w:rsidRPr="000F74B9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  </w:t>
            </w:r>
          </w:p>
          <w:p w14:paraId="1E34DA30" w14:textId="77777777" w:rsidR="00231767" w:rsidRPr="00960F81" w:rsidRDefault="00231767" w:rsidP="00564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BC8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846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F92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общее количество общественных территорий в пределах городской черты, на которых созданы условия доступности, безопасности, информативности и комфортности для инвалидов и иных маломобильных групп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BB39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МБУ 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«Благоустройство», 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деятельность в сфере жилищно-коммунального хозяйства и благоустройства (по результатам отбора получателей субсидий согласно ст. 78 БК РФ, 78.2 БК РФ) и некоммерческие организации, участвующие в проведении мероприятий, направленных на создание имиджа Обнинска как города, благоприятного для проживания и отдыха 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(ст. 78.1 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F429D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</w:t>
            </w:r>
          </w:p>
        </w:tc>
      </w:tr>
      <w:tr w:rsidR="00231767" w:rsidRPr="00530820" w14:paraId="14899ABB" w14:textId="77777777" w:rsidTr="00564816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681" w14:textId="77777777" w:rsidR="00231767" w:rsidRPr="00A9101D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F82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1</w:t>
            </w:r>
          </w:p>
          <w:p w14:paraId="53F6B6C0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части</w:t>
            </w:r>
          </w:p>
          <w:p w14:paraId="3ACDCC80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благоустроенной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1CC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3AE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07B2E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FE7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фактическая площадь благоустроенных в ходе реализации программы общественных 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268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, МБУ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Инженерные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, 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, 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B34"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жилищно-коммунального хозяйства и благоустройства (по результатам отбора получателей субсидий согласно ст. 78 БК РФ, 78.2 БК РФ) и некоммерческие организации, участвующие в проведении мероприятий, направленных на создание имиджа Обнинска как города, благоприятного для проживания и отдыха (ст. 78.1 БК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F602D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231767" w:rsidRPr="00530820" w14:paraId="0D6710EE" w14:textId="77777777" w:rsidTr="00564816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F7D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A29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5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1</w:t>
            </w:r>
          </w:p>
          <w:p w14:paraId="62BE8229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части</w:t>
            </w:r>
          </w:p>
          <w:p w14:paraId="419452BC" w14:textId="77777777" w:rsidR="00231767" w:rsidRPr="00272C6B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72C6B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</w:t>
            </w:r>
          </w:p>
          <w:p w14:paraId="7236C917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C8B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DA1" w14:textId="77777777" w:rsidR="00231767" w:rsidRPr="00E07B2E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139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отношение площади</w:t>
            </w:r>
            <w:r w:rsidRPr="00272C6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в ходе реализации программы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общей площади общественных 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3BBC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, МБУ 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Инженерные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, 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, 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B34"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  <w:r w:rsidRPr="00444E5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жилищно-коммунального хозяйства и благоустройства (по результатам отбора получателей субсидий согласно ст. 78 БК РФ, 78.2 БК РФ) и некоммерческие организации, участвующие в проведении мероприятий, направленных на создание имиджа Обнинска как города, благоприятного для проживания и отдыха (ст. 78.1 БК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787F2" w14:textId="77777777" w:rsidR="00231767" w:rsidRPr="00A9101D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231767" w:rsidRPr="00530820" w14:paraId="05D5775C" w14:textId="77777777" w:rsidTr="00564816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EE9" w14:textId="77777777" w:rsidR="00231767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02E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14:paraId="3B4F2EE4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1 </w:t>
            </w:r>
          </w:p>
          <w:p w14:paraId="67C6B3EC" w14:textId="77777777" w:rsidR="00231767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Процессной части</w:t>
            </w:r>
          </w:p>
          <w:p w14:paraId="4CF14F6F" w14:textId="77777777" w:rsidR="00231767" w:rsidRPr="00DD5B34" w:rsidRDefault="00231767" w:rsidP="0056481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Подготовлена концепция (проектная документация объектов благоустройства,  проектная документация линий электропередачи, проведена проверка достоверности сметной стоимости мероприятий по благоустройству</w:t>
            </w:r>
            <w:r w:rsidRPr="000A63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1F9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46B1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A18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общее количество п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благоустройства,  проектн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линий электропередачи,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достоверности сметной стоимости мероприятий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3BC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МБУ 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«Благоустройство», 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осуществляющие деятельность в сфере жилищно-коммунального хозяйства и благоустройства (по результатам отбора получателей субсидий согласно ст. 78 БК РФ, 78.2 БК РФ) и некоммерческие организации, участвующие в проведении мероприятий, направленных на создание имиджа Обнинска как города, благоприятного для проживания и отдыха (ст. 78.1 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1A50B" w14:textId="77777777" w:rsidR="00231767" w:rsidRPr="00530820" w:rsidRDefault="00231767" w:rsidP="0056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</w:t>
            </w:r>
          </w:p>
        </w:tc>
      </w:tr>
    </w:tbl>
    <w:p w14:paraId="6950A829" w14:textId="77777777" w:rsidR="00231767" w:rsidRPr="009C0612" w:rsidRDefault="00231767" w:rsidP="00231767">
      <w:pPr>
        <w:rPr>
          <w:rFonts w:ascii="Times New Roman" w:hAnsi="Times New Roman" w:cs="Times New Roman"/>
          <w:sz w:val="24"/>
          <w:szCs w:val="24"/>
        </w:rPr>
      </w:pPr>
    </w:p>
    <w:p w14:paraId="56501F62" w14:textId="77777777" w:rsidR="00231767" w:rsidRDefault="00231767" w:rsidP="00231767">
      <w:pPr>
        <w:rPr>
          <w:rFonts w:ascii="Times New Roman" w:hAnsi="Times New Roman" w:cs="Times New Roman"/>
          <w:sz w:val="24"/>
          <w:szCs w:val="24"/>
        </w:rPr>
      </w:pPr>
    </w:p>
    <w:p w14:paraId="5AD0E16B" w14:textId="77777777" w:rsidR="00231767" w:rsidRPr="000C248C" w:rsidRDefault="00231767" w:rsidP="00231767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022393F4" w14:textId="77777777" w:rsidR="00207BB0" w:rsidRDefault="00207BB0"/>
    <w:sectPr w:rsidR="00207BB0" w:rsidSect="00C3760B">
      <w:pgSz w:w="16840" w:h="11906" w:orient="landscape"/>
      <w:pgMar w:top="851" w:right="1134" w:bottom="1701" w:left="1134" w:header="0" w:footer="0" w:gutter="0"/>
      <w:pgNumType w:start="6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FA88" w14:textId="77777777" w:rsidR="00054FF9" w:rsidRDefault="0023176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06E3" w14:textId="77777777" w:rsidR="00054FF9" w:rsidRDefault="0023176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CE8B" w14:textId="77777777" w:rsidR="00054FF9" w:rsidRDefault="00231767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B884" w14:textId="77777777" w:rsidR="00054FF9" w:rsidRDefault="0023176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3A95" w14:textId="77777777" w:rsidR="00054FF9" w:rsidRDefault="00231767">
    <w:pPr>
      <w:pStyle w:val="a8"/>
    </w:pPr>
  </w:p>
  <w:p w14:paraId="65983D45" w14:textId="77777777" w:rsidR="00054FF9" w:rsidRDefault="00231767" w:rsidP="009C061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C1E7" w14:textId="77777777" w:rsidR="00054FF9" w:rsidRDefault="002317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5BD"/>
    <w:multiLevelType w:val="hybridMultilevel"/>
    <w:tmpl w:val="FBFE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46A"/>
    <w:multiLevelType w:val="hybridMultilevel"/>
    <w:tmpl w:val="293410A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611419F9"/>
    <w:multiLevelType w:val="hybridMultilevel"/>
    <w:tmpl w:val="90CEBAF6"/>
    <w:lvl w:ilvl="0" w:tplc="5846D3A8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20450A"/>
    <w:multiLevelType w:val="hybridMultilevel"/>
    <w:tmpl w:val="E344579E"/>
    <w:lvl w:ilvl="0" w:tplc="B8C84330">
      <w:start w:val="1"/>
      <w:numFmt w:val="decimal"/>
      <w:lvlText w:val="%1."/>
      <w:lvlJc w:val="left"/>
      <w:pPr>
        <w:ind w:left="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799B05F4"/>
    <w:multiLevelType w:val="hybridMultilevel"/>
    <w:tmpl w:val="487870A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7ADE75BF"/>
    <w:multiLevelType w:val="hybridMultilevel"/>
    <w:tmpl w:val="CF6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71975"/>
    <w:multiLevelType w:val="hybridMultilevel"/>
    <w:tmpl w:val="8140F1CE"/>
    <w:lvl w:ilvl="0" w:tplc="8AE6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7"/>
    <w:rsid w:val="00207BB0"/>
    <w:rsid w:val="002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9903"/>
  <w15:chartTrackingRefBased/>
  <w15:docId w15:val="{F3E300B2-A6A7-477B-935B-12EF57C1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7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176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23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76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6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17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767"/>
  </w:style>
  <w:style w:type="paragraph" w:styleId="aa">
    <w:name w:val="footer"/>
    <w:basedOn w:val="a"/>
    <w:link w:val="ab"/>
    <w:uiPriority w:val="99"/>
    <w:unhideWhenUsed/>
    <w:rsid w:val="0023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767"/>
  </w:style>
  <w:style w:type="paragraph" w:customStyle="1" w:styleId="LO-Normal">
    <w:name w:val="LO-Normal"/>
    <w:rsid w:val="002317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Заголовок 21"/>
    <w:basedOn w:val="LO-Normal"/>
    <w:next w:val="LO-Normal"/>
    <w:rsid w:val="00231767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972" TargetMode="External"/><Relationship Id="rId11" Type="http://schemas.openxmlformats.org/officeDocument/2006/relationships/header" Target="header3.xml"/><Relationship Id="rId5" Type="http://schemas.openxmlformats.org/officeDocument/2006/relationships/hyperlink" Target="https://login.consultant.ru/link/?req=doc&amp;base=LAW&amp;n=465972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2860</Words>
  <Characters>16305</Characters>
  <Application>Microsoft Office Word</Application>
  <DocSecurity>0</DocSecurity>
  <Lines>135</Lines>
  <Paragraphs>38</Paragraphs>
  <ScaleCrop>false</ScaleCrop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2024-12-17T16:31:00Z</dcterms:created>
  <dcterms:modified xsi:type="dcterms:W3CDTF">2024-12-17T16:31:00Z</dcterms:modified>
</cp:coreProperties>
</file>